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95A60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29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095A6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ЈЕДИНИЦА: </w:t>
            </w:r>
            <w:proofErr w:type="spellStart"/>
            <w:r w:rsidRPr="00095A60">
              <w:rPr>
                <w:rFonts w:ascii="Times New Roman" w:hAnsi="Times New Roman" w:cs="Times New Roman"/>
                <w:sz w:val="24"/>
                <w:szCs w:val="24"/>
              </w:rPr>
              <w:t>Распрострањеност</w:t>
            </w:r>
            <w:proofErr w:type="spellEnd"/>
            <w:r w:rsidRPr="00095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5A60">
              <w:rPr>
                <w:rFonts w:ascii="Times New Roman" w:hAnsi="Times New Roman" w:cs="Times New Roman"/>
                <w:sz w:val="24"/>
                <w:szCs w:val="24"/>
              </w:rPr>
              <w:t>биљног</w:t>
            </w:r>
            <w:proofErr w:type="spellEnd"/>
            <w:r w:rsidRPr="00095A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95A60">
              <w:rPr>
                <w:rFonts w:ascii="Times New Roman" w:hAnsi="Times New Roman" w:cs="Times New Roman"/>
                <w:sz w:val="24"/>
                <w:szCs w:val="24"/>
              </w:rPr>
              <w:t>животињског</w:t>
            </w:r>
            <w:proofErr w:type="spellEnd"/>
            <w:r w:rsidRPr="00095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5A60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AB5F3A" w:rsidRDefault="003321C2" w:rsidP="00AB5F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7A3706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="00AB5F3A" w:rsidRPr="00AB5F3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AB5F3A" w:rsidRPr="00AB5F3A">
              <w:rPr>
                <w:rFonts w:ascii="Times New Roman" w:hAnsi="Times New Roman"/>
                <w:sz w:val="24"/>
                <w:szCs w:val="24"/>
                <w:lang w:val="sr-Cyrl-CS"/>
              </w:rPr>
              <w:t>Упоз</w:t>
            </w:r>
            <w:r w:rsidR="00095A60">
              <w:rPr>
                <w:rFonts w:ascii="Times New Roman" w:hAnsi="Times New Roman"/>
                <w:sz w:val="24"/>
                <w:szCs w:val="24"/>
                <w:lang w:val="sr-Cyrl-CS"/>
              </w:rPr>
              <w:t>нати ученике са биљним и животињским светом</w:t>
            </w:r>
            <w:r w:rsidR="00AB5F3A" w:rsidRPr="00AB5F3A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 w:rsidR="00AB5F3A" w:rsidRPr="00AB5F3A">
              <w:rPr>
                <w:rFonts w:ascii="Times New Roman" w:hAnsi="Times New Roman"/>
                <w:sz w:val="24"/>
                <w:szCs w:val="24"/>
                <w:lang w:val="sr-Cyrl-CS"/>
              </w:rPr>
              <w:t>Србије и њиховим главним карактеристикама</w:t>
            </w:r>
            <w:r w:rsidR="00AB5F3A" w:rsidRPr="00AB5F3A"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6E2F25" w:rsidRDefault="00A45210" w:rsidP="00095A60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ЗАДАЦИ ЧАСА:</w:t>
            </w:r>
            <w:r w:rsidR="00AB5F3A" w:rsidRPr="00AB5F3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095A60" w:rsidRPr="00095A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Уочити које врсте биљака и животиња настањују подручје наше земље. Објаснити њихову повезаност са рељефом, климом и водама територије коју настањују. Уочити сличности и разлике између њих.  Навести важност  биљног и животињског света за живот људи, као и проблеме његове угрожености. Развијати способности читања и сналажења на географској карти. Подстицати развој логичког мишљења и разумевања прочитаног текста. Развијати љубав према својој зем</w:t>
            </w:r>
            <w:r w:rsidR="00095A6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љи и жељу за њеним упознавањем.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Default="00D0461E" w:rsidP="004D12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82119A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оћ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да објасни</w:t>
            </w:r>
            <w:r w:rsidR="00D07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појам биљног и животињског света, као и биосфере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A3706" w:rsidRDefault="00D074B2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наведе врсте биљака и животиња на територији Србије</w:t>
            </w:r>
            <w:r w:rsidR="00144C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A3706" w:rsidRPr="000E4B87" w:rsidRDefault="007A3706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</w:t>
            </w:r>
            <w:r w:rsidR="00D07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покаже распрострањеност биљног и животињског света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Србије на карти.</w:t>
            </w:r>
          </w:p>
          <w:p w:rsidR="0082119A" w:rsidRPr="000E4B87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да </w:t>
            </w:r>
            <w:r w:rsid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</w:t>
            </w:r>
            <w:r w:rsidR="00D07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везу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07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између биљака и животиња </w:t>
            </w:r>
            <w:r w:rsid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Србије</w:t>
            </w:r>
            <w:r w:rsidR="00D07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њихове распрострањености на територији коју насељава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D1238" w:rsidRPr="007A3706" w:rsidRDefault="0082119A" w:rsidP="007A3706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самостално сналази и чита садржај географске карте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670648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074B2" w:rsidRDefault="00D074B2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074B2" w:rsidRPr="00D074B2" w:rsidRDefault="00D074B2" w:rsidP="00D074B2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Основни ниво                                                                                                                         </w:t>
            </w:r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</w:t>
            </w:r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</w:t>
            </w:r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</w:t>
            </w:r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</w:t>
            </w:r>
            <w:hyperlink r:id="rId6" w:history="1"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1.2.3. 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И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менује Земљине сфере (литосферу, атмосферу, хидросферу, биосферу) и препознаје њихове основне одлике</w:t>
              </w:r>
            </w:hyperlink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(препознаје одлике биосфере).                                                 </w:t>
            </w:r>
            <w:r w:rsidRPr="00D074B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hyperlink r:id="rId7" w:history="1"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1.4.1. 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репознаје основне природне одлике наше државе</w:t>
              </w:r>
            </w:hyperlink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(биљни и животињски свет  у појединим регијама Србије).</w:t>
            </w:r>
          </w:p>
          <w:p w:rsidR="00D074B2" w:rsidRDefault="00D074B2" w:rsidP="00D074B2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074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</w:t>
            </w:r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</w:t>
            </w:r>
            <w:r w:rsidRPr="00D074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</w:t>
            </w:r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CS" w:bidi="en-US"/>
              </w:rPr>
              <w:t>Средњи нив</w:t>
            </w:r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</w:t>
            </w:r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  </w:t>
            </w:r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</w:t>
            </w:r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          </w:t>
            </w:r>
            <w:hyperlink r:id="rId8" w:history="1"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2.1.3. 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репознаје и објашњава географске чињенице – објекте, појаве, процесе и односе који су представљени моделом, сликом, графиком, табелом и 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ш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емом</w:t>
              </w:r>
            </w:hyperlink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                          </w:t>
            </w:r>
            <w:hyperlink r:id="rId9" w:history="1"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2.2.2. 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Р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азликује и објашњава географске чињенице 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–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 објекте, појаве, процесе и односе </w:t>
              </w:r>
            </w:hyperlink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(наводи и објашњава факторе који утичу на формирање биљног и животињског света и препознаје биљне и животињске врсте).                                                                            </w:t>
            </w:r>
          </w:p>
          <w:p w:rsidR="00D074B2" w:rsidRDefault="00D074B2" w:rsidP="00D074B2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hyperlink r:id="rId10" w:history="1"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2.4.1. 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писује природне одлике наше државе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 наводи </w:t>
              </w:r>
            </w:hyperlink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врсте биљака и животиња и показује у којим регијама се јављају. </w:t>
            </w:r>
          </w:p>
          <w:p w:rsidR="00D074B2" w:rsidRPr="00D074B2" w:rsidRDefault="00D074B2" w:rsidP="00D074B2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074B2" w:rsidRDefault="00D074B2" w:rsidP="00D074B2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CS" w:bidi="en-US"/>
              </w:rPr>
              <w:t>Напредни ниво</w:t>
            </w:r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</w:t>
            </w:r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                                                                                                                 </w:t>
            </w:r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D074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</w:t>
            </w:r>
            <w:hyperlink r:id="rId11" w:history="1"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3.1.1. 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Д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оноси закључке о просторним (топографским) и каузалним везама географских чињеница – објеката, појава, процеса и односа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 а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  на основу анализе географске карте</w:t>
              </w:r>
            </w:hyperlink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(доноси закључке о вези између рељефа и климе наше земље с формирањем  и карактеристикама биљног и животињског света наше  земље).                                                                                  </w:t>
            </w:r>
            <w:hyperlink r:id="rId12" w:history="1"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3.2.2. 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бјашњава физичко-географске законитости у географском омотачу (климатску и биогеографску зоналност) и наводи мере за заштиту, обнову и унапређивање</w:t>
              </w:r>
            </w:hyperlink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биљног и животињског света.                                                                               </w:t>
            </w:r>
          </w:p>
          <w:p w:rsidR="007B6F6A" w:rsidRPr="00AC35CE" w:rsidRDefault="00D074B2" w:rsidP="004C78D7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hyperlink r:id="rId13" w:history="1"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3.4.1. 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бјашњава географске везе (просторне и каузалне, директне и индиректне) и законитости (опште и посебне)</w:t>
              </w:r>
              <w:r w:rsidRPr="00D074B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</w:t>
              </w:r>
            </w:hyperlink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везе између рељефа, климе, типова земљишта и најважнијих одлика биљног и животињског света у Србији.</w:t>
            </w:r>
            <w:r w:rsidR="00AC35CE" w:rsidRPr="00AC35C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</w:t>
            </w:r>
            <w:r w:rsidR="00AC35CE" w:rsidRPr="00AC35CE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4C78D7" w:rsidRDefault="00D0461E" w:rsidP="00D074B2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AC35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AC35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074B2" w:rsidRPr="00D074B2">
              <w:rPr>
                <w:rFonts w:ascii="Times New Roman" w:hAnsi="Times New Roman" w:cs="Times New Roman"/>
                <w:sz w:val="24"/>
                <w:szCs w:val="24"/>
              </w:rPr>
              <w:t>панонска</w:t>
            </w:r>
            <w:proofErr w:type="spellEnd"/>
            <w:r w:rsidR="00D074B2" w:rsidRPr="00D074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074B2" w:rsidRPr="00D074B2">
              <w:rPr>
                <w:rFonts w:ascii="Times New Roman" w:hAnsi="Times New Roman" w:cs="Times New Roman"/>
                <w:sz w:val="24"/>
                <w:szCs w:val="24"/>
              </w:rPr>
              <w:t>флористичка</w:t>
            </w:r>
            <w:proofErr w:type="spellEnd"/>
            <w:r w:rsidR="00D074B2" w:rsidRPr="00D074B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D074B2" w:rsidRPr="00D074B2">
              <w:rPr>
                <w:rFonts w:ascii="Times New Roman" w:hAnsi="Times New Roman" w:cs="Times New Roman"/>
                <w:sz w:val="24"/>
                <w:szCs w:val="24"/>
              </w:rPr>
              <w:t>фаунистичка</w:t>
            </w:r>
            <w:proofErr w:type="spellEnd"/>
            <w:r w:rsidR="00D074B2" w:rsidRPr="00D074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074B2" w:rsidRPr="00D074B2">
              <w:rPr>
                <w:rFonts w:ascii="Times New Roman" w:hAnsi="Times New Roman" w:cs="Times New Roman"/>
                <w:sz w:val="24"/>
                <w:szCs w:val="24"/>
              </w:rPr>
              <w:t>област</w:t>
            </w:r>
            <w:proofErr w:type="spellEnd"/>
            <w:r w:rsidR="00D074B2" w:rsidRPr="00D074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074B2" w:rsidRPr="00D074B2">
              <w:rPr>
                <w:rFonts w:ascii="Times New Roman" w:hAnsi="Times New Roman" w:cs="Times New Roman"/>
                <w:sz w:val="24"/>
                <w:szCs w:val="24"/>
              </w:rPr>
              <w:t>планинска</w:t>
            </w:r>
            <w:proofErr w:type="spellEnd"/>
            <w:r w:rsidR="00D074B2" w:rsidRPr="00D074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074B2" w:rsidRPr="00D074B2">
              <w:rPr>
                <w:rFonts w:ascii="Times New Roman" w:hAnsi="Times New Roman" w:cs="Times New Roman"/>
                <w:sz w:val="24"/>
                <w:szCs w:val="24"/>
              </w:rPr>
              <w:t>флористичка</w:t>
            </w:r>
            <w:proofErr w:type="spellEnd"/>
            <w:r w:rsidR="00D074B2" w:rsidRPr="00D074B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D074B2" w:rsidRPr="00D074B2">
              <w:rPr>
                <w:rFonts w:ascii="Times New Roman" w:hAnsi="Times New Roman" w:cs="Times New Roman"/>
                <w:sz w:val="24"/>
                <w:szCs w:val="24"/>
              </w:rPr>
              <w:t>фаунистичка</w:t>
            </w:r>
            <w:proofErr w:type="spellEnd"/>
            <w:r w:rsidR="00D074B2" w:rsidRPr="00D074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074B2" w:rsidRPr="00D074B2">
              <w:rPr>
                <w:rFonts w:ascii="Times New Roman" w:hAnsi="Times New Roman" w:cs="Times New Roman"/>
                <w:sz w:val="24"/>
                <w:szCs w:val="24"/>
              </w:rPr>
              <w:t>област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2F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D074B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биологија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D074B2" w:rsidRPr="00D074B2" w:rsidRDefault="00D074B2" w:rsidP="00D074B2">
            <w:pPr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074B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Поновити</w:t>
            </w:r>
            <w:r w:rsidRPr="00D074B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Pr="00D074B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утврдити</w:t>
            </w:r>
            <w:r w:rsidRPr="00D074B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наставне садржаје пређене на претходном часу, користећи задатке из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е уџбеника</w:t>
            </w:r>
            <w:r w:rsidRPr="00D074B2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0C5134" w:rsidRDefault="00D074B2" w:rsidP="00D074B2">
            <w:pPr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074B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Проверити</w:t>
            </w:r>
            <w:r w:rsidRPr="00D074B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тачност урађених задатака.</w:t>
            </w:r>
          </w:p>
          <w:p w:rsidR="00D074B2" w:rsidRPr="00D074B2" w:rsidRDefault="00D074B2" w:rsidP="00D074B2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D074B2" w:rsidRPr="00D074B2" w:rsidRDefault="00D074B2" w:rsidP="00D074B2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Кроз</w:t>
            </w:r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разговор </w:t>
            </w:r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ученике </w:t>
            </w:r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упознати</w:t>
            </w:r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са утицајем човека на биљни и животињски свет, као и са његовим значајем за наше друштво.</w:t>
            </w:r>
          </w:p>
          <w:p w:rsidR="00D074B2" w:rsidRPr="00D074B2" w:rsidRDefault="00D074B2" w:rsidP="00D074B2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Изложити</w:t>
            </w:r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карту Србије на којој су обележене панонска и планинска флористичка и фаунистичка целина.</w:t>
            </w:r>
          </w:p>
          <w:p w:rsidR="00D074B2" w:rsidRPr="00D074B2" w:rsidRDefault="00D074B2" w:rsidP="00D074B2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Одредити</w:t>
            </w:r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територију коју захватају ове целине.</w:t>
            </w:r>
          </w:p>
          <w:p w:rsidR="00D074B2" w:rsidRPr="00D074B2" w:rsidRDefault="00D074B2" w:rsidP="00D074B2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Издвојити</w:t>
            </w:r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</w:t>
            </w:r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записати</w:t>
            </w:r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специфичне биљке и животиње које се јављју у овим флористичким и фаунистичким целинама.</w:t>
            </w:r>
          </w:p>
          <w:p w:rsidR="00D074B2" w:rsidRPr="00D074B2" w:rsidRDefault="00D074B2" w:rsidP="00D074B2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Показати</w:t>
            </w:r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слике ових биљних и животињских врста и </w:t>
            </w:r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уочити</w:t>
            </w:r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њихове карактеристике.</w:t>
            </w:r>
          </w:p>
          <w:p w:rsidR="00D074B2" w:rsidRPr="00D074B2" w:rsidRDefault="00D074B2" w:rsidP="00D074B2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Упоредити</w:t>
            </w:r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биљни и животињски свет ове две флористичке и фаунистичке целине.</w:t>
            </w:r>
          </w:p>
          <w:p w:rsidR="00D074B2" w:rsidRPr="00D074B2" w:rsidRDefault="00D074B2" w:rsidP="00D074B2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Показати</w:t>
            </w:r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ловне површине наше земље на географској карти.</w:t>
            </w:r>
          </w:p>
          <w:p w:rsidR="00D074B2" w:rsidRPr="00D074B2" w:rsidRDefault="00D074B2" w:rsidP="00D074B2">
            <w:pPr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Објаснити</w:t>
            </w:r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промене које настају у клими са порастом надморске висине</w:t>
            </w:r>
          </w:p>
          <w:p w:rsidR="00D074B2" w:rsidRDefault="00D074B2" w:rsidP="00D074B2">
            <w:pPr>
              <w:ind w:left="22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 слици, </w:t>
            </w:r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Уџбенику, </w:t>
            </w:r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објаснити</w:t>
            </w:r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формирање биљних зона и </w:t>
            </w:r>
            <w:r w:rsidRPr="00D074B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показати</w:t>
            </w:r>
            <w:r w:rsidRPr="00D07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врсте биљака које расту у овим појасевима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D074B2" w:rsidRPr="00D074B2" w:rsidRDefault="00D074B2" w:rsidP="00D074B2">
            <w:pPr>
              <w:ind w:left="227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D009D5" w:rsidRDefault="00D074B2" w:rsidP="00D074B2">
            <w:pPr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Из Уџбеника </w:t>
            </w:r>
            <w:r w:rsidRPr="001711E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прочитати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Pr="001711E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прокоментарисати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текстове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Панчићева оморика и Велика дропља.</w:t>
            </w:r>
          </w:p>
          <w:p w:rsidR="00D074B2" w:rsidRPr="00D009D5" w:rsidRDefault="00D074B2" w:rsidP="00D074B2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D074B2" w:rsidRDefault="00D074B2" w:rsidP="00FB7DC9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074B2" w:rsidRPr="00873A03" w:rsidRDefault="00D074B2" w:rsidP="00D074B2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64E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</w:t>
            </w:r>
            <w:r w:rsidRPr="00F64E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 </w:t>
            </w:r>
            <w:r w:rsidR="009714A5">
              <w:rPr>
                <w:rFonts w:ascii="Times New Roman" w:hAnsi="Times New Roman"/>
                <w:sz w:val="24"/>
                <w:szCs w:val="24"/>
                <w:lang w:val="sr-Cyrl-CS"/>
              </w:rPr>
              <w:t>Распрострањеност биљног и животињског</w:t>
            </w:r>
            <w:r w:rsidRPr="00F64E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свет</w:t>
            </w:r>
            <w:r w:rsidR="009714A5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</w:p>
          <w:p w:rsidR="00D074B2" w:rsidRDefault="00D074B2" w:rsidP="00D074B2">
            <w:pPr>
              <w:ind w:left="360"/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</w:pPr>
          </w:p>
          <w:p w:rsidR="00D074B2" w:rsidRDefault="00D074B2" w:rsidP="00D074B2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Биљни и животињски свет наше земље настао је комбинованим деловањем природних услова и човека.</w:t>
            </w:r>
          </w:p>
          <w:p w:rsidR="00D074B2" w:rsidRDefault="00D074B2" w:rsidP="00D074B2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Територија Србије дели се на:</w:t>
            </w:r>
          </w:p>
          <w:p w:rsidR="00D074B2" w:rsidRDefault="00D074B2" w:rsidP="00D074B2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Панонску и планинску флористичку и фаунистичку целину;</w:t>
            </w:r>
          </w:p>
          <w:p w:rsidR="00D074B2" w:rsidRDefault="00D074B2" w:rsidP="00D074B2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 w:rsidRPr="00970DA8">
              <w:rPr>
                <w:lang w:val="sr-Cyrl-CS"/>
              </w:rPr>
              <w:t>–</w:t>
            </w:r>
            <w:r>
              <w:rPr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Панонска флористичка и фаунистичка целина (врбе, пузавице, храстов ешуме, цер, тополе, вук, лисица, муфлон, дивља мачка, јелен, лисица, фазани, јаребице, патке, гуске, шаран, сом, кечига, смуђ);</w:t>
            </w:r>
          </w:p>
          <w:p w:rsidR="00D074B2" w:rsidRPr="00E503F8" w:rsidRDefault="00D074B2" w:rsidP="00D074B2">
            <w:pPr>
              <w:ind w:left="360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lang w:val="sr-Cyrl-CS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Планинска флористичка и фаунистичка целина (шуме, медвед, дивокозе, вукови, лисице, јелен, срна, дивље свиње, тетреб, фазан, јаребица, орао, јастреб)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;</w:t>
            </w:r>
          </w:p>
          <w:p w:rsidR="00D074B2" w:rsidRPr="00E503F8" w:rsidRDefault="00D074B2" w:rsidP="00D074B2">
            <w:pPr>
              <w:ind w:left="360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lang w:val="sr-Cyrl-CS"/>
              </w:rPr>
              <w:t xml:space="preserve">    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Ловне површине: пољска и шумска ловишта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;</w:t>
            </w:r>
          </w:p>
          <w:p w:rsidR="00606767" w:rsidRPr="00873A03" w:rsidRDefault="00D074B2" w:rsidP="00873A03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    </w:t>
            </w:r>
            <w:r w:rsid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="00B7277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D25B8"/>
    <w:multiLevelType w:val="hybridMultilevel"/>
    <w:tmpl w:val="C80E6B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A371FA"/>
    <w:multiLevelType w:val="hybridMultilevel"/>
    <w:tmpl w:val="85F0C6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FE2906"/>
    <w:multiLevelType w:val="hybridMultilevel"/>
    <w:tmpl w:val="1074B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44D4F"/>
    <w:multiLevelType w:val="hybridMultilevel"/>
    <w:tmpl w:val="0478D4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2E24E7"/>
    <w:multiLevelType w:val="hybridMultilevel"/>
    <w:tmpl w:val="EA0E9E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784F11"/>
    <w:multiLevelType w:val="hybridMultilevel"/>
    <w:tmpl w:val="F50209D8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8"/>
  </w:num>
  <w:num w:numId="3">
    <w:abstractNumId w:val="15"/>
  </w:num>
  <w:num w:numId="4">
    <w:abstractNumId w:val="16"/>
  </w:num>
  <w:num w:numId="5">
    <w:abstractNumId w:val="21"/>
  </w:num>
  <w:num w:numId="6">
    <w:abstractNumId w:val="23"/>
  </w:num>
  <w:num w:numId="7">
    <w:abstractNumId w:val="7"/>
  </w:num>
  <w:num w:numId="8">
    <w:abstractNumId w:val="29"/>
  </w:num>
  <w:num w:numId="9">
    <w:abstractNumId w:val="31"/>
  </w:num>
  <w:num w:numId="10">
    <w:abstractNumId w:val="27"/>
  </w:num>
  <w:num w:numId="11">
    <w:abstractNumId w:val="10"/>
  </w:num>
  <w:num w:numId="12">
    <w:abstractNumId w:val="26"/>
  </w:num>
  <w:num w:numId="13">
    <w:abstractNumId w:val="24"/>
  </w:num>
  <w:num w:numId="14">
    <w:abstractNumId w:val="9"/>
  </w:num>
  <w:num w:numId="15">
    <w:abstractNumId w:val="3"/>
  </w:num>
  <w:num w:numId="16">
    <w:abstractNumId w:val="20"/>
  </w:num>
  <w:num w:numId="17">
    <w:abstractNumId w:val="19"/>
  </w:num>
  <w:num w:numId="18">
    <w:abstractNumId w:val="2"/>
  </w:num>
  <w:num w:numId="19">
    <w:abstractNumId w:val="14"/>
  </w:num>
  <w:num w:numId="20">
    <w:abstractNumId w:val="17"/>
  </w:num>
  <w:num w:numId="21">
    <w:abstractNumId w:val="1"/>
  </w:num>
  <w:num w:numId="22">
    <w:abstractNumId w:val="6"/>
  </w:num>
  <w:num w:numId="23">
    <w:abstractNumId w:val="35"/>
  </w:num>
  <w:num w:numId="24">
    <w:abstractNumId w:val="34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5"/>
  </w:num>
  <w:num w:numId="28">
    <w:abstractNumId w:val="25"/>
  </w:num>
  <w:num w:numId="29">
    <w:abstractNumId w:val="0"/>
  </w:num>
  <w:num w:numId="30">
    <w:abstractNumId w:val="33"/>
  </w:num>
  <w:num w:numId="31">
    <w:abstractNumId w:val="4"/>
  </w:num>
  <w:num w:numId="32">
    <w:abstractNumId w:val="11"/>
  </w:num>
  <w:num w:numId="33">
    <w:abstractNumId w:val="32"/>
  </w:num>
  <w:num w:numId="34">
    <w:abstractNumId w:val="13"/>
  </w:num>
  <w:num w:numId="35">
    <w:abstractNumId w:val="30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95A60"/>
    <w:rsid w:val="000C0BC7"/>
    <w:rsid w:val="000C5134"/>
    <w:rsid w:val="000E4B87"/>
    <w:rsid w:val="00144C00"/>
    <w:rsid w:val="00177289"/>
    <w:rsid w:val="001C6C13"/>
    <w:rsid w:val="00210FF1"/>
    <w:rsid w:val="002365E8"/>
    <w:rsid w:val="002471DD"/>
    <w:rsid w:val="00265D25"/>
    <w:rsid w:val="002D4187"/>
    <w:rsid w:val="003321C2"/>
    <w:rsid w:val="00384BE7"/>
    <w:rsid w:val="00391413"/>
    <w:rsid w:val="00394C65"/>
    <w:rsid w:val="003C7837"/>
    <w:rsid w:val="003D559B"/>
    <w:rsid w:val="003F25B6"/>
    <w:rsid w:val="004373B6"/>
    <w:rsid w:val="0045302D"/>
    <w:rsid w:val="00460010"/>
    <w:rsid w:val="00466279"/>
    <w:rsid w:val="00486C8F"/>
    <w:rsid w:val="004B025F"/>
    <w:rsid w:val="004B66C7"/>
    <w:rsid w:val="004C78D7"/>
    <w:rsid w:val="004C7CD5"/>
    <w:rsid w:val="004D1238"/>
    <w:rsid w:val="005140EA"/>
    <w:rsid w:val="00545C96"/>
    <w:rsid w:val="005A249A"/>
    <w:rsid w:val="005F784B"/>
    <w:rsid w:val="00605D58"/>
    <w:rsid w:val="00606767"/>
    <w:rsid w:val="00664F16"/>
    <w:rsid w:val="00670648"/>
    <w:rsid w:val="00672944"/>
    <w:rsid w:val="006D675B"/>
    <w:rsid w:val="006E2F25"/>
    <w:rsid w:val="006F2937"/>
    <w:rsid w:val="0072210E"/>
    <w:rsid w:val="007247FA"/>
    <w:rsid w:val="0077149E"/>
    <w:rsid w:val="00781ADA"/>
    <w:rsid w:val="007A3706"/>
    <w:rsid w:val="007A3AC2"/>
    <w:rsid w:val="007B6F6A"/>
    <w:rsid w:val="007E5250"/>
    <w:rsid w:val="007E6623"/>
    <w:rsid w:val="0082119A"/>
    <w:rsid w:val="00824C50"/>
    <w:rsid w:val="00850E89"/>
    <w:rsid w:val="00873A03"/>
    <w:rsid w:val="008F0F0B"/>
    <w:rsid w:val="0092304A"/>
    <w:rsid w:val="00940DEE"/>
    <w:rsid w:val="00952CBC"/>
    <w:rsid w:val="0096516D"/>
    <w:rsid w:val="009714A5"/>
    <w:rsid w:val="0099551A"/>
    <w:rsid w:val="00A02E26"/>
    <w:rsid w:val="00A17F87"/>
    <w:rsid w:val="00A45210"/>
    <w:rsid w:val="00A47E59"/>
    <w:rsid w:val="00A56B0A"/>
    <w:rsid w:val="00AB5F3A"/>
    <w:rsid w:val="00AB78A4"/>
    <w:rsid w:val="00AC35CE"/>
    <w:rsid w:val="00B37DAE"/>
    <w:rsid w:val="00B6058C"/>
    <w:rsid w:val="00B72778"/>
    <w:rsid w:val="00B80B22"/>
    <w:rsid w:val="00B95863"/>
    <w:rsid w:val="00BA107D"/>
    <w:rsid w:val="00BF20E4"/>
    <w:rsid w:val="00C379D6"/>
    <w:rsid w:val="00C62564"/>
    <w:rsid w:val="00C70D9C"/>
    <w:rsid w:val="00C81044"/>
    <w:rsid w:val="00CC0911"/>
    <w:rsid w:val="00CF2342"/>
    <w:rsid w:val="00D009D5"/>
    <w:rsid w:val="00D0461E"/>
    <w:rsid w:val="00D074B2"/>
    <w:rsid w:val="00DE65D7"/>
    <w:rsid w:val="00E4334D"/>
    <w:rsid w:val="00EA25EB"/>
    <w:rsid w:val="00F05659"/>
    <w:rsid w:val="00F0703B"/>
    <w:rsid w:val="00F137B9"/>
    <w:rsid w:val="00F57D3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9FA9E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4" TargetMode="External"/><Relationship Id="rId13" Type="http://schemas.openxmlformats.org/officeDocument/2006/relationships/hyperlink" Target="http://portal.ceo.edu.rs/question/preview.php?continue=1&amp;courseid=7&amp;id=2520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09" TargetMode="External"/><Relationship Id="rId12" Type="http://schemas.openxmlformats.org/officeDocument/2006/relationships/hyperlink" Target="http://portal.ceo.edu.rs/question/preview.php?continue=1&amp;courseid=7&amp;id=252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06" TargetMode="External"/><Relationship Id="rId11" Type="http://schemas.openxmlformats.org/officeDocument/2006/relationships/hyperlink" Target="http://portal.ceo.edu.rs/question/preview.php?continue=1&amp;courseid=7&amp;id=252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ortal.ceo.edu.rs/question/preview.php?continue=1&amp;courseid=7&amp;id=251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1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9FDFEB-1A2C-443C-802B-52876E435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4766</TotalTime>
  <Pages>3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22</cp:revision>
  <dcterms:created xsi:type="dcterms:W3CDTF">2021-08-13T16:44:00Z</dcterms:created>
  <dcterms:modified xsi:type="dcterms:W3CDTF">2021-08-19T12:41:00Z</dcterms:modified>
</cp:coreProperties>
</file>