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0B19A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B19A8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="000B19A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  <w:bookmarkStart w:id="0" w:name="_GoBack"/>
            <w:bookmarkEnd w:id="0"/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64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AE46D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B24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Структуре становништва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AE46D7" w:rsidRDefault="003321C2" w:rsidP="00AE4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знања која се односе на структуру становништва Србије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AE46D7" w:rsidRDefault="00A45210" w:rsidP="00AE46D7">
            <w:pPr>
              <w:shd w:val="clear" w:color="auto" w:fill="C2D69B" w:themeFill="accent3" w:themeFillTint="99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ЗАДАЦИ ЧАСА:</w:t>
            </w:r>
            <w:r w:rsidR="00AE46D7" w:rsidRPr="00AE46D7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</w:t>
            </w:r>
            <w:r w:rsidR="00AE46D7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Упознати ученике са врстама структуре становниства Србије (биолошка, економско-социјална, образовна). Указати на важност праћења података о становништву и њиховим променама. Развијати способности сналажења на географској карти, као и разумевање читања бројчаних података који се односе на одлике структуре становништва. Подстицати развој логичког мишљења и разумевања прочитаног текста. Развијати љубав према својој земљи и жеље за њеним упознавањем. Подстицати самостални рад и излагање ученика, коришћење литературе.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основне структуре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становништва Србије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0D0F74" w:rsidRPr="00AE46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биолошка, економско-социјална, образовна)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A3706" w:rsidRPr="000D0F74" w:rsidRDefault="005E7DBC" w:rsidP="000D0F7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дефиниш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појмове везане за структуре становништва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2119A" w:rsidRPr="00754A41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ч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 графиконе и приказе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становника везане за бројчане податке који се односе на одлике структуре становништва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4B24F6" w:rsidRDefault="00664F16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7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D0F74" w:rsidRDefault="000D0F74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уочава њ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его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в распоред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познаје основне демографске појмове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з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подела становништва по полу, старости, образовности...).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hyperlink r:id="rId6" w:history="1"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друштвене одлике наше државе</w:t>
              </w:r>
            </w:hyperlink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(проблем ниског природног прираштаја, народи који насељавају територију наше земље...).     </w:t>
            </w:r>
          </w:p>
          <w:p w:rsidR="000D0F74" w:rsidRP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географске појаве и процесе који су представљени графиконом, табелом и шемом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Разликује и објашњава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структуру становништва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</w:t>
            </w:r>
          </w:p>
          <w:p w:rsidR="000D0F74" w:rsidRDefault="000B19A8" w:rsidP="000D0F74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hyperlink r:id="rId7" w:history="1"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2.4.1.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писује друштвене одлике наше државе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(биолошку,</w:t>
              </w:r>
            </w:hyperlink>
            <w:r w:rsidR="000D0F74"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економско-социјалну, образовну, етничку структуру...).</w:t>
            </w:r>
            <w:r w:rsidR="000D0F74"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</w:t>
            </w:r>
          </w:p>
          <w:p w:rsidR="000D0F74" w:rsidRPr="000D0F74" w:rsidRDefault="000D0F74" w:rsidP="000D0F74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</w:t>
            </w:r>
          </w:p>
          <w:p w:rsidR="000D0F74" w:rsidRDefault="000D0F74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Напредни ниво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0D0F74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утицај природних и друштвених фактора на развој и размештај становништва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Анализира географску карту и доноси закључке о везама природне средине и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размештаја становништва Србије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је у стању да објасни узроке и последице миграција, висин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природног прираштаја, дужин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животног века становништва. Повез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0D0F7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</w:t>
            </w:r>
          </w:p>
          <w:p w:rsidR="007B6F6A" w:rsidRPr="000D0F74" w:rsidRDefault="000B19A8" w:rsidP="000D0F74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3.4.1.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у распоређености становништва 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(опште и посебне) у нашој земљи</w:t>
              </w:r>
              <w:r w:rsidR="000D0F74" w:rsidRPr="000D0F7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(бела куга и старење становништва, миграције...).</w:t>
              </w:r>
            </w:hyperlink>
            <w:r w:rsidR="005E7DBC" w:rsidRPr="000D0F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5E7DBC" w:rsidRPr="000D0F7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                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0D0F74" w:rsidRDefault="00D0461E" w:rsidP="000D0F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>биолошке</w:t>
            </w:r>
            <w:proofErr w:type="spellEnd"/>
            <w:r w:rsidR="000D0F74"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  <w:proofErr w:type="spellEnd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>економско-социјална</w:t>
            </w:r>
            <w:proofErr w:type="spellEnd"/>
            <w:r w:rsidR="000D0F74"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>образовна</w:t>
            </w:r>
            <w:proofErr w:type="spellEnd"/>
            <w:r w:rsidR="000D0F74" w:rsidRPr="000D0F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D0F74" w:rsidRPr="000D0F74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E2F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E7DBC" w:rsidRDefault="00466279" w:rsidP="005E7D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7DBC"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информатика, математика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0D0F74" w:rsidRPr="002547C6" w:rsidRDefault="000D0F74" w:rsidP="000D0F74">
            <w:pPr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Поновити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наставне садржаје који су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обрађени </w:t>
            </w:r>
            <w:r w:rsidRPr="002547C6">
              <w:rPr>
                <w:rFonts w:ascii="Times New Roman" w:hAnsi="Times New Roman"/>
                <w:sz w:val="24"/>
                <w:szCs w:val="24"/>
                <w:lang w:val="sr-Cyrl-CS"/>
              </w:rPr>
              <w:t>на претходном часу.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91254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5F177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Понављање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може да се </w:t>
            </w:r>
            <w:r w:rsidRPr="005F177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обави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усменим путем или</w:t>
            </w:r>
            <w:r w:rsidRPr="005F177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радом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 задацима у е уџбенику</w:t>
            </w:r>
            <w:r w:rsidRPr="00A91254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  <w:p w:rsidR="000D0F74" w:rsidRPr="00E2439C" w:rsidRDefault="000D0F74" w:rsidP="000D0F74">
            <w:pPr>
              <w:numPr>
                <w:ilvl w:val="0"/>
                <w:numId w:val="3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тачност </w:t>
            </w:r>
            <w:r w:rsidRPr="002547C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урађених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задатака.</w:t>
            </w:r>
          </w:p>
          <w:p w:rsidR="000C5134" w:rsidRPr="005E7DBC" w:rsidRDefault="000C5134" w:rsidP="000D0F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D0F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0D0F74" w:rsidRPr="0061670E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Дефинисати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демографска обележја становништва Србије.</w:t>
            </w:r>
          </w:p>
          <w:p w:rsidR="000D0F74" w:rsidRPr="0061670E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Уобличити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демографска обележја становништва у структуре становништва.</w:t>
            </w:r>
          </w:p>
          <w:p w:rsidR="000D0F74" w:rsidRPr="0061670E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Кратко описати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биолошку структуру Србије.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Интерпретирати </w:t>
            </w:r>
            <w:r w:rsidRPr="0061670E">
              <w:rPr>
                <w:rFonts w:ascii="Times New Roman" w:hAnsi="Times New Roman"/>
                <w:sz w:val="24"/>
                <w:szCs w:val="24"/>
                <w:lang w:val="sr-Cyrl-CS"/>
              </w:rPr>
              <w:t>старосне пирамиде становништва Србије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Уџбеника.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1DA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Кратко описати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економско-социјалну структуру становништва Србије.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1DA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Извршити поделу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економско-социјалне структуре становништва.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Анализирати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табеле из Уџбеника.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најзаступљеније етничке заједнице Србије.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Показати </w:t>
            </w:r>
            <w:r w:rsidRPr="004A1DAA">
              <w:rPr>
                <w:rFonts w:ascii="Times New Roman" w:hAnsi="Times New Roman"/>
                <w:sz w:val="24"/>
                <w:szCs w:val="24"/>
                <w:lang w:val="sr-Cyrl-CS"/>
              </w:rPr>
              <w:t>на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географској карти Србије просторе које насељавају наведене етничке заједнице.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</w:t>
            </w: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читајући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текст из Уџбеника, који се односи на образовну структуру становништва, </w:t>
            </w:r>
            <w:r w:rsidRPr="00CD3FA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издвоје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њене основне карактеристике.</w:t>
            </w:r>
          </w:p>
          <w:p w:rsidR="000D0F74" w:rsidRDefault="000D0F74" w:rsidP="000D0F74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2439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Повратна информација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 </w:t>
            </w:r>
            <w:r w:rsidRPr="00E2439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урађеном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задатку.</w:t>
            </w:r>
          </w:p>
          <w:p w:rsidR="00A56B0A" w:rsidRPr="00A56B0A" w:rsidRDefault="00A56B0A" w:rsidP="009901F5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D009D5" w:rsidRDefault="009901F5" w:rsidP="009901F5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Одговорити на питања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Уџбеника.</w:t>
            </w:r>
          </w:p>
          <w:p w:rsidR="009901F5" w:rsidRPr="00D009D5" w:rsidRDefault="009901F5" w:rsidP="009901F5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DF3F5F" w:rsidRDefault="00DF3F5F" w:rsidP="00FB7DC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901F5" w:rsidRPr="00D219C4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                                        </w:t>
            </w:r>
            <w:r w:rsidRPr="00D219C4">
              <w:rPr>
                <w:rFonts w:ascii="Times New Roman" w:hAnsi="Times New Roman"/>
                <w:sz w:val="24"/>
                <w:szCs w:val="24"/>
                <w:lang w:val="sr-Cyrl-CS"/>
              </w:rPr>
              <w:t>Структура становништва Србије</w:t>
            </w:r>
          </w:p>
          <w:p w:rsidR="009901F5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</w:pPr>
          </w:p>
          <w:p w:rsidR="009901F5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Демографска обележја становништва Србије су: пол, старост, образовање, запосленост, националност и др.</w:t>
            </w:r>
          </w:p>
          <w:p w:rsidR="009901F5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Структуре становништва: биолошка, економско-социјална, образовна</w:t>
            </w:r>
          </w:p>
          <w:p w:rsidR="009901F5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Биолошка структура обухвата полни и старосни састав становништва.</w:t>
            </w:r>
          </w:p>
          <w:p w:rsidR="009901F5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Економско-социјална структура становништва обухвата: структуру према активности, структуру по делатностима, националну и верску структура.</w:t>
            </w:r>
          </w:p>
          <w:p w:rsidR="009901F5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Етничке заједнице Србије: Срби, Албанци, Мађари, Бошњаци, Роми.</w:t>
            </w:r>
          </w:p>
          <w:p w:rsidR="009901F5" w:rsidRPr="0061670E" w:rsidRDefault="009901F5" w:rsidP="009901F5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 xml:space="preserve">–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Образовна структура показује културно-просветно стање становништва.</w:t>
            </w:r>
          </w:p>
          <w:p w:rsidR="00382D41" w:rsidRPr="00382D41" w:rsidRDefault="00B80B22" w:rsidP="000D0F74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="00B727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394C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="004530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8BE33B0"/>
    <w:multiLevelType w:val="hybridMultilevel"/>
    <w:tmpl w:val="D206A7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965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83558"/>
    <w:multiLevelType w:val="hybridMultilevel"/>
    <w:tmpl w:val="5A18B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4"/>
  </w:num>
  <w:num w:numId="4">
    <w:abstractNumId w:val="15"/>
  </w:num>
  <w:num w:numId="5">
    <w:abstractNumId w:val="20"/>
  </w:num>
  <w:num w:numId="6">
    <w:abstractNumId w:val="23"/>
  </w:num>
  <w:num w:numId="7">
    <w:abstractNumId w:val="8"/>
  </w:num>
  <w:num w:numId="8">
    <w:abstractNumId w:val="29"/>
  </w:num>
  <w:num w:numId="9">
    <w:abstractNumId w:val="31"/>
  </w:num>
  <w:num w:numId="10">
    <w:abstractNumId w:val="27"/>
  </w:num>
  <w:num w:numId="11">
    <w:abstractNumId w:val="11"/>
  </w:num>
  <w:num w:numId="12">
    <w:abstractNumId w:val="26"/>
  </w:num>
  <w:num w:numId="13">
    <w:abstractNumId w:val="24"/>
  </w:num>
  <w:num w:numId="14">
    <w:abstractNumId w:val="10"/>
  </w:num>
  <w:num w:numId="15">
    <w:abstractNumId w:val="4"/>
  </w:num>
  <w:num w:numId="16">
    <w:abstractNumId w:val="18"/>
  </w:num>
  <w:num w:numId="17">
    <w:abstractNumId w:val="17"/>
  </w:num>
  <w:num w:numId="18">
    <w:abstractNumId w:val="3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35"/>
  </w:num>
  <w:num w:numId="24">
    <w:abstractNumId w:val="3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25"/>
  </w:num>
  <w:num w:numId="29">
    <w:abstractNumId w:val="0"/>
  </w:num>
  <w:num w:numId="30">
    <w:abstractNumId w:val="33"/>
  </w:num>
  <w:num w:numId="31">
    <w:abstractNumId w:val="32"/>
  </w:num>
  <w:num w:numId="32">
    <w:abstractNumId w:val="19"/>
  </w:num>
  <w:num w:numId="33">
    <w:abstractNumId w:val="1"/>
  </w:num>
  <w:num w:numId="34">
    <w:abstractNumId w:val="5"/>
  </w:num>
  <w:num w:numId="35">
    <w:abstractNumId w:val="22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B19A8"/>
    <w:rsid w:val="000C0BC7"/>
    <w:rsid w:val="000C5134"/>
    <w:rsid w:val="000D0F74"/>
    <w:rsid w:val="000E4B87"/>
    <w:rsid w:val="00177289"/>
    <w:rsid w:val="001C6C13"/>
    <w:rsid w:val="00210FF1"/>
    <w:rsid w:val="002365E8"/>
    <w:rsid w:val="002471DD"/>
    <w:rsid w:val="00255E09"/>
    <w:rsid w:val="00265D25"/>
    <w:rsid w:val="002D4187"/>
    <w:rsid w:val="003321C2"/>
    <w:rsid w:val="003664E5"/>
    <w:rsid w:val="00382D41"/>
    <w:rsid w:val="00384BE7"/>
    <w:rsid w:val="00391413"/>
    <w:rsid w:val="00394C65"/>
    <w:rsid w:val="003C7837"/>
    <w:rsid w:val="003D559B"/>
    <w:rsid w:val="003F25B6"/>
    <w:rsid w:val="0045302D"/>
    <w:rsid w:val="00460010"/>
    <w:rsid w:val="00466279"/>
    <w:rsid w:val="00486C8F"/>
    <w:rsid w:val="004B025F"/>
    <w:rsid w:val="004B24F6"/>
    <w:rsid w:val="004B66C7"/>
    <w:rsid w:val="004C7CD5"/>
    <w:rsid w:val="004D1238"/>
    <w:rsid w:val="005140EA"/>
    <w:rsid w:val="00545C96"/>
    <w:rsid w:val="005A249A"/>
    <w:rsid w:val="005E7DBC"/>
    <w:rsid w:val="005F784B"/>
    <w:rsid w:val="00605D58"/>
    <w:rsid w:val="00606767"/>
    <w:rsid w:val="00664F16"/>
    <w:rsid w:val="00670648"/>
    <w:rsid w:val="00672944"/>
    <w:rsid w:val="006B08B8"/>
    <w:rsid w:val="006D675B"/>
    <w:rsid w:val="006E2F25"/>
    <w:rsid w:val="006F2937"/>
    <w:rsid w:val="0072210E"/>
    <w:rsid w:val="007247FA"/>
    <w:rsid w:val="00754A41"/>
    <w:rsid w:val="0077149E"/>
    <w:rsid w:val="00781ADA"/>
    <w:rsid w:val="007A3706"/>
    <w:rsid w:val="007A3AC2"/>
    <w:rsid w:val="007B6F6A"/>
    <w:rsid w:val="007E5250"/>
    <w:rsid w:val="007E6623"/>
    <w:rsid w:val="0082119A"/>
    <w:rsid w:val="00850E89"/>
    <w:rsid w:val="008F0F0B"/>
    <w:rsid w:val="0092304A"/>
    <w:rsid w:val="00936925"/>
    <w:rsid w:val="00940DEE"/>
    <w:rsid w:val="00952CBC"/>
    <w:rsid w:val="0096516D"/>
    <w:rsid w:val="009901F5"/>
    <w:rsid w:val="0099551A"/>
    <w:rsid w:val="009F0AF1"/>
    <w:rsid w:val="00A17F87"/>
    <w:rsid w:val="00A45210"/>
    <w:rsid w:val="00A47E59"/>
    <w:rsid w:val="00A56B0A"/>
    <w:rsid w:val="00AA0D44"/>
    <w:rsid w:val="00AB78A4"/>
    <w:rsid w:val="00AE46D7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C0911"/>
    <w:rsid w:val="00CF2342"/>
    <w:rsid w:val="00D009D5"/>
    <w:rsid w:val="00D0461E"/>
    <w:rsid w:val="00DE65D7"/>
    <w:rsid w:val="00DF3F5F"/>
    <w:rsid w:val="00E4334D"/>
    <w:rsid w:val="00EA25EB"/>
    <w:rsid w:val="00ED13B5"/>
    <w:rsid w:val="00F0395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AE6C2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EDF70-2992-498A-B892-184F81A7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4745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28</cp:revision>
  <dcterms:created xsi:type="dcterms:W3CDTF">2021-08-13T16:44:00Z</dcterms:created>
  <dcterms:modified xsi:type="dcterms:W3CDTF">2021-08-21T08:12:00Z</dcterms:modified>
</cp:coreProperties>
</file>