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DCF" w:rsidRPr="00D02DCF" w:rsidRDefault="00D02DCF" w:rsidP="00D02DCF">
      <w:pPr>
        <w:jc w:val="center"/>
        <w:rPr>
          <w:rFonts w:ascii="Times New Roman" w:hAnsi="Times New Roman"/>
          <w:b/>
          <w:bCs/>
          <w:kern w:val="24"/>
          <w:sz w:val="24"/>
          <w:szCs w:val="24"/>
          <w:lang w:val="sr-Cyrl-CS"/>
        </w:rPr>
      </w:pPr>
      <w:r w:rsidRPr="00D02DCF">
        <w:rPr>
          <w:rFonts w:ascii="Times New Roman" w:hAnsi="Times New Roman"/>
          <w:b/>
          <w:bCs/>
          <w:kern w:val="24"/>
          <w:sz w:val="24"/>
          <w:szCs w:val="24"/>
          <w:lang w:val="sr-Cyrl-CS"/>
        </w:rPr>
        <w:t>ПРОЈЕКАТ</w:t>
      </w:r>
    </w:p>
    <w:p w:rsidR="00496E93" w:rsidRDefault="00D02DCF" w:rsidP="00D02DCF">
      <w:pPr>
        <w:jc w:val="center"/>
        <w:rPr>
          <w:rFonts w:ascii="Times New Roman" w:hAnsi="Times New Roman"/>
          <w:bCs/>
          <w:kern w:val="24"/>
          <w:sz w:val="24"/>
          <w:szCs w:val="24"/>
          <w:lang w:val="sr-Cyrl-CS"/>
        </w:rPr>
      </w:pPr>
      <w:r w:rsidRPr="00D02DCF">
        <w:rPr>
          <w:rFonts w:ascii="Times New Roman" w:hAnsi="Times New Roman"/>
          <w:bCs/>
          <w:kern w:val="24"/>
          <w:sz w:val="24"/>
          <w:szCs w:val="24"/>
          <w:lang w:val="sr-Cyrl-CS"/>
        </w:rPr>
        <w:t>„</w:t>
      </w:r>
      <w:r w:rsidRPr="00D02DCF">
        <w:rPr>
          <w:rFonts w:ascii="Times New Roman" w:hAnsi="Times New Roman"/>
          <w:b/>
          <w:bCs/>
          <w:kern w:val="24"/>
          <w:sz w:val="24"/>
          <w:szCs w:val="24"/>
          <w:lang w:val="sr-Cyrl-CS"/>
        </w:rPr>
        <w:t>Речи и невербална средства којима се поздрављамо у језицима које говоримо и учимо</w:t>
      </w:r>
      <w:r w:rsidRPr="00D02DCF">
        <w:rPr>
          <w:rFonts w:ascii="Times New Roman" w:hAnsi="Times New Roman"/>
          <w:bCs/>
          <w:kern w:val="24"/>
          <w:sz w:val="24"/>
          <w:szCs w:val="24"/>
          <w:lang w:val="sr-Cyrl-CS"/>
        </w:rPr>
        <w:t>”</w:t>
      </w:r>
    </w:p>
    <w:p w:rsidR="00D02DCF" w:rsidRPr="00C36CF5" w:rsidRDefault="00D02DCF" w:rsidP="00D02DCF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02DCF" w:rsidRPr="00C36CF5" w:rsidRDefault="00D02DCF" w:rsidP="00D02DCF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Пројекат се може надовезати на текст Милана Шипке </w:t>
      </w:r>
      <w:r w:rsidRPr="00C36CF5">
        <w:rPr>
          <w:rFonts w:ascii="Times New Roman" w:hAnsi="Times New Roman"/>
          <w:sz w:val="24"/>
          <w:szCs w:val="24"/>
          <w:lang w:val="ru-RU"/>
        </w:rPr>
        <w:t xml:space="preserve">„Речи којима се поздрављамо”, у којем се ученици упознају с најфреквентнијим поздравима у српском језику, ситуацијама у којима се они користе и начинима на који су настали. Ово је веома добар повод да се код ученика негује и развија интеркултуралност. Радећи на пројекту, ученици ће имати прилику да се боље упознају са српском културом и културом других народа, ште ће допринети бољем међусобном уважавању и поштовању.  </w:t>
      </w:r>
    </w:p>
    <w:p w:rsidR="00D02DCF" w:rsidRPr="00C36CF5" w:rsidRDefault="00D02DCF" w:rsidP="00D02DCF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C36CF5">
        <w:rPr>
          <w:rFonts w:ascii="Times New Roman" w:hAnsi="Times New Roman"/>
          <w:sz w:val="24"/>
          <w:szCs w:val="24"/>
          <w:lang w:val="ru-RU"/>
        </w:rPr>
        <w:t xml:space="preserve">  </w:t>
      </w:r>
    </w:p>
    <w:tbl>
      <w:tblPr>
        <w:tblW w:w="1417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/>
      </w:tblPr>
      <w:tblGrid>
        <w:gridCol w:w="6237"/>
        <w:gridCol w:w="7938"/>
      </w:tblGrid>
      <w:tr w:rsidR="00D02DCF" w:rsidRPr="0080704F" w:rsidTr="00A943D3">
        <w:tc>
          <w:tcPr>
            <w:tcW w:w="14175" w:type="dxa"/>
            <w:gridSpan w:val="2"/>
            <w:shd w:val="clear" w:color="auto" w:fill="FFFFFF"/>
          </w:tcPr>
          <w:p w:rsidR="00D02DCF" w:rsidRPr="004E4810" w:rsidRDefault="00D02DCF" w:rsidP="004E4810">
            <w:pPr>
              <w:pStyle w:val="NormalWeb"/>
              <w:spacing w:before="0" w:beforeAutospacing="0" w:after="0" w:afterAutospacing="0" w:line="360" w:lineRule="auto"/>
              <w:jc w:val="center"/>
              <w:rPr>
                <w:b/>
                <w:bCs/>
                <w:color w:val="000000"/>
                <w:kern w:val="24"/>
                <w:lang w:val="sr-Cyrl-CS"/>
              </w:rPr>
            </w:pPr>
            <w:r w:rsidRPr="0080704F">
              <w:rPr>
                <w:b/>
                <w:bCs/>
                <w:color w:val="000000"/>
                <w:kern w:val="24"/>
                <w:lang w:val="sr-Cyrl-CS"/>
              </w:rPr>
              <w:t>ПЛАНИРАЊЕ</w:t>
            </w:r>
            <w:r>
              <w:rPr>
                <w:b/>
                <w:bCs/>
                <w:color w:val="000000"/>
                <w:kern w:val="24"/>
                <w:lang w:val="sr-Cyrl-CS"/>
              </w:rPr>
              <w:t xml:space="preserve"> ПРОЈЕКТА</w:t>
            </w:r>
          </w:p>
        </w:tc>
      </w:tr>
      <w:tr w:rsidR="00D02DCF" w:rsidRPr="00C36CF5" w:rsidTr="00A943D3">
        <w:tc>
          <w:tcPr>
            <w:tcW w:w="14175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D02DCF" w:rsidRPr="004E4810" w:rsidRDefault="00D02DCF" w:rsidP="004E4810">
            <w:pPr>
              <w:pStyle w:val="NormalWeb"/>
              <w:spacing w:before="0" w:beforeAutospacing="0" w:after="0" w:afterAutospacing="0" w:line="360" w:lineRule="auto"/>
              <w:jc w:val="center"/>
              <w:rPr>
                <w:b/>
                <w:bCs/>
                <w:color w:val="000000"/>
                <w:kern w:val="24"/>
                <w:lang w:val="sr-Cyrl-CS"/>
              </w:rPr>
            </w:pPr>
            <w:r w:rsidRPr="0080704F">
              <w:rPr>
                <w:b/>
                <w:bCs/>
                <w:color w:val="000000"/>
                <w:kern w:val="24"/>
                <w:lang w:val="sr-Cyrl-CS"/>
              </w:rPr>
              <w:t>ИЗБОР МЕЂУПРЕДМЕТНИХ КОМПЕТЕНЦИЈА, ПОСТАВЉАЊЕ ЦИЉА ПРОЈЕКТНЕ НАСТАВЕ</w:t>
            </w:r>
          </w:p>
        </w:tc>
      </w:tr>
      <w:tr w:rsidR="00D02DCF" w:rsidRPr="00C36CF5" w:rsidTr="00A943D3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2DCF" w:rsidRPr="0080704F" w:rsidRDefault="00D02DCF" w:rsidP="004E4810">
            <w:pPr>
              <w:pStyle w:val="NormalWeb"/>
              <w:spacing w:before="0" w:beforeAutospacing="0" w:after="0" w:afterAutospacing="0" w:line="360" w:lineRule="auto"/>
              <w:rPr>
                <w:lang w:val="ru-RU"/>
              </w:rPr>
            </w:pPr>
            <w:r w:rsidRPr="0080704F">
              <w:rPr>
                <w:b/>
                <w:bCs/>
                <w:kern w:val="24"/>
                <w:lang w:val="sr-Cyrl-CS"/>
              </w:rPr>
              <w:t>Међупредметна/е компетенција/е (МПК)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2DCF" w:rsidRPr="0080704F" w:rsidRDefault="00D02DCF" w:rsidP="004E4810">
            <w:pPr>
              <w:pStyle w:val="NormalWeb"/>
              <w:spacing w:before="0" w:beforeAutospacing="0" w:after="0" w:afterAutospacing="0" w:line="360" w:lineRule="auto"/>
              <w:rPr>
                <w:lang w:val="ru-RU"/>
              </w:rPr>
            </w:pPr>
            <w:r w:rsidRPr="00C36CF5">
              <w:rPr>
                <w:bCs/>
                <w:kern w:val="24"/>
                <w:lang w:val="ru-RU"/>
              </w:rPr>
              <w:t>Комуникација</w:t>
            </w:r>
            <w:r w:rsidRPr="0080704F">
              <w:rPr>
                <w:bCs/>
                <w:kern w:val="24"/>
                <w:lang w:val="sr-Cyrl-CS"/>
              </w:rPr>
              <w:t>, сарадња, дигитална компетенција</w:t>
            </w:r>
            <w:r>
              <w:rPr>
                <w:bCs/>
                <w:kern w:val="24"/>
                <w:lang w:val="sr-Cyrl-CS"/>
              </w:rPr>
              <w:t>, одговорно учешће у демократском друштву, рад са подацима и информацијама</w:t>
            </w:r>
          </w:p>
        </w:tc>
      </w:tr>
      <w:tr w:rsidR="00D02DCF" w:rsidRPr="00C36CF5" w:rsidTr="00A943D3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2DCF" w:rsidRPr="0080704F" w:rsidRDefault="00D02DCF" w:rsidP="004E4810">
            <w:pPr>
              <w:pStyle w:val="NormalWeb"/>
              <w:spacing w:before="0" w:beforeAutospacing="0" w:after="0" w:afterAutospacing="0" w:line="360" w:lineRule="auto"/>
              <w:rPr>
                <w:b/>
              </w:rPr>
            </w:pPr>
            <w:r w:rsidRPr="0080704F">
              <w:rPr>
                <w:b/>
                <w:color w:val="000000"/>
                <w:kern w:val="24"/>
                <w:lang w:val="sr-Cyrl-CS"/>
              </w:rPr>
              <w:t>Циљ пројектне наставе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2DCF" w:rsidRPr="0080704F" w:rsidRDefault="00D02DCF" w:rsidP="004E4810">
            <w:pPr>
              <w:pStyle w:val="NormalWeb"/>
              <w:spacing w:before="0" w:beforeAutospacing="0" w:after="0" w:afterAutospacing="0" w:line="360" w:lineRule="auto"/>
              <w:rPr>
                <w:lang w:val="ru-RU"/>
              </w:rPr>
            </w:pPr>
            <w:r w:rsidRPr="0080704F">
              <w:rPr>
                <w:color w:val="000000"/>
                <w:kern w:val="24"/>
                <w:lang w:val="sr-Cyrl-CS"/>
              </w:rPr>
              <w:t xml:space="preserve">Развој одговорности за заједничка постигнућа (кроз реализацију пројекта који подстиче </w:t>
            </w:r>
            <w:r>
              <w:rPr>
                <w:color w:val="000000"/>
                <w:kern w:val="24"/>
                <w:lang w:val="sr-Cyrl-CS"/>
              </w:rPr>
              <w:t>интеркултуралност</w:t>
            </w:r>
            <w:r w:rsidRPr="0080704F">
              <w:rPr>
                <w:color w:val="000000"/>
                <w:kern w:val="24"/>
                <w:lang w:val="sr-Cyrl-CS"/>
              </w:rPr>
              <w:t>)</w:t>
            </w:r>
          </w:p>
        </w:tc>
      </w:tr>
      <w:tr w:rsidR="00D02DCF" w:rsidRPr="00C36CF5" w:rsidTr="00A943D3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2DCF" w:rsidRPr="0080704F" w:rsidRDefault="00D02DCF" w:rsidP="004E4810">
            <w:pPr>
              <w:pStyle w:val="NormalWeb"/>
              <w:spacing w:before="0" w:beforeAutospacing="0" w:after="0" w:afterAutospacing="0" w:line="360" w:lineRule="auto"/>
              <w:rPr>
                <w:b/>
              </w:rPr>
            </w:pPr>
            <w:r w:rsidRPr="0080704F">
              <w:rPr>
                <w:b/>
                <w:color w:val="000000"/>
                <w:kern w:val="24"/>
                <w:lang w:val="sr-Cyrl-CS"/>
              </w:rPr>
              <w:t>Исходи пројектне наставе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2DCF" w:rsidRPr="0080704F" w:rsidRDefault="00D02DCF" w:rsidP="004E4810">
            <w:pPr>
              <w:pStyle w:val="NormalWeb"/>
              <w:spacing w:before="0" w:beforeAutospacing="0" w:after="0" w:afterAutospacing="0" w:line="360" w:lineRule="auto"/>
              <w:rPr>
                <w:lang w:val="ru-RU"/>
              </w:rPr>
            </w:pPr>
            <w:r w:rsidRPr="0080704F">
              <w:rPr>
                <w:color w:val="000000"/>
                <w:kern w:val="24"/>
                <w:lang w:val="sr-Cyrl-CS"/>
              </w:rPr>
              <w:t>Ученици разумеју значај сарадње за остваривање заједничких циљева</w:t>
            </w:r>
            <w:r w:rsidR="00C36CF5">
              <w:rPr>
                <w:color w:val="000000"/>
                <w:kern w:val="24"/>
                <w:lang w:val="sr-Cyrl-CS"/>
              </w:rPr>
              <w:t>.</w:t>
            </w:r>
          </w:p>
          <w:p w:rsidR="00D02DCF" w:rsidRPr="0080704F" w:rsidRDefault="00D02DCF" w:rsidP="004E4810">
            <w:pPr>
              <w:pStyle w:val="NormalWeb"/>
              <w:spacing w:before="0" w:beforeAutospacing="0" w:after="0" w:afterAutospacing="0" w:line="360" w:lineRule="auto"/>
              <w:rPr>
                <w:lang w:val="ru-RU"/>
              </w:rPr>
            </w:pPr>
            <w:r w:rsidRPr="0080704F">
              <w:rPr>
                <w:color w:val="000000"/>
                <w:kern w:val="24"/>
                <w:lang w:val="sr-Cyrl-CS"/>
              </w:rPr>
              <w:t>Ученици разумеју значај одговорности за заједничка постигнућа</w:t>
            </w:r>
            <w:r w:rsidR="00C36CF5">
              <w:rPr>
                <w:color w:val="000000"/>
                <w:kern w:val="24"/>
                <w:lang w:val="sr-Cyrl-CS"/>
              </w:rPr>
              <w:t>.</w:t>
            </w:r>
          </w:p>
        </w:tc>
      </w:tr>
      <w:tr w:rsidR="00D02DCF" w:rsidRPr="00C36CF5" w:rsidTr="00A943D3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2DCF" w:rsidRPr="0080704F" w:rsidRDefault="00D02DCF" w:rsidP="004E4810">
            <w:pPr>
              <w:pStyle w:val="NormalWeb"/>
              <w:spacing w:before="0" w:beforeAutospacing="0" w:after="0" w:afterAutospacing="0" w:line="360" w:lineRule="auto"/>
              <w:rPr>
                <w:b/>
              </w:rPr>
            </w:pPr>
            <w:proofErr w:type="spellStart"/>
            <w:r w:rsidRPr="0080704F">
              <w:rPr>
                <w:b/>
                <w:color w:val="000000"/>
                <w:kern w:val="24"/>
              </w:rPr>
              <w:t>Међупредметна</w:t>
            </w:r>
            <w:proofErr w:type="spellEnd"/>
            <w:r w:rsidRPr="0080704F">
              <w:rPr>
                <w:b/>
                <w:color w:val="000000"/>
                <w:kern w:val="24"/>
              </w:rPr>
              <w:t xml:space="preserve"> </w:t>
            </w:r>
            <w:proofErr w:type="spellStart"/>
            <w:r w:rsidRPr="0080704F">
              <w:rPr>
                <w:b/>
                <w:color w:val="000000"/>
                <w:kern w:val="24"/>
              </w:rPr>
              <w:t>корелација</w:t>
            </w:r>
            <w:proofErr w:type="spellEnd"/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2DCF" w:rsidRPr="0080704F" w:rsidRDefault="00D02DCF" w:rsidP="004E4810">
            <w:pPr>
              <w:pStyle w:val="NormalWeb"/>
              <w:spacing w:before="0" w:beforeAutospacing="0" w:after="0" w:afterAutospacing="0" w:line="360" w:lineRule="auto"/>
              <w:rPr>
                <w:lang w:val="ru-RU"/>
              </w:rPr>
            </w:pPr>
            <w:r w:rsidRPr="00C36CF5">
              <w:rPr>
                <w:color w:val="000000"/>
                <w:kern w:val="24"/>
                <w:lang w:val="ru-RU"/>
              </w:rPr>
              <w:t>Матерњи језик, страни језици, Рачунарство и информатика, Географија Ликовна култура</w:t>
            </w:r>
            <w:r w:rsidRPr="0080704F">
              <w:rPr>
                <w:color w:val="000000"/>
                <w:kern w:val="24"/>
                <w:lang w:val="ru-RU"/>
              </w:rPr>
              <w:t>…</w:t>
            </w:r>
          </w:p>
        </w:tc>
      </w:tr>
      <w:tr w:rsidR="00D02DCF" w:rsidRPr="0080704F" w:rsidTr="00A943D3">
        <w:tc>
          <w:tcPr>
            <w:tcW w:w="14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2DCF" w:rsidRPr="004E4810" w:rsidRDefault="00D02DCF" w:rsidP="004E4810">
            <w:pPr>
              <w:pStyle w:val="NormalWeb"/>
              <w:spacing w:before="0" w:beforeAutospacing="0" w:after="0" w:afterAutospacing="0" w:line="360" w:lineRule="auto"/>
              <w:jc w:val="center"/>
              <w:rPr>
                <w:b/>
                <w:bCs/>
                <w:color w:val="000000"/>
                <w:kern w:val="24"/>
                <w:lang w:val="sr-Cyrl-CS"/>
              </w:rPr>
            </w:pPr>
            <w:r w:rsidRPr="0080704F">
              <w:rPr>
                <w:b/>
                <w:bCs/>
                <w:color w:val="000000"/>
                <w:kern w:val="24"/>
                <w:lang w:val="sr-Cyrl-CS"/>
              </w:rPr>
              <w:t>ПОКРЕТАЊЕ ПРОЈЕКТА</w:t>
            </w:r>
          </w:p>
        </w:tc>
      </w:tr>
      <w:tr w:rsidR="00D02DCF" w:rsidRPr="00C36CF5" w:rsidTr="00A943D3">
        <w:tc>
          <w:tcPr>
            <w:tcW w:w="6237" w:type="dxa"/>
            <w:tcBorders>
              <w:top w:val="single" w:sz="4" w:space="0" w:color="auto"/>
            </w:tcBorders>
            <w:shd w:val="clear" w:color="auto" w:fill="FFFFFF"/>
          </w:tcPr>
          <w:p w:rsidR="00D02DCF" w:rsidRPr="0080704F" w:rsidRDefault="00D02DCF" w:rsidP="004E4810">
            <w:pPr>
              <w:pStyle w:val="NormalWeb"/>
              <w:spacing w:before="0" w:beforeAutospacing="0" w:after="0" w:afterAutospacing="0" w:line="360" w:lineRule="auto"/>
            </w:pPr>
            <w:r w:rsidRPr="0080704F">
              <w:rPr>
                <w:b/>
                <w:bCs/>
                <w:kern w:val="24"/>
                <w:lang w:val="sr-Cyrl-CS"/>
              </w:rPr>
              <w:t>Дефинисање теме пројекта</w:t>
            </w:r>
          </w:p>
        </w:tc>
        <w:tc>
          <w:tcPr>
            <w:tcW w:w="7938" w:type="dxa"/>
            <w:tcBorders>
              <w:top w:val="single" w:sz="4" w:space="0" w:color="auto"/>
            </w:tcBorders>
            <w:shd w:val="clear" w:color="auto" w:fill="FFFFFF"/>
          </w:tcPr>
          <w:p w:rsidR="00D02DCF" w:rsidRPr="0080704F" w:rsidRDefault="00D02DCF" w:rsidP="004E4810">
            <w:pPr>
              <w:pStyle w:val="NormalWeb"/>
              <w:spacing w:before="0" w:beforeAutospacing="0" w:after="0" w:afterAutospacing="0" w:line="360" w:lineRule="auto"/>
              <w:rPr>
                <w:lang w:val="ru-RU"/>
              </w:rPr>
            </w:pPr>
            <w:r w:rsidRPr="0080704F">
              <w:rPr>
                <w:bCs/>
                <w:kern w:val="24"/>
                <w:lang w:val="sr-Cyrl-CS"/>
              </w:rPr>
              <w:t>„</w:t>
            </w:r>
            <w:r w:rsidRPr="008743D3">
              <w:rPr>
                <w:b/>
                <w:bCs/>
                <w:kern w:val="24"/>
                <w:lang w:val="sr-Cyrl-CS"/>
              </w:rPr>
              <w:t xml:space="preserve">Речи </w:t>
            </w:r>
            <w:r>
              <w:rPr>
                <w:b/>
                <w:bCs/>
                <w:kern w:val="24"/>
                <w:lang w:val="sr-Cyrl-CS"/>
              </w:rPr>
              <w:t xml:space="preserve">и невербална средства </w:t>
            </w:r>
            <w:r w:rsidRPr="008743D3">
              <w:rPr>
                <w:b/>
                <w:bCs/>
                <w:kern w:val="24"/>
                <w:lang w:val="sr-Cyrl-CS"/>
              </w:rPr>
              <w:t>којима се поздрављамо у језицима које говоримо и учимо</w:t>
            </w:r>
            <w:r>
              <w:rPr>
                <w:bCs/>
                <w:kern w:val="24"/>
                <w:lang w:val="sr-Cyrl-CS"/>
              </w:rPr>
              <w:t>”</w:t>
            </w:r>
          </w:p>
        </w:tc>
      </w:tr>
      <w:tr w:rsidR="00D02DCF" w:rsidRPr="00C36CF5" w:rsidTr="00A943D3">
        <w:tc>
          <w:tcPr>
            <w:tcW w:w="6237" w:type="dxa"/>
            <w:shd w:val="clear" w:color="auto" w:fill="FFFFFF"/>
          </w:tcPr>
          <w:p w:rsidR="00D02DCF" w:rsidRPr="0080704F" w:rsidRDefault="00D02DCF" w:rsidP="004E4810">
            <w:pPr>
              <w:pStyle w:val="NormalWeb"/>
              <w:spacing w:before="0" w:beforeAutospacing="0" w:after="0" w:afterAutospacing="0" w:line="360" w:lineRule="auto"/>
            </w:pPr>
            <w:r w:rsidRPr="0080704F">
              <w:rPr>
                <w:b/>
                <w:bCs/>
                <w:kern w:val="24"/>
                <w:lang w:val="sr-Cyrl-CS"/>
              </w:rPr>
              <w:lastRenderedPageBreak/>
              <w:t>Дефинисање циља пројекта</w:t>
            </w:r>
          </w:p>
        </w:tc>
        <w:tc>
          <w:tcPr>
            <w:tcW w:w="7938" w:type="dxa"/>
            <w:shd w:val="clear" w:color="auto" w:fill="FFFFFF"/>
          </w:tcPr>
          <w:p w:rsidR="00D02DCF" w:rsidRPr="0080704F" w:rsidRDefault="00D02DCF" w:rsidP="004E4810">
            <w:pPr>
              <w:pStyle w:val="NormalWeb"/>
              <w:spacing w:before="0" w:beforeAutospacing="0" w:after="0" w:afterAutospacing="0" w:line="360" w:lineRule="auto"/>
              <w:rPr>
                <w:lang w:val="ru-RU"/>
              </w:rPr>
            </w:pPr>
            <w:r w:rsidRPr="0080704F">
              <w:rPr>
                <w:bCs/>
                <w:kern w:val="24"/>
                <w:lang w:val="sr-Cyrl-CS"/>
              </w:rPr>
              <w:t xml:space="preserve">Развој свести </w:t>
            </w:r>
            <w:r>
              <w:rPr>
                <w:bCs/>
                <w:kern w:val="24"/>
                <w:lang w:val="sr-Cyrl-CS"/>
              </w:rPr>
              <w:t>о значају комуникације</w:t>
            </w:r>
            <w:r w:rsidRPr="0080704F">
              <w:rPr>
                <w:bCs/>
                <w:kern w:val="24"/>
                <w:lang w:val="sr-Cyrl-CS"/>
              </w:rPr>
              <w:t xml:space="preserve">, </w:t>
            </w:r>
            <w:r>
              <w:rPr>
                <w:bCs/>
                <w:kern w:val="24"/>
                <w:lang w:val="sr-Cyrl-CS"/>
              </w:rPr>
              <w:t>прилагођавање начина и средстава комуникације одређеном контексту</w:t>
            </w:r>
          </w:p>
        </w:tc>
      </w:tr>
      <w:tr w:rsidR="00D02DCF" w:rsidRPr="00C36CF5" w:rsidTr="00A943D3">
        <w:tc>
          <w:tcPr>
            <w:tcW w:w="6237" w:type="dxa"/>
            <w:shd w:val="clear" w:color="auto" w:fill="FFFFFF"/>
          </w:tcPr>
          <w:p w:rsidR="00D02DCF" w:rsidRPr="0080704F" w:rsidRDefault="00D02DCF" w:rsidP="004E4810">
            <w:pPr>
              <w:pStyle w:val="NormalWeb"/>
              <w:spacing w:before="0" w:beforeAutospacing="0" w:after="0" w:afterAutospacing="0" w:line="360" w:lineRule="auto"/>
              <w:rPr>
                <w:b/>
              </w:rPr>
            </w:pPr>
            <w:r w:rsidRPr="0080704F">
              <w:rPr>
                <w:b/>
                <w:color w:val="000000"/>
                <w:kern w:val="24"/>
                <w:lang w:val="sr-Cyrl-CS"/>
              </w:rPr>
              <w:t>Исходи пројекта</w:t>
            </w:r>
          </w:p>
        </w:tc>
        <w:tc>
          <w:tcPr>
            <w:tcW w:w="7938" w:type="dxa"/>
            <w:shd w:val="clear" w:color="auto" w:fill="FFFFFF"/>
          </w:tcPr>
          <w:p w:rsidR="00D02DCF" w:rsidRPr="0080704F" w:rsidRDefault="00D02DCF" w:rsidP="004E4810">
            <w:pPr>
              <w:pStyle w:val="NormalWeb"/>
              <w:spacing w:before="0" w:beforeAutospacing="0" w:after="0" w:afterAutospacing="0" w:line="360" w:lineRule="auto"/>
              <w:rPr>
                <w:lang w:val="ru-RU"/>
              </w:rPr>
            </w:pPr>
            <w:r w:rsidRPr="0080704F">
              <w:rPr>
                <w:color w:val="000000"/>
                <w:kern w:val="24"/>
                <w:lang w:val="sr-Cyrl-CS"/>
              </w:rPr>
              <w:t>Ученик ће бити у стању да:</w:t>
            </w:r>
          </w:p>
          <w:p w:rsidR="00D02DCF" w:rsidRPr="0080704F" w:rsidRDefault="00D02DCF" w:rsidP="004E4810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lang w:val="ru-RU"/>
              </w:rPr>
            </w:pPr>
            <w:r>
              <w:rPr>
                <w:color w:val="000000"/>
                <w:kern w:val="24"/>
                <w:lang w:val="sr-Cyrl-CS"/>
              </w:rPr>
              <w:t>комуницира на одговарајући начин у различитим сферама јавног и приватног живота у складу са ситуацијом;</w:t>
            </w:r>
          </w:p>
          <w:p w:rsidR="00D02DCF" w:rsidRPr="0080704F" w:rsidRDefault="00D02DCF" w:rsidP="004E4810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lang w:val="ru-RU"/>
              </w:rPr>
            </w:pPr>
            <w:r>
              <w:rPr>
                <w:color w:val="000000"/>
                <w:kern w:val="24"/>
                <w:lang w:val="sr-Cyrl-CS"/>
              </w:rPr>
              <w:t>разуме вербалне поздраве на различитим језицима и користи их у одговарајућој ситуацији;</w:t>
            </w:r>
          </w:p>
          <w:p w:rsidR="00D02DCF" w:rsidRPr="0080704F" w:rsidRDefault="00D02DCF" w:rsidP="004E4810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lang w:val="ru-RU"/>
              </w:rPr>
            </w:pPr>
            <w:r>
              <w:rPr>
                <w:color w:val="000000"/>
                <w:kern w:val="24"/>
                <w:lang w:val="sr-Cyrl-CS"/>
              </w:rPr>
              <w:t>разуме невербалне</w:t>
            </w:r>
            <w:r w:rsidRPr="0080704F">
              <w:rPr>
                <w:color w:val="000000"/>
                <w:kern w:val="24"/>
                <w:lang w:val="sr-Cyrl-CS"/>
              </w:rPr>
              <w:t xml:space="preserve"> </w:t>
            </w:r>
            <w:r>
              <w:rPr>
                <w:color w:val="000000"/>
                <w:kern w:val="24"/>
                <w:lang w:val="sr-Cyrl-CS"/>
              </w:rPr>
              <w:t xml:space="preserve">поздраве и користи их у комуникацији; </w:t>
            </w:r>
          </w:p>
          <w:p w:rsidR="00D02DCF" w:rsidRPr="00544726" w:rsidRDefault="00D02DCF" w:rsidP="004E4810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lang w:val="ru-RU"/>
              </w:rPr>
            </w:pPr>
            <w:r>
              <w:rPr>
                <w:color w:val="000000"/>
                <w:kern w:val="24"/>
                <w:lang w:val="sr-Cyrl-CS"/>
              </w:rPr>
              <w:t>упореди поздраве у различитим језицима и уочи сличности и разлике;</w:t>
            </w:r>
          </w:p>
          <w:p w:rsidR="00D02DCF" w:rsidRPr="0080704F" w:rsidRDefault="00D02DCF" w:rsidP="004E4810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lang w:val="ru-RU"/>
              </w:rPr>
            </w:pPr>
            <w:r>
              <w:rPr>
                <w:color w:val="000000"/>
                <w:kern w:val="24"/>
                <w:lang w:val="ru-RU"/>
              </w:rPr>
              <w:t>негује своју културну баштину, поштује друге заједнице, њихову културу и традицију</w:t>
            </w:r>
            <w:r w:rsidR="00C36CF5">
              <w:rPr>
                <w:color w:val="000000"/>
                <w:kern w:val="24"/>
                <w:lang w:val="ru-RU"/>
              </w:rPr>
              <w:t>.</w:t>
            </w:r>
            <w:r>
              <w:rPr>
                <w:color w:val="000000"/>
                <w:kern w:val="24"/>
                <w:lang w:val="ru-RU"/>
              </w:rPr>
              <w:t xml:space="preserve"> </w:t>
            </w:r>
          </w:p>
        </w:tc>
      </w:tr>
      <w:tr w:rsidR="00D02DCF" w:rsidRPr="0080704F" w:rsidTr="00A943D3">
        <w:tc>
          <w:tcPr>
            <w:tcW w:w="14175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D02DCF" w:rsidRPr="004E4810" w:rsidRDefault="00D02DCF" w:rsidP="004E4810">
            <w:pPr>
              <w:pStyle w:val="NormalWeb"/>
              <w:spacing w:before="0" w:beforeAutospacing="0" w:after="0" w:afterAutospacing="0" w:line="360" w:lineRule="auto"/>
              <w:jc w:val="center"/>
              <w:rPr>
                <w:b/>
                <w:bCs/>
                <w:color w:val="000000"/>
                <w:kern w:val="24"/>
                <w:lang w:val="sr-Cyrl-CS"/>
              </w:rPr>
            </w:pPr>
            <w:r w:rsidRPr="0080704F">
              <w:rPr>
                <w:b/>
                <w:bCs/>
                <w:color w:val="000000"/>
                <w:kern w:val="24"/>
                <w:lang w:val="sr-Cyrl-CS"/>
              </w:rPr>
              <w:t>ОДРЕЂИВАЊЕ ЗАДАТАКА, ПОДЕЛА АКТИВНОСТИ</w:t>
            </w:r>
          </w:p>
        </w:tc>
      </w:tr>
      <w:tr w:rsidR="00D02DCF" w:rsidRPr="00C36CF5" w:rsidTr="00A943D3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2DCF" w:rsidRPr="0080704F" w:rsidRDefault="00D02DCF" w:rsidP="004E4810">
            <w:pPr>
              <w:pStyle w:val="NormalWeb"/>
              <w:spacing w:before="0" w:beforeAutospacing="0" w:after="0" w:afterAutospacing="0" w:line="360" w:lineRule="auto"/>
            </w:pPr>
            <w:r w:rsidRPr="0080704F">
              <w:rPr>
                <w:b/>
                <w:bCs/>
                <w:kern w:val="24"/>
              </w:rPr>
              <w:t>З</w:t>
            </w:r>
            <w:r w:rsidRPr="0080704F">
              <w:rPr>
                <w:b/>
                <w:bCs/>
                <w:kern w:val="24"/>
                <w:lang w:val="sr-Cyrl-CS"/>
              </w:rPr>
              <w:t>адаци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2DCF" w:rsidRPr="0080704F" w:rsidRDefault="00D02DCF" w:rsidP="004E4810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1267"/>
              <w:rPr>
                <w:lang w:val="ru-RU"/>
              </w:rPr>
            </w:pPr>
            <w:r>
              <w:rPr>
                <w:bCs/>
                <w:kern w:val="24"/>
                <w:lang w:val="sr-Cyrl-CS"/>
              </w:rPr>
              <w:t>Забележити вербалне и невербалне поздраве у матерњем језику, српском језику и страним језицима које ученици уче</w:t>
            </w:r>
          </w:p>
          <w:p w:rsidR="00D02DCF" w:rsidRPr="00EA7796" w:rsidRDefault="00D02DCF" w:rsidP="004E4810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1267"/>
              <w:rPr>
                <w:lang w:val="ru-RU"/>
              </w:rPr>
            </w:pPr>
            <w:r w:rsidRPr="0080704F">
              <w:rPr>
                <w:bCs/>
                <w:kern w:val="24"/>
                <w:lang w:val="sr-Cyrl-CS"/>
              </w:rPr>
              <w:t xml:space="preserve">Препознати и </w:t>
            </w:r>
            <w:r>
              <w:rPr>
                <w:bCs/>
                <w:kern w:val="24"/>
                <w:lang w:val="sr-Cyrl-CS"/>
              </w:rPr>
              <w:t>описати ситуације у којима се користе различити поздрави;</w:t>
            </w:r>
          </w:p>
          <w:p w:rsidR="00D02DCF" w:rsidRPr="0080704F" w:rsidRDefault="00D02DCF" w:rsidP="004E4810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1267"/>
              <w:rPr>
                <w:lang w:val="ru-RU"/>
              </w:rPr>
            </w:pPr>
            <w:r>
              <w:rPr>
                <w:bCs/>
                <w:kern w:val="24"/>
                <w:lang w:val="sr-Cyrl-CS"/>
              </w:rPr>
              <w:t xml:space="preserve">Уочити сличности и разлике међу поздравима различитих народа. </w:t>
            </w:r>
          </w:p>
        </w:tc>
      </w:tr>
      <w:tr w:rsidR="00D02DCF" w:rsidRPr="0080704F" w:rsidTr="00A943D3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2DCF" w:rsidRPr="0080704F" w:rsidRDefault="00D02DCF" w:rsidP="004E4810">
            <w:pPr>
              <w:pStyle w:val="NormalWeb"/>
              <w:spacing w:before="0" w:beforeAutospacing="0" w:after="0" w:afterAutospacing="0" w:line="360" w:lineRule="auto"/>
              <w:rPr>
                <w:b/>
              </w:rPr>
            </w:pPr>
            <w:r w:rsidRPr="0080704F">
              <w:rPr>
                <w:b/>
                <w:kern w:val="24"/>
                <w:lang w:val="sr-Cyrl-CS"/>
              </w:rPr>
              <w:t>Облик рада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2DCF" w:rsidRPr="0080704F" w:rsidRDefault="00D02DCF" w:rsidP="004E4810">
            <w:pPr>
              <w:pStyle w:val="NormalWeb"/>
              <w:spacing w:before="0" w:beforeAutospacing="0" w:after="0" w:afterAutospacing="0" w:line="360" w:lineRule="auto"/>
            </w:pPr>
            <w:r>
              <w:rPr>
                <w:kern w:val="24"/>
                <w:lang w:val="sr-Cyrl-CS"/>
              </w:rPr>
              <w:t>Г</w:t>
            </w:r>
            <w:r w:rsidRPr="0080704F">
              <w:rPr>
                <w:kern w:val="24"/>
                <w:lang w:val="sr-Cyrl-CS"/>
              </w:rPr>
              <w:t>рупни рад</w:t>
            </w:r>
          </w:p>
        </w:tc>
      </w:tr>
      <w:tr w:rsidR="00D02DCF" w:rsidRPr="00C36CF5" w:rsidTr="00A943D3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2DCF" w:rsidRPr="0080704F" w:rsidRDefault="00D02DCF" w:rsidP="004E4810">
            <w:pPr>
              <w:pStyle w:val="NormalWeb"/>
              <w:spacing w:before="0" w:beforeAutospacing="0" w:after="0" w:afterAutospacing="0" w:line="360" w:lineRule="auto"/>
              <w:rPr>
                <w:b/>
              </w:rPr>
            </w:pPr>
            <w:r w:rsidRPr="0080704F">
              <w:rPr>
                <w:b/>
                <w:kern w:val="24"/>
                <w:lang w:val="sr-Cyrl-CS"/>
              </w:rPr>
              <w:t>Активности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2DCF" w:rsidRPr="0080704F" w:rsidRDefault="00D02DCF" w:rsidP="004E4810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1166"/>
              <w:rPr>
                <w:b/>
              </w:rPr>
            </w:pPr>
            <w:r w:rsidRPr="0080704F">
              <w:rPr>
                <w:b/>
                <w:bCs/>
                <w:kern w:val="24"/>
                <w:lang w:val="sr-Cyrl-CS"/>
              </w:rPr>
              <w:t xml:space="preserve">Прикупљање података </w:t>
            </w:r>
          </w:p>
          <w:p w:rsidR="00D02DCF" w:rsidRPr="0080704F" w:rsidRDefault="00D02DCF" w:rsidP="004E4810">
            <w:pPr>
              <w:pStyle w:val="NormalWeb"/>
              <w:spacing w:before="0" w:beforeAutospacing="0" w:after="0" w:afterAutospacing="0" w:line="360" w:lineRule="auto"/>
              <w:rPr>
                <w:lang w:val="ru-RU"/>
              </w:rPr>
            </w:pPr>
            <w:r>
              <w:rPr>
                <w:kern w:val="24"/>
                <w:lang w:val="sr-Cyrl-CS"/>
              </w:rPr>
              <w:t>Ученици су подељени у</w:t>
            </w:r>
            <w:r w:rsidRPr="0080704F">
              <w:rPr>
                <w:kern w:val="24"/>
                <w:lang w:val="sr-Cyrl-CS"/>
              </w:rPr>
              <w:t xml:space="preserve"> групе </w:t>
            </w:r>
            <w:r>
              <w:rPr>
                <w:kern w:val="24"/>
                <w:lang w:val="sr-Cyrl-CS"/>
              </w:rPr>
              <w:t xml:space="preserve">и сви </w:t>
            </w:r>
            <w:r w:rsidRPr="0080704F">
              <w:rPr>
                <w:kern w:val="24"/>
                <w:lang w:val="sr-Cyrl-CS"/>
              </w:rPr>
              <w:t xml:space="preserve">имају исте, горе наведене задатке, с </w:t>
            </w:r>
            <w:r w:rsidRPr="0080704F">
              <w:rPr>
                <w:kern w:val="24"/>
                <w:lang w:val="sr-Cyrl-CS"/>
              </w:rPr>
              <w:lastRenderedPageBreak/>
              <w:t xml:space="preserve">тим што се разликују </w:t>
            </w:r>
            <w:r>
              <w:rPr>
                <w:kern w:val="24"/>
                <w:lang w:val="sr-Cyrl-CS"/>
              </w:rPr>
              <w:t>језици</w:t>
            </w:r>
            <w:r w:rsidRPr="0080704F">
              <w:rPr>
                <w:kern w:val="24"/>
                <w:lang w:val="sr-Cyrl-CS"/>
              </w:rPr>
              <w:t xml:space="preserve"> из којих ће прикупљати податке. </w:t>
            </w:r>
            <w:r>
              <w:rPr>
                <w:kern w:val="24"/>
                <w:lang w:val="sr-Cyrl-CS"/>
              </w:rPr>
              <w:t>Ученици су подељени у групе на следећи начин</w:t>
            </w:r>
            <w:r w:rsidRPr="0080704F">
              <w:rPr>
                <w:kern w:val="24"/>
                <w:lang w:val="sr-Cyrl-CS"/>
              </w:rPr>
              <w:t xml:space="preserve">: </w:t>
            </w:r>
          </w:p>
          <w:p w:rsidR="00D02DCF" w:rsidRPr="0080704F" w:rsidRDefault="00D02DCF" w:rsidP="004E4810">
            <w:pPr>
              <w:pStyle w:val="ListParagraph"/>
              <w:numPr>
                <w:ilvl w:val="0"/>
                <w:numId w:val="3"/>
              </w:numPr>
              <w:spacing w:line="360" w:lineRule="auto"/>
              <w:ind w:left="1814"/>
              <w:rPr>
                <w:lang w:val="ru-RU"/>
              </w:rPr>
            </w:pPr>
            <w:r>
              <w:rPr>
                <w:kern w:val="24"/>
                <w:lang w:val="ru-RU"/>
              </w:rPr>
              <w:t>Скупља поздраве из српског језика и упоређује их с поздравима у свом матерњем језику</w:t>
            </w:r>
            <w:r w:rsidRPr="0080704F">
              <w:rPr>
                <w:kern w:val="24"/>
                <w:lang w:val="sr-Cyrl-CS"/>
              </w:rPr>
              <w:t xml:space="preserve"> (</w:t>
            </w:r>
            <w:r>
              <w:rPr>
                <w:kern w:val="24"/>
                <w:lang w:val="sr-Cyrl-CS"/>
              </w:rPr>
              <w:t>речници – једнојезични и двојезични</w:t>
            </w:r>
            <w:r w:rsidRPr="0080704F">
              <w:rPr>
                <w:kern w:val="24"/>
                <w:lang w:val="sr-Cyrl-CS"/>
              </w:rPr>
              <w:t>, дечји часописи</w:t>
            </w:r>
            <w:r>
              <w:rPr>
                <w:kern w:val="24"/>
                <w:lang w:val="sr-Cyrl-CS"/>
              </w:rPr>
              <w:t xml:space="preserve">, електронски медији, </w:t>
            </w:r>
            <w:r w:rsidRPr="0080704F">
              <w:rPr>
                <w:kern w:val="24"/>
                <w:lang w:val="sr-Cyrl-CS"/>
              </w:rPr>
              <w:t xml:space="preserve">непосредни контакт/усмено (с </w:t>
            </w:r>
            <w:r>
              <w:rPr>
                <w:kern w:val="24"/>
                <w:lang w:val="sr-Cyrl-CS"/>
              </w:rPr>
              <w:t>вршњацима своје и друге националности, наставницима, суседима</w:t>
            </w:r>
            <w:r w:rsidRPr="0080704F">
              <w:rPr>
                <w:kern w:val="24"/>
                <w:lang w:val="sr-Cyrl-CS"/>
              </w:rPr>
              <w:t xml:space="preserve">, </w:t>
            </w:r>
            <w:r>
              <w:rPr>
                <w:kern w:val="24"/>
                <w:lang w:val="sr-Cyrl-CS"/>
              </w:rPr>
              <w:t>члановима породице</w:t>
            </w:r>
            <w:r w:rsidRPr="0080704F">
              <w:rPr>
                <w:kern w:val="24"/>
                <w:lang w:val="sr-Cyrl-CS"/>
              </w:rPr>
              <w:t xml:space="preserve"> </w:t>
            </w:r>
            <w:r>
              <w:rPr>
                <w:kern w:val="24"/>
                <w:lang w:val="sr-Cyrl-CS"/>
              </w:rPr>
              <w:t>и слично</w:t>
            </w:r>
            <w:r w:rsidRPr="0080704F">
              <w:rPr>
                <w:kern w:val="24"/>
                <w:lang w:val="sr-Cyrl-CS"/>
              </w:rPr>
              <w:t>)</w:t>
            </w:r>
            <w:r>
              <w:rPr>
                <w:kern w:val="24"/>
                <w:lang w:val="sr-Cyrl-CS"/>
              </w:rPr>
              <w:t>.</w:t>
            </w:r>
          </w:p>
          <w:p w:rsidR="00D02DCF" w:rsidRPr="0080704F" w:rsidRDefault="00D02DCF" w:rsidP="004E4810">
            <w:pPr>
              <w:pStyle w:val="ListParagraph"/>
              <w:numPr>
                <w:ilvl w:val="0"/>
                <w:numId w:val="3"/>
              </w:numPr>
              <w:spacing w:line="360" w:lineRule="auto"/>
              <w:ind w:left="1814"/>
              <w:rPr>
                <w:lang w:val="ru-RU"/>
              </w:rPr>
            </w:pPr>
            <w:r>
              <w:rPr>
                <w:kern w:val="24"/>
                <w:lang w:val="ru-RU"/>
              </w:rPr>
              <w:t>Скупља поздрава из српског и првог страног језика које уче</w:t>
            </w:r>
            <w:r w:rsidRPr="0080704F">
              <w:rPr>
                <w:kern w:val="24"/>
                <w:lang w:val="sr-Cyrl-CS"/>
              </w:rPr>
              <w:t xml:space="preserve"> (</w:t>
            </w:r>
            <w:r>
              <w:rPr>
                <w:kern w:val="24"/>
                <w:lang w:val="sr-Cyrl-CS"/>
              </w:rPr>
              <w:t>речници – једнојезични и двојезични</w:t>
            </w:r>
            <w:r w:rsidRPr="0080704F">
              <w:rPr>
                <w:kern w:val="24"/>
                <w:lang w:val="sr-Cyrl-CS"/>
              </w:rPr>
              <w:t>, дечји часописи</w:t>
            </w:r>
            <w:r>
              <w:rPr>
                <w:kern w:val="24"/>
                <w:lang w:val="sr-Cyrl-CS"/>
              </w:rPr>
              <w:t xml:space="preserve">, електронски медији, </w:t>
            </w:r>
            <w:r w:rsidRPr="0080704F">
              <w:rPr>
                <w:kern w:val="24"/>
                <w:lang w:val="sr-Cyrl-CS"/>
              </w:rPr>
              <w:t xml:space="preserve">непосредни контакт/усмено (с </w:t>
            </w:r>
            <w:r>
              <w:rPr>
                <w:kern w:val="24"/>
                <w:lang w:val="sr-Cyrl-CS"/>
              </w:rPr>
              <w:t>вршњацима своје и друге националности, наставницима, суседима</w:t>
            </w:r>
            <w:r w:rsidRPr="0080704F">
              <w:rPr>
                <w:kern w:val="24"/>
                <w:lang w:val="sr-Cyrl-CS"/>
              </w:rPr>
              <w:t xml:space="preserve">, </w:t>
            </w:r>
            <w:r>
              <w:rPr>
                <w:kern w:val="24"/>
                <w:lang w:val="sr-Cyrl-CS"/>
              </w:rPr>
              <w:t>члановима породице</w:t>
            </w:r>
            <w:r w:rsidRPr="0080704F">
              <w:rPr>
                <w:kern w:val="24"/>
                <w:lang w:val="sr-Cyrl-CS"/>
              </w:rPr>
              <w:t xml:space="preserve"> </w:t>
            </w:r>
            <w:r>
              <w:rPr>
                <w:kern w:val="24"/>
                <w:lang w:val="sr-Cyrl-CS"/>
              </w:rPr>
              <w:t>и слично</w:t>
            </w:r>
            <w:r w:rsidRPr="0080704F">
              <w:rPr>
                <w:kern w:val="24"/>
                <w:lang w:val="sr-Cyrl-CS"/>
              </w:rPr>
              <w:t>)</w:t>
            </w:r>
            <w:r>
              <w:rPr>
                <w:kern w:val="24"/>
                <w:lang w:val="sr-Cyrl-CS"/>
              </w:rPr>
              <w:t>.</w:t>
            </w:r>
          </w:p>
          <w:p w:rsidR="00D02DCF" w:rsidRPr="008743D3" w:rsidRDefault="00D02DCF" w:rsidP="004E4810">
            <w:pPr>
              <w:pStyle w:val="ListParagraph"/>
              <w:numPr>
                <w:ilvl w:val="0"/>
                <w:numId w:val="3"/>
              </w:numPr>
              <w:spacing w:line="360" w:lineRule="auto"/>
              <w:ind w:left="1814"/>
              <w:rPr>
                <w:lang w:val="ru-RU"/>
              </w:rPr>
            </w:pPr>
            <w:r>
              <w:rPr>
                <w:kern w:val="24"/>
                <w:lang w:val="ru-RU"/>
              </w:rPr>
              <w:t>Скупља поздрава другог страног језика које уче</w:t>
            </w:r>
            <w:r w:rsidRPr="0080704F">
              <w:rPr>
                <w:kern w:val="24"/>
                <w:lang w:val="sr-Cyrl-CS"/>
              </w:rPr>
              <w:t xml:space="preserve"> </w:t>
            </w:r>
            <w:r>
              <w:rPr>
                <w:kern w:val="24"/>
                <w:lang w:val="sr-Cyrl-CS"/>
              </w:rPr>
              <w:t xml:space="preserve">и упоређује их са поздравима у српском језику </w:t>
            </w:r>
            <w:r w:rsidRPr="0080704F">
              <w:rPr>
                <w:kern w:val="24"/>
                <w:lang w:val="sr-Cyrl-CS"/>
              </w:rPr>
              <w:t>(</w:t>
            </w:r>
            <w:r>
              <w:rPr>
                <w:kern w:val="24"/>
                <w:lang w:val="sr-Cyrl-CS"/>
              </w:rPr>
              <w:t>речници – једнојезични и двојезични</w:t>
            </w:r>
            <w:r w:rsidRPr="0080704F">
              <w:rPr>
                <w:kern w:val="24"/>
                <w:lang w:val="sr-Cyrl-CS"/>
              </w:rPr>
              <w:t>, дечји часописи</w:t>
            </w:r>
            <w:r>
              <w:rPr>
                <w:kern w:val="24"/>
                <w:lang w:val="sr-Cyrl-CS"/>
              </w:rPr>
              <w:t xml:space="preserve">, електронски медији, </w:t>
            </w:r>
            <w:r w:rsidRPr="0080704F">
              <w:rPr>
                <w:kern w:val="24"/>
                <w:lang w:val="sr-Cyrl-CS"/>
              </w:rPr>
              <w:t xml:space="preserve">непосредни контакт/усмено (с </w:t>
            </w:r>
            <w:r>
              <w:rPr>
                <w:kern w:val="24"/>
                <w:lang w:val="sr-Cyrl-CS"/>
              </w:rPr>
              <w:t>вршњацима своје и друге националности, наставницима, суседима</w:t>
            </w:r>
            <w:r w:rsidRPr="0080704F">
              <w:rPr>
                <w:kern w:val="24"/>
                <w:lang w:val="sr-Cyrl-CS"/>
              </w:rPr>
              <w:t xml:space="preserve">, </w:t>
            </w:r>
            <w:r>
              <w:rPr>
                <w:kern w:val="24"/>
                <w:lang w:val="sr-Cyrl-CS"/>
              </w:rPr>
              <w:t>члановима породице</w:t>
            </w:r>
            <w:r w:rsidRPr="0080704F">
              <w:rPr>
                <w:kern w:val="24"/>
                <w:lang w:val="sr-Cyrl-CS"/>
              </w:rPr>
              <w:t xml:space="preserve"> </w:t>
            </w:r>
            <w:r>
              <w:rPr>
                <w:kern w:val="24"/>
                <w:lang w:val="sr-Cyrl-CS"/>
              </w:rPr>
              <w:t>и слично</w:t>
            </w:r>
            <w:r w:rsidRPr="0080704F">
              <w:rPr>
                <w:kern w:val="24"/>
                <w:lang w:val="sr-Cyrl-CS"/>
              </w:rPr>
              <w:t>)</w:t>
            </w:r>
            <w:r>
              <w:rPr>
                <w:kern w:val="24"/>
                <w:lang w:val="sr-Cyrl-CS"/>
              </w:rPr>
              <w:t>.</w:t>
            </w:r>
          </w:p>
          <w:p w:rsidR="00D02DCF" w:rsidRPr="0080704F" w:rsidRDefault="00D02DCF" w:rsidP="004E4810">
            <w:pPr>
              <w:pStyle w:val="ListParagraph"/>
              <w:spacing w:line="360" w:lineRule="auto"/>
              <w:ind w:left="0"/>
              <w:rPr>
                <w:lang w:val="ru-RU"/>
              </w:rPr>
            </w:pPr>
            <w:r>
              <w:rPr>
                <w:kern w:val="24"/>
                <w:lang w:val="ru-RU"/>
              </w:rPr>
              <w:t xml:space="preserve">Све групе: </w:t>
            </w:r>
          </w:p>
          <w:p w:rsidR="00D02DCF" w:rsidRPr="0080704F" w:rsidRDefault="00D02DCF" w:rsidP="004E4810">
            <w:pPr>
              <w:pStyle w:val="ListParagraph"/>
              <w:numPr>
                <w:ilvl w:val="0"/>
                <w:numId w:val="4"/>
              </w:numPr>
              <w:spacing w:line="360" w:lineRule="auto"/>
              <w:ind w:left="1166"/>
              <w:rPr>
                <w:b/>
              </w:rPr>
            </w:pPr>
            <w:r w:rsidRPr="0080704F">
              <w:rPr>
                <w:b/>
                <w:bCs/>
                <w:kern w:val="24"/>
                <w:lang w:val="sr-Cyrl-CS"/>
              </w:rPr>
              <w:t>Сређивање и анализа података</w:t>
            </w:r>
          </w:p>
          <w:p w:rsidR="00D02DCF" w:rsidRPr="0080704F" w:rsidRDefault="00D02DCF" w:rsidP="004E4810">
            <w:pPr>
              <w:pStyle w:val="ListParagraph"/>
              <w:numPr>
                <w:ilvl w:val="0"/>
                <w:numId w:val="4"/>
              </w:numPr>
              <w:spacing w:line="360" w:lineRule="auto"/>
              <w:ind w:left="1166"/>
              <w:rPr>
                <w:b/>
                <w:lang w:val="ru-RU"/>
              </w:rPr>
            </w:pPr>
            <w:r w:rsidRPr="0080704F">
              <w:rPr>
                <w:b/>
                <w:bCs/>
                <w:kern w:val="24"/>
                <w:lang w:val="sr-Cyrl-CS"/>
              </w:rPr>
              <w:lastRenderedPageBreak/>
              <w:t xml:space="preserve">Избор начина презентовања сређених података </w:t>
            </w:r>
            <w:r w:rsidRPr="0080704F">
              <w:rPr>
                <w:b/>
                <w:kern w:val="24"/>
                <w:lang w:val="sr-Cyrl-CS"/>
              </w:rPr>
              <w:t>(</w:t>
            </w:r>
            <w:r w:rsidR="00C36CF5">
              <w:rPr>
                <w:b/>
                <w:kern w:val="24"/>
                <w:lang w:val="ru-RU"/>
              </w:rPr>
              <w:t>електронска презентација</w:t>
            </w:r>
            <w:r w:rsidRPr="0080704F">
              <w:rPr>
                <w:b/>
                <w:kern w:val="24"/>
                <w:lang w:val="ru-RU"/>
              </w:rPr>
              <w:t xml:space="preserve">, </w:t>
            </w:r>
            <w:r w:rsidRPr="0080704F">
              <w:rPr>
                <w:b/>
                <w:kern w:val="24"/>
                <w:lang w:val="sr-Cyrl-CS"/>
              </w:rPr>
              <w:t>пано, писани извештај, усмено излагање...)</w:t>
            </w:r>
          </w:p>
          <w:p w:rsidR="00D02DCF" w:rsidRPr="0080704F" w:rsidRDefault="00D02DCF" w:rsidP="004E4810">
            <w:pPr>
              <w:pStyle w:val="ListParagraph"/>
              <w:numPr>
                <w:ilvl w:val="0"/>
                <w:numId w:val="4"/>
              </w:numPr>
              <w:spacing w:line="360" w:lineRule="auto"/>
              <w:ind w:left="1166"/>
            </w:pPr>
            <w:r w:rsidRPr="0080704F">
              <w:rPr>
                <w:b/>
                <w:bCs/>
                <w:kern w:val="24"/>
                <w:lang w:val="sr-Cyrl-CS"/>
              </w:rPr>
              <w:t xml:space="preserve">Израда презентације </w:t>
            </w:r>
          </w:p>
          <w:p w:rsidR="00D02DCF" w:rsidRPr="0080704F" w:rsidRDefault="00D02DCF" w:rsidP="004E4810">
            <w:pPr>
              <w:pStyle w:val="ListParagraph"/>
              <w:numPr>
                <w:ilvl w:val="0"/>
                <w:numId w:val="4"/>
              </w:numPr>
              <w:spacing w:line="360" w:lineRule="auto"/>
              <w:ind w:left="1166"/>
            </w:pPr>
            <w:r w:rsidRPr="0080704F">
              <w:rPr>
                <w:b/>
                <w:bCs/>
                <w:kern w:val="24"/>
                <w:lang w:val="sr-Cyrl-CS"/>
              </w:rPr>
              <w:t>Извештавање</w:t>
            </w:r>
            <w:r>
              <w:rPr>
                <w:b/>
                <w:bCs/>
                <w:kern w:val="24"/>
                <w:lang w:val="sr-Cyrl-CS"/>
              </w:rPr>
              <w:t xml:space="preserve"> о резултатима</w:t>
            </w:r>
          </w:p>
          <w:p w:rsidR="00D02DCF" w:rsidRPr="004E4810" w:rsidRDefault="00D02DCF" w:rsidP="004E4810">
            <w:pPr>
              <w:pStyle w:val="ListParagraph"/>
              <w:numPr>
                <w:ilvl w:val="0"/>
                <w:numId w:val="4"/>
              </w:numPr>
              <w:spacing w:line="360" w:lineRule="auto"/>
              <w:ind w:left="1166"/>
              <w:rPr>
                <w:lang w:val="ru-RU"/>
              </w:rPr>
            </w:pPr>
            <w:r w:rsidRPr="0080704F">
              <w:rPr>
                <w:b/>
                <w:bCs/>
                <w:kern w:val="24"/>
                <w:lang w:val="sr-Cyrl-CS"/>
              </w:rPr>
              <w:t xml:space="preserve">Сумирање </w:t>
            </w:r>
            <w:r w:rsidRPr="0080704F">
              <w:rPr>
                <w:kern w:val="24"/>
                <w:lang w:val="sr-Cyrl-CS"/>
              </w:rPr>
              <w:t>(наставник са ученицима сумира</w:t>
            </w:r>
            <w:r w:rsidR="006D1C79">
              <w:rPr>
                <w:kern w:val="24"/>
                <w:lang w:val="sr-Cyrl-CS"/>
              </w:rPr>
              <w:t xml:space="preserve"> резултате</w:t>
            </w:r>
            <w:r w:rsidRPr="0080704F">
              <w:rPr>
                <w:kern w:val="24"/>
                <w:lang w:val="sr-Cyrl-CS"/>
              </w:rPr>
              <w:t xml:space="preserve"> и изводи закључке)</w:t>
            </w:r>
            <w:r>
              <w:rPr>
                <w:kern w:val="24"/>
                <w:lang w:val="sr-Cyrl-CS"/>
              </w:rPr>
              <w:t>.</w:t>
            </w:r>
          </w:p>
        </w:tc>
      </w:tr>
      <w:tr w:rsidR="00D02DCF" w:rsidRPr="00C36CF5" w:rsidTr="00A943D3">
        <w:tc>
          <w:tcPr>
            <w:tcW w:w="1417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02DCF" w:rsidRPr="004E4810" w:rsidRDefault="00D02DCF" w:rsidP="004E4810">
            <w:pPr>
              <w:pStyle w:val="NormalWeb"/>
              <w:spacing w:before="0" w:beforeAutospacing="0" w:after="0" w:afterAutospacing="0" w:line="360" w:lineRule="auto"/>
              <w:jc w:val="center"/>
              <w:rPr>
                <w:b/>
                <w:bCs/>
                <w:color w:val="000000"/>
                <w:kern w:val="24"/>
                <w:lang w:val="sr-Cyrl-CS"/>
              </w:rPr>
            </w:pPr>
            <w:r w:rsidRPr="0080704F">
              <w:rPr>
                <w:b/>
                <w:bCs/>
                <w:color w:val="000000"/>
                <w:kern w:val="24"/>
                <w:lang w:val="sr-Cyrl-CS"/>
              </w:rPr>
              <w:lastRenderedPageBreak/>
              <w:t>ОДРЕЂИВАЊЕ УЛОГА И ОДГОВОРНОСТИ, ВРЕМЕНСКЕ ДИНАМИКЕ, РЕСУРСА, ПРАЋЕЊЕ И ВРЕДНОВАЊЕ</w:t>
            </w:r>
          </w:p>
        </w:tc>
      </w:tr>
      <w:tr w:rsidR="00D02DCF" w:rsidRPr="00C36CF5" w:rsidTr="00A943D3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2DCF" w:rsidRPr="0080704F" w:rsidRDefault="00D02DCF" w:rsidP="004E4810">
            <w:pPr>
              <w:pStyle w:val="NormalWeb"/>
              <w:spacing w:before="0" w:beforeAutospacing="0" w:after="0" w:afterAutospacing="0" w:line="360" w:lineRule="auto"/>
              <w:rPr>
                <w:b/>
                <w:kern w:val="24"/>
                <w:lang w:val="sr-Cyrl-CS"/>
              </w:rPr>
            </w:pPr>
            <w:r w:rsidRPr="0080704F">
              <w:rPr>
                <w:b/>
                <w:kern w:val="24"/>
                <w:lang w:val="sr-Cyrl-CS"/>
              </w:rPr>
              <w:t>Улоге и одговорности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2DCF" w:rsidRPr="0080704F" w:rsidRDefault="00D02DCF" w:rsidP="004E4810">
            <w:pPr>
              <w:pStyle w:val="NormalWeb"/>
              <w:spacing w:before="0" w:beforeAutospacing="0" w:after="0" w:afterAutospacing="0" w:line="360" w:lineRule="auto"/>
              <w:rPr>
                <w:kern w:val="24"/>
                <w:lang w:val="sr-Cyrl-CS"/>
              </w:rPr>
            </w:pPr>
            <w:r w:rsidRPr="0080704F">
              <w:rPr>
                <w:kern w:val="24"/>
                <w:lang w:val="sr-Cyrl-CS"/>
              </w:rPr>
              <w:t>У оквиру сваке активности ученици се на нивоу група договарају о улогама и одговорностима</w:t>
            </w:r>
            <w:r>
              <w:rPr>
                <w:kern w:val="24"/>
                <w:lang w:val="sr-Cyrl-CS"/>
              </w:rPr>
              <w:t>.</w:t>
            </w:r>
            <w:r w:rsidRPr="0080704F">
              <w:rPr>
                <w:kern w:val="24"/>
                <w:lang w:val="sr-Cyrl-CS"/>
              </w:rPr>
              <w:t xml:space="preserve"> </w:t>
            </w:r>
          </w:p>
          <w:p w:rsidR="00D02DCF" w:rsidRPr="0080704F" w:rsidRDefault="00D02DCF" w:rsidP="004E4810">
            <w:pPr>
              <w:pStyle w:val="NormalWeb"/>
              <w:spacing w:before="0" w:beforeAutospacing="0" w:after="0" w:afterAutospacing="0" w:line="360" w:lineRule="auto"/>
              <w:rPr>
                <w:kern w:val="24"/>
                <w:lang w:val="sr-Cyrl-CS"/>
              </w:rPr>
            </w:pPr>
            <w:r w:rsidRPr="0080704F">
              <w:rPr>
                <w:kern w:val="24"/>
                <w:lang w:val="sr-Cyrl-CS"/>
              </w:rPr>
              <w:t>Наставник је упознат са договореним  поделама улога и одговорности и интервенише у случају могућих потешкоћа</w:t>
            </w:r>
            <w:r>
              <w:rPr>
                <w:kern w:val="24"/>
                <w:lang w:val="sr-Cyrl-CS"/>
              </w:rPr>
              <w:t>.</w:t>
            </w:r>
            <w:r w:rsidRPr="0080704F">
              <w:rPr>
                <w:kern w:val="24"/>
                <w:lang w:val="sr-Cyrl-CS"/>
              </w:rPr>
              <w:t xml:space="preserve"> </w:t>
            </w:r>
          </w:p>
        </w:tc>
      </w:tr>
      <w:tr w:rsidR="00D02DCF" w:rsidRPr="008743D3" w:rsidTr="00A943D3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2DCF" w:rsidRPr="0080704F" w:rsidRDefault="00D02DCF" w:rsidP="004E4810">
            <w:pPr>
              <w:pStyle w:val="NormalWeb"/>
              <w:spacing w:before="0" w:beforeAutospacing="0" w:after="0" w:afterAutospacing="0" w:line="360" w:lineRule="auto"/>
              <w:rPr>
                <w:b/>
                <w:kern w:val="24"/>
                <w:lang w:val="sr-Cyrl-CS"/>
              </w:rPr>
            </w:pPr>
            <w:r w:rsidRPr="0080704F">
              <w:rPr>
                <w:b/>
                <w:kern w:val="24"/>
                <w:lang w:val="sr-Cyrl-CS"/>
              </w:rPr>
              <w:t>Временска динамика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2DCF" w:rsidRPr="0080704F" w:rsidRDefault="00D02DCF" w:rsidP="004E4810">
            <w:pPr>
              <w:pStyle w:val="NormalWeb"/>
              <w:spacing w:before="0" w:beforeAutospacing="0" w:after="0" w:afterAutospacing="0" w:line="360" w:lineRule="auto"/>
              <w:rPr>
                <w:kern w:val="24"/>
                <w:lang w:val="sr-Cyrl-CS"/>
              </w:rPr>
            </w:pPr>
            <w:r>
              <w:rPr>
                <w:kern w:val="24"/>
                <w:lang w:val="sr-Cyrl-CS"/>
              </w:rPr>
              <w:t>Једна</w:t>
            </w:r>
            <w:r w:rsidRPr="0080704F">
              <w:rPr>
                <w:kern w:val="24"/>
                <w:lang w:val="sr-Cyrl-CS"/>
              </w:rPr>
              <w:t xml:space="preserve"> недељ</w:t>
            </w:r>
            <w:r>
              <w:rPr>
                <w:kern w:val="24"/>
                <w:lang w:val="sr-Cyrl-CS"/>
              </w:rPr>
              <w:t>а</w:t>
            </w:r>
          </w:p>
        </w:tc>
      </w:tr>
      <w:tr w:rsidR="00D02DCF" w:rsidRPr="00C36CF5" w:rsidTr="00A943D3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2DCF" w:rsidRPr="0080704F" w:rsidRDefault="00D02DCF" w:rsidP="004E4810">
            <w:pPr>
              <w:pStyle w:val="NormalWeb"/>
              <w:spacing w:before="0" w:beforeAutospacing="0" w:after="0" w:afterAutospacing="0" w:line="360" w:lineRule="auto"/>
              <w:rPr>
                <w:b/>
                <w:kern w:val="24"/>
                <w:lang w:val="sr-Cyrl-CS"/>
              </w:rPr>
            </w:pPr>
            <w:r w:rsidRPr="0080704F">
              <w:rPr>
                <w:b/>
                <w:kern w:val="24"/>
                <w:lang w:val="sr-Cyrl-CS"/>
              </w:rPr>
              <w:t>Ресурси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2DCF" w:rsidRPr="0080704F" w:rsidRDefault="00D02DCF" w:rsidP="004E4810">
            <w:pPr>
              <w:pStyle w:val="NormalWeb"/>
              <w:spacing w:before="0" w:beforeAutospacing="0" w:after="0" w:afterAutospacing="0" w:line="360" w:lineRule="auto"/>
              <w:rPr>
                <w:kern w:val="24"/>
                <w:lang w:val="sr-Cyrl-CS"/>
              </w:rPr>
            </w:pPr>
            <w:r w:rsidRPr="0080704F">
              <w:rPr>
                <w:kern w:val="24"/>
                <w:lang w:val="sr-Cyrl-CS"/>
              </w:rPr>
              <w:t>Приступ интернету, рачунар,</w:t>
            </w:r>
            <w:r>
              <w:rPr>
                <w:kern w:val="24"/>
                <w:lang w:val="sr-Cyrl-CS"/>
              </w:rPr>
              <w:t xml:space="preserve"> </w:t>
            </w:r>
            <w:r w:rsidRPr="0080704F">
              <w:rPr>
                <w:kern w:val="24"/>
                <w:lang w:val="sr-Cyrl-CS"/>
              </w:rPr>
              <w:t xml:space="preserve">библиотеке, јавне читаонице, </w:t>
            </w:r>
            <w:r>
              <w:rPr>
                <w:kern w:val="24"/>
                <w:lang w:val="sr-Cyrl-CS"/>
              </w:rPr>
              <w:t>хамер папир, фломастери, маказе</w:t>
            </w:r>
            <w:r w:rsidRPr="0080704F">
              <w:rPr>
                <w:kern w:val="24"/>
                <w:lang w:val="sr-Cyrl-CS"/>
              </w:rPr>
              <w:t>...</w:t>
            </w:r>
          </w:p>
        </w:tc>
      </w:tr>
      <w:tr w:rsidR="00D02DCF" w:rsidRPr="0080704F" w:rsidTr="00A943D3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2DCF" w:rsidRPr="0080704F" w:rsidRDefault="00D02DCF" w:rsidP="004E4810">
            <w:pPr>
              <w:pStyle w:val="NormalWeb"/>
              <w:spacing w:before="0" w:beforeAutospacing="0" w:after="0" w:afterAutospacing="0" w:line="360" w:lineRule="auto"/>
              <w:rPr>
                <w:b/>
                <w:kern w:val="24"/>
                <w:lang w:val="sr-Cyrl-CS"/>
              </w:rPr>
            </w:pPr>
            <w:r w:rsidRPr="0080704F">
              <w:rPr>
                <w:b/>
                <w:kern w:val="24"/>
                <w:lang w:val="sr-Cyrl-CS"/>
              </w:rPr>
              <w:t>Праћење и вредновање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2DCF" w:rsidRPr="0080704F" w:rsidRDefault="00D02DCF" w:rsidP="004E4810">
            <w:pPr>
              <w:pStyle w:val="NormalWeb"/>
              <w:spacing w:before="0" w:beforeAutospacing="0" w:after="0" w:afterAutospacing="0" w:line="360" w:lineRule="auto"/>
              <w:rPr>
                <w:kern w:val="24"/>
                <w:lang w:val="sr-Cyrl-CS"/>
              </w:rPr>
            </w:pPr>
            <w:r w:rsidRPr="0080704F">
              <w:rPr>
                <w:kern w:val="24"/>
                <w:lang w:val="sr-Cyrl-CS"/>
              </w:rPr>
              <w:t xml:space="preserve">Ученици и наставник: </w:t>
            </w:r>
          </w:p>
          <w:p w:rsidR="00D02DCF" w:rsidRPr="0080704F" w:rsidRDefault="00D02DCF" w:rsidP="004E4810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1166"/>
              <w:rPr>
                <w:kern w:val="24"/>
                <w:lang w:val="sr-Cyrl-CS"/>
              </w:rPr>
            </w:pPr>
            <w:r w:rsidRPr="0080704F">
              <w:rPr>
                <w:kern w:val="24"/>
                <w:lang w:val="sr-Cyrl-CS"/>
              </w:rPr>
              <w:t>дефинишу шта ће све бити праћено и вредновано</w:t>
            </w:r>
            <w:r>
              <w:rPr>
                <w:kern w:val="24"/>
                <w:lang w:val="sr-Cyrl-CS"/>
              </w:rPr>
              <w:t>;</w:t>
            </w:r>
          </w:p>
          <w:p w:rsidR="00D02DCF" w:rsidRPr="0080704F" w:rsidRDefault="00D02DCF" w:rsidP="004E4810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1166"/>
              <w:rPr>
                <w:kern w:val="24"/>
                <w:lang w:val="sr-Cyrl-CS"/>
              </w:rPr>
            </w:pPr>
            <w:r w:rsidRPr="0080704F">
              <w:rPr>
                <w:kern w:val="24"/>
                <w:lang w:val="sr-Cyrl-CS"/>
              </w:rPr>
              <w:t>одређују ко ће, кад и како вршити процену (самопроцена, једни друге, од стране наставника)</w:t>
            </w:r>
            <w:r>
              <w:rPr>
                <w:kern w:val="24"/>
                <w:lang w:val="sr-Cyrl-CS"/>
              </w:rPr>
              <w:t>;</w:t>
            </w:r>
          </w:p>
          <w:p w:rsidR="00D02DCF" w:rsidRPr="0080704F" w:rsidRDefault="00D02DCF" w:rsidP="004E4810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1166"/>
              <w:rPr>
                <w:kern w:val="24"/>
                <w:lang w:val="sr-Cyrl-CS"/>
              </w:rPr>
            </w:pPr>
            <w:r w:rsidRPr="0080704F">
              <w:rPr>
                <w:kern w:val="24"/>
                <w:lang w:val="sr-Cyrl-CS"/>
              </w:rPr>
              <w:t>дефинишу критеријуме вредновања</w:t>
            </w:r>
            <w:r>
              <w:rPr>
                <w:kern w:val="24"/>
                <w:lang w:val="sr-Cyrl-CS"/>
              </w:rPr>
              <w:t>.</w:t>
            </w:r>
          </w:p>
        </w:tc>
      </w:tr>
    </w:tbl>
    <w:p w:rsidR="00D02DCF" w:rsidRDefault="00D02DCF" w:rsidP="00D02DCF">
      <w:pPr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4E4810" w:rsidRDefault="004E4810" w:rsidP="00D02DCF">
      <w:pPr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8743D3" w:rsidRDefault="006D1C79" w:rsidP="00D02DCF">
      <w:pPr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</w:t>
      </w:r>
      <w:r w:rsidR="00B252BF">
        <w:rPr>
          <w:rFonts w:ascii="Times New Roman" w:hAnsi="Times New Roman"/>
          <w:sz w:val="24"/>
          <w:szCs w:val="24"/>
          <w:lang w:val="ru-RU"/>
        </w:rPr>
        <w:t>ример</w:t>
      </w:r>
      <w:r>
        <w:rPr>
          <w:rFonts w:ascii="Times New Roman" w:hAnsi="Times New Roman"/>
          <w:sz w:val="24"/>
          <w:szCs w:val="24"/>
          <w:lang w:val="ru-RU"/>
        </w:rPr>
        <w:t>и</w:t>
      </w:r>
      <w:r w:rsidR="00B252BF">
        <w:rPr>
          <w:rFonts w:ascii="Times New Roman" w:hAnsi="Times New Roman"/>
          <w:sz w:val="24"/>
          <w:szCs w:val="24"/>
          <w:lang w:val="ru-RU"/>
        </w:rPr>
        <w:t xml:space="preserve"> и</w:t>
      </w:r>
      <w:r w:rsidR="008743D3" w:rsidRPr="00B252BF">
        <w:rPr>
          <w:rFonts w:ascii="Times New Roman" w:hAnsi="Times New Roman"/>
          <w:sz w:val="24"/>
          <w:szCs w:val="24"/>
          <w:lang w:val="ru-RU"/>
        </w:rPr>
        <w:t>нструменат</w:t>
      </w:r>
      <w:r w:rsidR="00EA7796">
        <w:rPr>
          <w:rFonts w:ascii="Times New Roman" w:hAnsi="Times New Roman"/>
          <w:sz w:val="24"/>
          <w:szCs w:val="24"/>
          <w:lang w:val="ru-RU"/>
        </w:rPr>
        <w:t>а</w:t>
      </w:r>
      <w:r w:rsidR="00B252BF" w:rsidRPr="00B252BF">
        <w:rPr>
          <w:rFonts w:ascii="Times New Roman" w:hAnsi="Times New Roman"/>
          <w:sz w:val="24"/>
          <w:szCs w:val="24"/>
          <w:lang w:val="ru-RU"/>
        </w:rPr>
        <w:t xml:space="preserve"> којим</w:t>
      </w:r>
      <w:r>
        <w:rPr>
          <w:rFonts w:ascii="Times New Roman" w:hAnsi="Times New Roman"/>
          <w:sz w:val="24"/>
          <w:szCs w:val="24"/>
          <w:lang w:val="ru-RU"/>
        </w:rPr>
        <w:t>а</w:t>
      </w:r>
      <w:r w:rsidR="00B252BF" w:rsidRPr="00B252BF">
        <w:rPr>
          <w:rFonts w:ascii="Times New Roman" w:hAnsi="Times New Roman"/>
          <w:sz w:val="24"/>
          <w:szCs w:val="24"/>
          <w:lang w:val="ru-RU"/>
        </w:rPr>
        <w:t xml:space="preserve"> се мо</w:t>
      </w:r>
      <w:r>
        <w:rPr>
          <w:rFonts w:ascii="Times New Roman" w:hAnsi="Times New Roman"/>
          <w:sz w:val="24"/>
          <w:szCs w:val="24"/>
          <w:lang w:val="ru-RU"/>
        </w:rPr>
        <w:t>гу</w:t>
      </w:r>
      <w:r w:rsidR="00B252BF" w:rsidRPr="00B252BF">
        <w:rPr>
          <w:rFonts w:ascii="Times New Roman" w:hAnsi="Times New Roman"/>
          <w:sz w:val="24"/>
          <w:szCs w:val="24"/>
          <w:lang w:val="ru-RU"/>
        </w:rPr>
        <w:t xml:space="preserve"> пратити и вредновати</w:t>
      </w:r>
      <w:r w:rsidR="008743D3" w:rsidRPr="00B252BF">
        <w:rPr>
          <w:rFonts w:ascii="Times New Roman" w:hAnsi="Times New Roman"/>
          <w:sz w:val="24"/>
          <w:szCs w:val="24"/>
          <w:lang w:val="ru-RU"/>
        </w:rPr>
        <w:t xml:space="preserve"> рад група</w:t>
      </w:r>
      <w:r>
        <w:rPr>
          <w:rFonts w:ascii="Times New Roman" w:hAnsi="Times New Roman"/>
          <w:sz w:val="24"/>
          <w:szCs w:val="24"/>
          <w:lang w:val="ru-RU"/>
        </w:rPr>
        <w:t xml:space="preserve"> и презентација</w:t>
      </w:r>
      <w:r w:rsidR="008743D3" w:rsidRPr="00B252BF">
        <w:rPr>
          <w:rFonts w:ascii="Times New Roman" w:hAnsi="Times New Roman"/>
          <w:sz w:val="24"/>
          <w:szCs w:val="24"/>
          <w:lang w:val="ru-RU"/>
        </w:rPr>
        <w:t xml:space="preserve"> представљен</w:t>
      </w:r>
      <w:r>
        <w:rPr>
          <w:rFonts w:ascii="Times New Roman" w:hAnsi="Times New Roman"/>
          <w:sz w:val="24"/>
          <w:szCs w:val="24"/>
          <w:lang w:val="ru-RU"/>
        </w:rPr>
        <w:t>и</w:t>
      </w:r>
      <w:r w:rsidR="00B252BF" w:rsidRPr="00B252BF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су</w:t>
      </w:r>
      <w:r w:rsidR="008743D3" w:rsidRPr="00B252BF">
        <w:rPr>
          <w:rFonts w:ascii="Times New Roman" w:hAnsi="Times New Roman"/>
          <w:sz w:val="24"/>
          <w:szCs w:val="24"/>
          <w:lang w:val="ru-RU"/>
        </w:rPr>
        <w:t xml:space="preserve"> у табел</w:t>
      </w:r>
      <w:r>
        <w:rPr>
          <w:rFonts w:ascii="Times New Roman" w:hAnsi="Times New Roman"/>
          <w:sz w:val="24"/>
          <w:szCs w:val="24"/>
          <w:lang w:val="ru-RU"/>
        </w:rPr>
        <w:t>ама</w:t>
      </w:r>
      <w:r w:rsidR="008743D3" w:rsidRPr="00B252BF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B252BF">
        <w:rPr>
          <w:rFonts w:ascii="Times New Roman" w:hAnsi="Times New Roman"/>
          <w:sz w:val="24"/>
          <w:szCs w:val="24"/>
          <w:lang w:val="ru-RU"/>
        </w:rPr>
        <w:t>За потребе пројекта могу се осмислити и другачији инструменти који ће бити с њим усклађени.</w:t>
      </w:r>
    </w:p>
    <w:p w:rsidR="00B252BF" w:rsidRDefault="00B252BF">
      <w:pPr>
        <w:rPr>
          <w:rFonts w:ascii="Times New Roman" w:hAnsi="Times New Roman"/>
          <w:sz w:val="24"/>
          <w:szCs w:val="24"/>
          <w:lang w:val="ru-RU"/>
        </w:rPr>
      </w:pPr>
    </w:p>
    <w:tbl>
      <w:tblPr>
        <w:tblW w:w="13320" w:type="dxa"/>
        <w:tblCellMar>
          <w:left w:w="0" w:type="dxa"/>
          <w:right w:w="0" w:type="dxa"/>
        </w:tblCellMar>
        <w:tblLook w:val="04A0"/>
      </w:tblPr>
      <w:tblGrid>
        <w:gridCol w:w="820"/>
        <w:gridCol w:w="3020"/>
        <w:gridCol w:w="2880"/>
        <w:gridCol w:w="3340"/>
        <w:gridCol w:w="3260"/>
      </w:tblGrid>
      <w:tr w:rsidR="00B252BF" w:rsidRPr="00B252BF" w:rsidTr="00B252BF">
        <w:tc>
          <w:tcPr>
            <w:tcW w:w="820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91802" w:rsidRPr="00C36CF5" w:rsidRDefault="00B252BF" w:rsidP="00B252B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252B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C36CF5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20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B252BF" w:rsidRPr="00C36CF5" w:rsidRDefault="00B252BF" w:rsidP="00B252B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252B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C36CF5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891802" w:rsidRPr="00B252BF" w:rsidRDefault="00B252BF" w:rsidP="006D1C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2BF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КРИТЕРИЈУМИ</w:t>
            </w:r>
          </w:p>
        </w:tc>
        <w:tc>
          <w:tcPr>
            <w:tcW w:w="9480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91802" w:rsidRPr="00B252BF" w:rsidRDefault="00B252BF" w:rsidP="006D1C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2BF">
              <w:rPr>
                <w:rFonts w:ascii="Times New Roman" w:hAnsi="Times New Roman"/>
                <w:b/>
                <w:bCs/>
                <w:sz w:val="24"/>
                <w:szCs w:val="24"/>
              </w:rPr>
              <w:t>ПРОЦЕНА УСПЕШНОСТИ ГРУПЕ</w:t>
            </w:r>
          </w:p>
        </w:tc>
      </w:tr>
      <w:tr w:rsidR="00B252BF" w:rsidRPr="00B252BF" w:rsidTr="00B252BF"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:rsidR="00B252BF" w:rsidRPr="00B252BF" w:rsidRDefault="00B252BF" w:rsidP="00B252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:rsidR="00B252BF" w:rsidRPr="00B252BF" w:rsidRDefault="00B252BF" w:rsidP="00B252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24" w:space="0" w:color="FFFFFF"/>
              <w:left w:val="single" w:sz="24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91802" w:rsidRPr="00B252BF" w:rsidRDefault="00B252BF" w:rsidP="00B252BF">
            <w:pPr>
              <w:rPr>
                <w:rFonts w:ascii="Times New Roman" w:hAnsi="Times New Roman"/>
                <w:sz w:val="24"/>
                <w:szCs w:val="24"/>
              </w:rPr>
            </w:pPr>
            <w:r w:rsidRPr="00B252BF">
              <w:rPr>
                <w:rFonts w:ascii="Times New Roman" w:hAnsi="Times New Roman"/>
                <w:sz w:val="24"/>
                <w:szCs w:val="24"/>
              </w:rPr>
              <w:t xml:space="preserve">Одличан </w:t>
            </w:r>
          </w:p>
        </w:tc>
        <w:tc>
          <w:tcPr>
            <w:tcW w:w="33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91802" w:rsidRPr="00B252BF" w:rsidRDefault="00B252BF" w:rsidP="00B252BF">
            <w:pPr>
              <w:rPr>
                <w:rFonts w:ascii="Times New Roman" w:hAnsi="Times New Roman"/>
                <w:sz w:val="24"/>
                <w:szCs w:val="24"/>
              </w:rPr>
            </w:pPr>
            <w:r w:rsidRPr="00B252BF">
              <w:rPr>
                <w:rFonts w:ascii="Times New Roman" w:hAnsi="Times New Roman"/>
                <w:sz w:val="24"/>
                <w:szCs w:val="24"/>
              </w:rPr>
              <w:t xml:space="preserve">Добар </w:t>
            </w:r>
          </w:p>
        </w:tc>
        <w:tc>
          <w:tcPr>
            <w:tcW w:w="32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91802" w:rsidRPr="00B252BF" w:rsidRDefault="00B252BF" w:rsidP="00B252BF">
            <w:pPr>
              <w:rPr>
                <w:rFonts w:ascii="Times New Roman" w:hAnsi="Times New Roman"/>
                <w:sz w:val="24"/>
                <w:szCs w:val="24"/>
              </w:rPr>
            </w:pPr>
            <w:r w:rsidRPr="00B252BF">
              <w:rPr>
                <w:rFonts w:ascii="Times New Roman" w:hAnsi="Times New Roman"/>
                <w:sz w:val="24"/>
                <w:szCs w:val="24"/>
              </w:rPr>
              <w:t xml:space="preserve">Потребна је помоћ </w:t>
            </w:r>
          </w:p>
        </w:tc>
      </w:tr>
      <w:tr w:rsidR="00B252BF" w:rsidRPr="00C36CF5" w:rsidTr="00B252BF">
        <w:tc>
          <w:tcPr>
            <w:tcW w:w="8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91802" w:rsidRPr="00B252BF" w:rsidRDefault="00B252BF" w:rsidP="00B252BF">
            <w:pPr>
              <w:rPr>
                <w:rFonts w:ascii="Times New Roman" w:hAnsi="Times New Roman"/>
                <w:sz w:val="24"/>
                <w:szCs w:val="24"/>
              </w:rPr>
            </w:pPr>
            <w:r w:rsidRPr="00B252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 </w:t>
            </w:r>
          </w:p>
        </w:tc>
        <w:tc>
          <w:tcPr>
            <w:tcW w:w="30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91802" w:rsidRPr="00B252BF" w:rsidRDefault="00B252BF" w:rsidP="00B252BF">
            <w:pPr>
              <w:rPr>
                <w:rFonts w:ascii="Times New Roman" w:hAnsi="Times New Roman"/>
                <w:sz w:val="24"/>
                <w:szCs w:val="24"/>
              </w:rPr>
            </w:pPr>
            <w:r w:rsidRPr="00B252BF">
              <w:rPr>
                <w:rFonts w:ascii="Times New Roman" w:hAnsi="Times New Roman"/>
                <w:sz w:val="24"/>
                <w:szCs w:val="24"/>
              </w:rPr>
              <w:t xml:space="preserve">Учешће чланова тима 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91802" w:rsidRPr="00B252BF" w:rsidRDefault="00B252BF" w:rsidP="00B252B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252BF">
              <w:rPr>
                <w:rFonts w:ascii="Times New Roman" w:hAnsi="Times New Roman"/>
                <w:sz w:val="24"/>
                <w:szCs w:val="24"/>
                <w:lang w:val="ru-RU"/>
              </w:rPr>
              <w:t>Сви чланови учествују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252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3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91802" w:rsidRPr="00B252BF" w:rsidRDefault="00B252BF" w:rsidP="00B252B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252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Учествују само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поједини</w:t>
            </w:r>
            <w:r w:rsidRPr="00B252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чланови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91802" w:rsidRPr="00B252BF" w:rsidRDefault="00B252BF" w:rsidP="00B252B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252BF">
              <w:rPr>
                <w:rFonts w:ascii="Times New Roman" w:hAnsi="Times New Roman"/>
                <w:sz w:val="24"/>
                <w:szCs w:val="24"/>
                <w:lang w:val="ru-RU"/>
              </w:rPr>
              <w:t>Један или два члана доминирају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B252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252BF" w:rsidRPr="00C36CF5" w:rsidTr="00B252BF">
        <w:tc>
          <w:tcPr>
            <w:tcW w:w="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91802" w:rsidRPr="00B252BF" w:rsidRDefault="00B252BF" w:rsidP="00B252B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252BF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  <w:r w:rsidRPr="00B252B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91802" w:rsidRPr="00B252BF" w:rsidRDefault="00B252BF" w:rsidP="00B252B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252BF">
              <w:rPr>
                <w:rFonts w:ascii="Times New Roman" w:hAnsi="Times New Roman"/>
                <w:sz w:val="24"/>
                <w:szCs w:val="24"/>
                <w:lang w:val="ru-RU"/>
              </w:rPr>
              <w:t>Како се слажу чланови тима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?</w:t>
            </w:r>
            <w:r w:rsidRPr="00B252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91802" w:rsidRPr="00B252BF" w:rsidRDefault="00B252BF" w:rsidP="00B252B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252BF">
              <w:rPr>
                <w:rFonts w:ascii="Times New Roman" w:hAnsi="Times New Roman"/>
                <w:sz w:val="24"/>
                <w:szCs w:val="24"/>
                <w:lang w:val="ru-RU"/>
              </w:rPr>
              <w:t>Сви чланови се добро слажу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B252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3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91802" w:rsidRPr="00B252BF" w:rsidRDefault="00B252BF" w:rsidP="00B252B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252BF">
              <w:rPr>
                <w:rFonts w:ascii="Times New Roman" w:hAnsi="Times New Roman"/>
                <w:sz w:val="24"/>
                <w:szCs w:val="24"/>
                <w:lang w:val="ru-RU"/>
              </w:rPr>
              <w:t>Неки чланови се добро слажу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B252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91802" w:rsidRPr="00B252BF" w:rsidRDefault="00B252BF" w:rsidP="00B252B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Чланови тима се р</w:t>
            </w:r>
            <w:r w:rsidRPr="00B252BF">
              <w:rPr>
                <w:rFonts w:ascii="Times New Roman" w:hAnsi="Times New Roman"/>
                <w:sz w:val="24"/>
                <w:szCs w:val="24"/>
                <w:lang w:val="ru-RU"/>
              </w:rPr>
              <w:t>асправљају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међусобно</w:t>
            </w:r>
            <w:r w:rsidRPr="00B252BF">
              <w:rPr>
                <w:rFonts w:ascii="Times New Roman" w:hAnsi="Times New Roman"/>
                <w:sz w:val="24"/>
                <w:szCs w:val="24"/>
                <w:lang w:val="ru-RU"/>
              </w:rPr>
              <w:t>, исм</w:t>
            </w:r>
            <w:r w:rsidRPr="00B252BF">
              <w:rPr>
                <w:rFonts w:ascii="Times New Roman" w:hAnsi="Times New Roman"/>
                <w:sz w:val="24"/>
                <w:szCs w:val="24"/>
              </w:rPr>
              <w:t>e</w:t>
            </w:r>
            <w:r w:rsidRPr="00B252BF">
              <w:rPr>
                <w:rFonts w:ascii="Times New Roman" w:hAnsi="Times New Roman"/>
                <w:sz w:val="24"/>
                <w:szCs w:val="24"/>
                <w:lang w:val="ru-RU"/>
              </w:rPr>
              <w:t>јавају друге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B252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252BF" w:rsidRPr="00B252BF" w:rsidTr="00B252BF">
        <w:tc>
          <w:tcPr>
            <w:tcW w:w="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91802" w:rsidRPr="00B252BF" w:rsidRDefault="00B252BF" w:rsidP="00B252B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252BF">
              <w:rPr>
                <w:rFonts w:ascii="Times New Roman" w:hAnsi="Times New Roman"/>
                <w:b/>
                <w:bCs/>
                <w:sz w:val="24"/>
                <w:szCs w:val="24"/>
              </w:rPr>
              <w:t>3.</w:t>
            </w:r>
            <w:r w:rsidRPr="00B252B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91802" w:rsidRPr="00B252BF" w:rsidRDefault="00B252BF" w:rsidP="00B252B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Како с</w:t>
            </w:r>
            <w:r w:rsidRPr="00B252BF">
              <w:rPr>
                <w:rFonts w:ascii="Times New Roman" w:hAnsi="Times New Roman"/>
                <w:sz w:val="24"/>
                <w:szCs w:val="24"/>
                <w:lang w:val="ru-RU"/>
              </w:rPr>
              <w:t>лушају када други говоре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?</w:t>
            </w:r>
            <w:r w:rsidRPr="00B252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91802" w:rsidRPr="00B252BF" w:rsidRDefault="00B252BF" w:rsidP="00B252B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252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Сви </w:t>
            </w:r>
            <w:r w:rsidRPr="00B252BF">
              <w:rPr>
                <w:rFonts w:ascii="Times New Roman" w:hAnsi="Times New Roman"/>
                <w:sz w:val="24"/>
                <w:szCs w:val="24"/>
              </w:rPr>
              <w:t>пажљиво слушају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252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3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91802" w:rsidRPr="00B252BF" w:rsidRDefault="00B252BF" w:rsidP="00B252B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252BF">
              <w:rPr>
                <w:rFonts w:ascii="Times New Roman" w:hAnsi="Times New Roman"/>
                <w:sz w:val="24"/>
                <w:szCs w:val="24"/>
                <w:lang w:val="ru-RU"/>
              </w:rPr>
              <w:t>Неки слушају, неки не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252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91802" w:rsidRPr="00B252BF" w:rsidRDefault="00B252BF" w:rsidP="00B252B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252BF">
              <w:rPr>
                <w:rFonts w:ascii="Times New Roman" w:hAnsi="Times New Roman"/>
                <w:sz w:val="24"/>
                <w:szCs w:val="24"/>
                <w:lang w:val="ru-RU"/>
              </w:rPr>
              <w:t>Међусо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B252BF">
              <w:rPr>
                <w:rFonts w:ascii="Times New Roman" w:hAnsi="Times New Roman"/>
                <w:sz w:val="24"/>
                <w:szCs w:val="24"/>
                <w:lang w:val="ru-RU"/>
              </w:rPr>
              <w:t>но се не слушају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252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252BF" w:rsidRPr="00B252BF" w:rsidTr="00B252BF">
        <w:tc>
          <w:tcPr>
            <w:tcW w:w="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91802" w:rsidRPr="00B252BF" w:rsidRDefault="00B252BF" w:rsidP="00B252B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252BF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  <w:r w:rsidRPr="00B252B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91802" w:rsidRPr="00B252BF" w:rsidRDefault="00B252BF" w:rsidP="00B252B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252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Број исправно урађених задатака </w:t>
            </w:r>
          </w:p>
        </w:tc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91802" w:rsidRPr="00B252BF" w:rsidRDefault="00B252BF" w:rsidP="00B252B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252BF">
              <w:rPr>
                <w:rFonts w:ascii="Times New Roman" w:hAnsi="Times New Roman"/>
                <w:sz w:val="24"/>
                <w:szCs w:val="24"/>
                <w:lang w:val="ru-RU"/>
              </w:rPr>
              <w:t>Већина задатака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B252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3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91802" w:rsidRPr="00B252BF" w:rsidRDefault="00B252BF" w:rsidP="00B252B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252BF">
              <w:rPr>
                <w:rFonts w:ascii="Times New Roman" w:hAnsi="Times New Roman"/>
                <w:sz w:val="24"/>
                <w:szCs w:val="24"/>
                <w:lang w:val="ru-RU"/>
              </w:rPr>
              <w:t>Неколико задатака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B252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91802" w:rsidRPr="00B252BF" w:rsidRDefault="00B252BF" w:rsidP="00B252B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252BF">
              <w:rPr>
                <w:rFonts w:ascii="Times New Roman" w:hAnsi="Times New Roman"/>
                <w:sz w:val="24"/>
                <w:szCs w:val="24"/>
                <w:lang w:val="ru-RU"/>
              </w:rPr>
              <w:t>Мали број или ниједан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B252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B252BF" w:rsidRDefault="00B252BF">
      <w:pPr>
        <w:rPr>
          <w:rFonts w:ascii="Times New Roman" w:hAnsi="Times New Roman"/>
          <w:sz w:val="24"/>
          <w:szCs w:val="24"/>
        </w:rPr>
      </w:pPr>
    </w:p>
    <w:p w:rsidR="00B252BF" w:rsidRDefault="00B252BF">
      <w:pPr>
        <w:rPr>
          <w:rFonts w:ascii="Times New Roman" w:hAnsi="Times New Roman"/>
          <w:sz w:val="24"/>
          <w:szCs w:val="24"/>
        </w:rPr>
      </w:pPr>
    </w:p>
    <w:tbl>
      <w:tblPr>
        <w:tblW w:w="13440" w:type="dxa"/>
        <w:tblCellMar>
          <w:left w:w="0" w:type="dxa"/>
          <w:right w:w="0" w:type="dxa"/>
        </w:tblCellMar>
        <w:tblLook w:val="04A0"/>
      </w:tblPr>
      <w:tblGrid>
        <w:gridCol w:w="1040"/>
        <w:gridCol w:w="6700"/>
        <w:gridCol w:w="1900"/>
        <w:gridCol w:w="1920"/>
        <w:gridCol w:w="1880"/>
      </w:tblGrid>
      <w:tr w:rsidR="00B252BF" w:rsidRPr="00B252BF" w:rsidTr="00B252BF">
        <w:tc>
          <w:tcPr>
            <w:tcW w:w="10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91802" w:rsidRPr="00B252BF" w:rsidRDefault="00B252BF" w:rsidP="00B252BF">
            <w:pPr>
              <w:rPr>
                <w:rFonts w:ascii="Times New Roman" w:hAnsi="Times New Roman"/>
                <w:sz w:val="24"/>
                <w:szCs w:val="24"/>
              </w:rPr>
            </w:pPr>
            <w:r w:rsidRPr="00B252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  </w:t>
            </w:r>
          </w:p>
        </w:tc>
        <w:tc>
          <w:tcPr>
            <w:tcW w:w="67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B252BF" w:rsidRPr="00B252BF" w:rsidRDefault="00B252BF" w:rsidP="00B252B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252B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B252B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891802" w:rsidRPr="00B252BF" w:rsidRDefault="00B252BF" w:rsidP="006D1C79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6CF5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ПРОЦЕНА ПРЕЗЕНТАЦИЈЕ ОД СТРАНЕ УЧЕНИКА</w:t>
            </w:r>
          </w:p>
        </w:tc>
        <w:tc>
          <w:tcPr>
            <w:tcW w:w="19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B252BF" w:rsidRPr="00B252BF" w:rsidRDefault="00B252BF" w:rsidP="00B252BF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252BF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553444" cy="516835"/>
                  <wp:effectExtent l="19050" t="0" r="0" b="0"/>
                  <wp:docPr id="1" name="Picture 1" descr="Description: Резултат слика за smile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" name="Picture 3" descr="Description: Резултат слика за smil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val="0"/>
                              </a:ext>
                            </a:extLst>
                          </a:blip>
                          <a:srcRect r="67665" b="506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575" cy="51975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B252BF" w:rsidRPr="00B252BF" w:rsidRDefault="0087701C" w:rsidP="0087701C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701C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529590" cy="516835"/>
                  <wp:effectExtent l="19050" t="0" r="3810" b="0"/>
                  <wp:docPr id="2" name="Picture 2" descr="Description: Резултат слика за smile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Description: Резултат слика за smil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val="0"/>
                              </a:ext>
                            </a:extLst>
                          </a:blip>
                          <a:srcRect l="33755" r="33569" b="506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1130" cy="51833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B252BF" w:rsidRPr="00B252BF" w:rsidRDefault="0087701C" w:rsidP="0087701C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701C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481882" cy="516835"/>
                  <wp:effectExtent l="19050" t="0" r="0" b="0"/>
                  <wp:docPr id="3" name="Picture 3" descr="Description: Резултат слика за smile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5" name="irc_mi" descr="Description: Резултат слика за smil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val="0"/>
                              </a:ext>
                            </a:extLst>
                          </a:blip>
                          <a:srcRect l="68048" b="506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4735" cy="51989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52BF" w:rsidRPr="00C36CF5" w:rsidTr="00B252BF">
        <w:tc>
          <w:tcPr>
            <w:tcW w:w="10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91802" w:rsidRPr="0087701C" w:rsidRDefault="0087701C" w:rsidP="0087701C">
            <w:pPr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7701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1.</w:t>
            </w:r>
          </w:p>
        </w:tc>
        <w:tc>
          <w:tcPr>
            <w:tcW w:w="67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91802" w:rsidRPr="0087701C" w:rsidRDefault="0087701C" w:rsidP="006D1C7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6C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Величина и избор фонта за текст на слајдовима </w:t>
            </w:r>
            <w:r w:rsidR="006D1C79" w:rsidRPr="00C36CF5">
              <w:rPr>
                <w:rFonts w:ascii="Times New Roman" w:hAnsi="Times New Roman"/>
                <w:sz w:val="24"/>
                <w:szCs w:val="24"/>
                <w:lang w:val="ru-RU"/>
              </w:rPr>
              <w:t>су</w:t>
            </w:r>
            <w:r w:rsidRPr="00C36C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одговарајућ</w:t>
            </w:r>
            <w:r w:rsidR="006D1C79" w:rsidRPr="00C36CF5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C36CF5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9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91802" w:rsidRPr="0087701C" w:rsidRDefault="00B252BF" w:rsidP="00B252B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252BF">
              <w:rPr>
                <w:rFonts w:ascii="Times New Roman" w:hAnsi="Times New Roman"/>
                <w:sz w:val="24"/>
                <w:szCs w:val="24"/>
              </w:rPr>
              <w:t> </w:t>
            </w:r>
            <w:r w:rsidRPr="0087701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91802" w:rsidRPr="0087701C" w:rsidRDefault="00B252BF" w:rsidP="00B252B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252BF">
              <w:rPr>
                <w:rFonts w:ascii="Times New Roman" w:hAnsi="Times New Roman"/>
                <w:sz w:val="24"/>
                <w:szCs w:val="24"/>
              </w:rPr>
              <w:t> </w:t>
            </w:r>
            <w:r w:rsidRPr="0087701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91802" w:rsidRPr="0087701C" w:rsidRDefault="00B252BF" w:rsidP="00B252B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252BF">
              <w:rPr>
                <w:rFonts w:ascii="Times New Roman" w:hAnsi="Times New Roman"/>
                <w:sz w:val="24"/>
                <w:szCs w:val="24"/>
              </w:rPr>
              <w:t> </w:t>
            </w:r>
            <w:r w:rsidRPr="0087701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252BF" w:rsidRPr="00C36CF5" w:rsidTr="00B252BF">
        <w:tc>
          <w:tcPr>
            <w:tcW w:w="1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91802" w:rsidRPr="00B252BF" w:rsidRDefault="00B252BF" w:rsidP="008770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2BF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7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91802" w:rsidRPr="00B252BF" w:rsidRDefault="0087701C" w:rsidP="00B252B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Језик којим је текст написан јасан је, разумљив и усклађен с језичком и правописном нормом</w:t>
            </w:r>
            <w:r w:rsidR="006D1C7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91802" w:rsidRPr="00B252BF" w:rsidRDefault="00B252BF" w:rsidP="00B252B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252BF">
              <w:rPr>
                <w:rFonts w:ascii="Times New Roman" w:hAnsi="Times New Roman"/>
                <w:sz w:val="24"/>
                <w:szCs w:val="24"/>
              </w:rPr>
              <w:t> </w:t>
            </w:r>
            <w:r w:rsidRPr="00B252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91802" w:rsidRPr="00B252BF" w:rsidRDefault="00B252BF" w:rsidP="00B252B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252BF">
              <w:rPr>
                <w:rFonts w:ascii="Times New Roman" w:hAnsi="Times New Roman"/>
                <w:sz w:val="24"/>
                <w:szCs w:val="24"/>
              </w:rPr>
              <w:t> </w:t>
            </w:r>
            <w:r w:rsidRPr="00B252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91802" w:rsidRPr="00B252BF" w:rsidRDefault="00B252BF" w:rsidP="00B252B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252BF">
              <w:rPr>
                <w:rFonts w:ascii="Times New Roman" w:hAnsi="Times New Roman"/>
                <w:sz w:val="24"/>
                <w:szCs w:val="24"/>
              </w:rPr>
              <w:t> </w:t>
            </w:r>
            <w:r w:rsidRPr="00B252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7701C" w:rsidRPr="00C36CF5" w:rsidTr="00B252BF">
        <w:tc>
          <w:tcPr>
            <w:tcW w:w="1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7701C" w:rsidRPr="00B252BF" w:rsidRDefault="0087701C" w:rsidP="0087701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3.</w:t>
            </w:r>
          </w:p>
        </w:tc>
        <w:tc>
          <w:tcPr>
            <w:tcW w:w="67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7701C" w:rsidRPr="00B252BF" w:rsidRDefault="0087701C" w:rsidP="0087701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6CF5">
              <w:rPr>
                <w:rFonts w:ascii="Times New Roman" w:hAnsi="Times New Roman"/>
                <w:sz w:val="24"/>
                <w:szCs w:val="24"/>
                <w:lang w:val="ru-RU"/>
              </w:rPr>
              <w:t>Приказане слике су примерене довољно крупне.</w:t>
            </w:r>
            <w:r w:rsidRPr="00B252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7701C" w:rsidRPr="00C36CF5" w:rsidRDefault="0087701C" w:rsidP="00B252B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7701C" w:rsidRPr="00C36CF5" w:rsidRDefault="0087701C" w:rsidP="00B252B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7701C" w:rsidRPr="00C36CF5" w:rsidRDefault="0087701C" w:rsidP="00B252B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87701C" w:rsidRPr="00C36CF5" w:rsidTr="00B252BF">
        <w:tc>
          <w:tcPr>
            <w:tcW w:w="1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7701C" w:rsidRDefault="0087701C" w:rsidP="0087701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B252BF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7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7701C" w:rsidRPr="0087701C" w:rsidRDefault="0087701C" w:rsidP="008A138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6CF5">
              <w:rPr>
                <w:rFonts w:ascii="Times New Roman" w:hAnsi="Times New Roman"/>
                <w:sz w:val="24"/>
                <w:szCs w:val="24"/>
                <w:lang w:val="ru-RU"/>
              </w:rPr>
              <w:t>Редослед слајдова на презентацији ие смислен и логичан.</w:t>
            </w:r>
            <w:r w:rsidRPr="0087701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7701C" w:rsidRPr="00C36CF5" w:rsidRDefault="0087701C" w:rsidP="00B252B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7701C" w:rsidRPr="00C36CF5" w:rsidRDefault="0087701C" w:rsidP="00B252B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7701C" w:rsidRPr="00C36CF5" w:rsidRDefault="0087701C" w:rsidP="00B252B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87701C" w:rsidRPr="00C36CF5" w:rsidTr="00B252BF">
        <w:tc>
          <w:tcPr>
            <w:tcW w:w="1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7701C" w:rsidRPr="0087701C" w:rsidRDefault="0087701C" w:rsidP="0087701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7701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5.</w:t>
            </w:r>
          </w:p>
        </w:tc>
        <w:tc>
          <w:tcPr>
            <w:tcW w:w="67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7701C" w:rsidRPr="0087701C" w:rsidRDefault="0087701C" w:rsidP="0087701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Ученици су излагали на занимљив </w:t>
            </w:r>
            <w:r w:rsidR="006D1C7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подстицајан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начин. </w:t>
            </w:r>
          </w:p>
        </w:tc>
        <w:tc>
          <w:tcPr>
            <w:tcW w:w="1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7701C" w:rsidRPr="0087701C" w:rsidRDefault="0087701C" w:rsidP="00B252B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252BF">
              <w:rPr>
                <w:rFonts w:ascii="Times New Roman" w:hAnsi="Times New Roman"/>
                <w:sz w:val="24"/>
                <w:szCs w:val="24"/>
              </w:rPr>
              <w:t> </w:t>
            </w:r>
            <w:r w:rsidRPr="0087701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7701C" w:rsidRPr="0087701C" w:rsidRDefault="0087701C" w:rsidP="00B252B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252BF">
              <w:rPr>
                <w:rFonts w:ascii="Times New Roman" w:hAnsi="Times New Roman"/>
                <w:sz w:val="24"/>
                <w:szCs w:val="24"/>
              </w:rPr>
              <w:t> </w:t>
            </w:r>
            <w:r w:rsidRPr="0087701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7701C" w:rsidRPr="0087701C" w:rsidRDefault="0087701C" w:rsidP="00B252B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252BF">
              <w:rPr>
                <w:rFonts w:ascii="Times New Roman" w:hAnsi="Times New Roman"/>
                <w:sz w:val="24"/>
                <w:szCs w:val="24"/>
              </w:rPr>
              <w:t> </w:t>
            </w:r>
            <w:r w:rsidRPr="0087701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7701C" w:rsidRPr="00C36CF5" w:rsidTr="00B252BF">
        <w:tc>
          <w:tcPr>
            <w:tcW w:w="1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7701C" w:rsidRPr="00C36CF5" w:rsidRDefault="0087701C" w:rsidP="0087701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67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7701C" w:rsidRPr="00C36CF5" w:rsidRDefault="0087701C" w:rsidP="0087701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7701C" w:rsidRPr="00C36CF5" w:rsidRDefault="0087701C" w:rsidP="00B252B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7701C" w:rsidRPr="00C36CF5" w:rsidRDefault="0087701C" w:rsidP="00B252B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87701C" w:rsidRPr="00C36CF5" w:rsidRDefault="0087701C" w:rsidP="00B252B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B252BF" w:rsidRPr="00C36CF5" w:rsidRDefault="00B252BF">
      <w:pPr>
        <w:rPr>
          <w:rFonts w:ascii="Times New Roman" w:hAnsi="Times New Roman"/>
          <w:sz w:val="24"/>
          <w:szCs w:val="24"/>
          <w:lang w:val="ru-RU"/>
        </w:rPr>
      </w:pPr>
    </w:p>
    <w:sectPr w:rsidR="00B252BF" w:rsidRPr="00C36CF5" w:rsidSect="0080704F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A2C3B"/>
    <w:multiLevelType w:val="hybridMultilevel"/>
    <w:tmpl w:val="3CDC27E6"/>
    <w:lvl w:ilvl="0" w:tplc="05DE76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BC94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5ED5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8454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7283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068F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1EFD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6438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6C12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8DC115A"/>
    <w:multiLevelType w:val="hybridMultilevel"/>
    <w:tmpl w:val="D2A6EB7E"/>
    <w:lvl w:ilvl="0" w:tplc="F4980B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40FD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3281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1E095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122B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84BF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46F6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CCCE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6A85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5237C0"/>
    <w:multiLevelType w:val="hybridMultilevel"/>
    <w:tmpl w:val="E2044820"/>
    <w:lvl w:ilvl="0" w:tplc="5472FD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8831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3E0A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9675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18F6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5A15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5A3D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6CF3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F89E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B093A7F"/>
    <w:multiLevelType w:val="hybridMultilevel"/>
    <w:tmpl w:val="AA34358A"/>
    <w:lvl w:ilvl="0" w:tplc="3AAADB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DEF6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C216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D08B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0CA6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2852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CAE7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E671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30E6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1801B64"/>
    <w:multiLevelType w:val="hybridMultilevel"/>
    <w:tmpl w:val="46B61726"/>
    <w:lvl w:ilvl="0" w:tplc="7C30C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04E4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2ABF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164AF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66A1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4489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4BA29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10386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6CB3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3D515EA"/>
    <w:multiLevelType w:val="hybridMultilevel"/>
    <w:tmpl w:val="947AA5B8"/>
    <w:lvl w:ilvl="0" w:tplc="EF5899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F90D70"/>
    <w:multiLevelType w:val="hybridMultilevel"/>
    <w:tmpl w:val="55DE9192"/>
    <w:lvl w:ilvl="0" w:tplc="1B38AE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54EC6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8CF2C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EE40E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B40EB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06D55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12F1C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32559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74B41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0704F"/>
    <w:rsid w:val="0014543B"/>
    <w:rsid w:val="004E4810"/>
    <w:rsid w:val="00544726"/>
    <w:rsid w:val="0055337D"/>
    <w:rsid w:val="0058350E"/>
    <w:rsid w:val="00592698"/>
    <w:rsid w:val="0068510A"/>
    <w:rsid w:val="006D1C79"/>
    <w:rsid w:val="00783BC6"/>
    <w:rsid w:val="0080704F"/>
    <w:rsid w:val="008743D3"/>
    <w:rsid w:val="0087701C"/>
    <w:rsid w:val="00891802"/>
    <w:rsid w:val="00B252BF"/>
    <w:rsid w:val="00C36CF5"/>
    <w:rsid w:val="00D02DCF"/>
    <w:rsid w:val="00EA7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04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070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0704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5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2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9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88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0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5</cp:revision>
  <dcterms:created xsi:type="dcterms:W3CDTF">2019-12-25T14:42:00Z</dcterms:created>
  <dcterms:modified xsi:type="dcterms:W3CDTF">2020-01-18T17:50:00Z</dcterms:modified>
</cp:coreProperties>
</file>