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9"/>
        <w:gridCol w:w="804"/>
        <w:gridCol w:w="1199"/>
        <w:gridCol w:w="2105"/>
        <w:gridCol w:w="808"/>
        <w:gridCol w:w="1134"/>
        <w:gridCol w:w="2237"/>
      </w:tblGrid>
      <w:tr w:rsidR="007B388D" w:rsidRPr="003B1A4F" w:rsidTr="00207D96">
        <w:trPr>
          <w:trHeight w:val="575"/>
        </w:trPr>
        <w:tc>
          <w:tcPr>
            <w:tcW w:w="3832" w:type="pct"/>
            <w:gridSpan w:val="6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3B1A4F">
              <w:rPr>
                <w:rFonts w:ascii="Times New Loman" w:hAnsi="Times New Loman" w:cs="Times New Loman"/>
                <w:lang w:val="ru-RU"/>
              </w:rPr>
              <w:t>Наставни предмет: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B1A4F">
              <w:rPr>
                <w:rFonts w:ascii="Times New Loman" w:hAnsi="Times New Loman" w:cs="Times New Loman"/>
                <w:b/>
                <w:lang w:val="ru-RU"/>
              </w:rPr>
              <w:t>Српски као нематерњи језик</w:t>
            </w:r>
          </w:p>
        </w:tc>
        <w:tc>
          <w:tcPr>
            <w:tcW w:w="1168" w:type="pct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3B1A4F">
              <w:rPr>
                <w:rFonts w:ascii="Times New Loman" w:hAnsi="Times New Loman" w:cs="Times New Loman"/>
              </w:rPr>
              <w:t>Разред</w:t>
            </w:r>
            <w:proofErr w:type="spellEnd"/>
            <w:r w:rsidRPr="003B1A4F">
              <w:rPr>
                <w:rFonts w:ascii="Times New Loman" w:hAnsi="Times New Loman" w:cs="Times New Loman"/>
              </w:rPr>
              <w:t xml:space="preserve">: </w:t>
            </w:r>
            <w:r w:rsidRPr="003B1A4F">
              <w:rPr>
                <w:rFonts w:ascii="Times New Loman" w:hAnsi="Times New Loman" w:cs="Times New Loman"/>
                <w:b/>
              </w:rPr>
              <w:t>VI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</w:rPr>
            </w:pPr>
            <w:r w:rsidRPr="003B1A4F">
              <w:rPr>
                <w:rFonts w:ascii="Times New Loman" w:hAnsi="Times New Loman" w:cs="Times New Loman"/>
                <w:b/>
              </w:rPr>
              <w:t>А програм</w:t>
            </w:r>
            <w:r w:rsidRPr="003B1A4F">
              <w:rPr>
                <w:rFonts w:ascii="Times New Loman" w:hAnsi="Times New Loman" w:cs="Times New Loman"/>
              </w:rPr>
              <w:t xml:space="preserve"> </w:t>
            </w:r>
          </w:p>
        </w:tc>
      </w:tr>
      <w:tr w:rsidR="007B388D" w:rsidRPr="003B1A4F" w:rsidTr="00207D96">
        <w:trPr>
          <w:trHeight w:val="752"/>
        </w:trPr>
        <w:tc>
          <w:tcPr>
            <w:tcW w:w="1719" w:type="pct"/>
            <w:gridSpan w:val="3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B1A4F">
              <w:rPr>
                <w:rFonts w:ascii="Times New Loman" w:hAnsi="Times New Loman" w:cs="Times New Loman"/>
                <w:b/>
                <w:lang w:val="ru-RU"/>
              </w:rPr>
              <w:t>Наставна област: ЈЕЗИК и ЈЕЗИЧКА КУЛТУРА</w:t>
            </w:r>
          </w:p>
          <w:p w:rsidR="007B388D" w:rsidRPr="003B1A4F" w:rsidRDefault="007B388D" w:rsidP="00207D96">
            <w:pPr>
              <w:spacing w:after="0" w:line="240" w:lineRule="auto"/>
              <w:ind w:left="720" w:hanging="720"/>
              <w:rPr>
                <w:rStyle w:val="SubtleEmphasis"/>
                <w:rFonts w:ascii="Times New Loman" w:hAnsi="Times New Loman" w:cs="Times New Loman"/>
                <w:b/>
                <w:i w:val="0"/>
                <w:iCs w:val="0"/>
              </w:rPr>
            </w:pPr>
            <w:proofErr w:type="spellStart"/>
            <w:r w:rsidRPr="003B1A4F">
              <w:rPr>
                <w:rFonts w:ascii="Times New Loman" w:hAnsi="Times New Loman" w:cs="Times New Loman"/>
                <w:b/>
              </w:rPr>
              <w:t>Тип</w:t>
            </w:r>
            <w:proofErr w:type="spellEnd"/>
            <w:r w:rsidRPr="003B1A4F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3B1A4F">
              <w:rPr>
                <w:rFonts w:ascii="Times New Loman" w:hAnsi="Times New Loman" w:cs="Times New Loman"/>
                <w:b/>
              </w:rPr>
              <w:t>часа</w:t>
            </w:r>
            <w:proofErr w:type="spellEnd"/>
            <w:r w:rsidRPr="003B1A4F">
              <w:rPr>
                <w:rFonts w:ascii="Times New Loman" w:hAnsi="Times New Loman" w:cs="Times New Loman"/>
              </w:rPr>
              <w:t>:</w:t>
            </w:r>
            <w:r w:rsidRPr="003B1A4F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3B1A4F">
              <w:rPr>
                <w:rFonts w:ascii="Times New Loman" w:hAnsi="Times New Loman" w:cs="Times New Loman"/>
                <w:b/>
              </w:rPr>
              <w:t>провера</w:t>
            </w:r>
            <w:proofErr w:type="spellEnd"/>
          </w:p>
        </w:tc>
        <w:tc>
          <w:tcPr>
            <w:tcW w:w="2113" w:type="pct"/>
            <w:gridSpan w:val="3"/>
            <w:shd w:val="clear" w:color="auto" w:fill="auto"/>
          </w:tcPr>
          <w:p w:rsidR="007B388D" w:rsidRPr="003B1A4F" w:rsidRDefault="007B388D" w:rsidP="00207D96">
            <w:pPr>
              <w:pStyle w:val="NoSpacing"/>
              <w:rPr>
                <w:rFonts w:ascii="Times New Loman" w:hAnsi="Times New Loman" w:cs="Times New Loman"/>
                <w:b/>
                <w:i/>
              </w:rPr>
            </w:pPr>
            <w:r w:rsidRPr="003B1A4F">
              <w:rPr>
                <w:rStyle w:val="SubtleEmphasis"/>
                <w:rFonts w:ascii="Times New Loman" w:hAnsi="Times New Loman" w:cs="Times New Loman"/>
                <w:b/>
              </w:rPr>
              <w:t>Наставна јединица</w:t>
            </w:r>
            <w:r w:rsidRPr="003B1A4F">
              <w:rPr>
                <w:rStyle w:val="SubtleEmphasis"/>
                <w:rFonts w:ascii="Times New Loman" w:hAnsi="Times New Loman" w:cs="Times New Loman"/>
              </w:rPr>
              <w:t>:</w:t>
            </w:r>
            <w:r w:rsidRPr="003B1A4F">
              <w:rPr>
                <w:rFonts w:ascii="Times New Loman" w:hAnsi="Times New Loman" w:cs="Times New Loman"/>
                <w:b/>
                <w:i/>
              </w:rPr>
              <w:t xml:space="preserve"> </w:t>
            </w:r>
          </w:p>
          <w:p w:rsidR="007B388D" w:rsidRPr="003B1A4F" w:rsidRDefault="00B15863" w:rsidP="00207D96">
            <w:pPr>
              <w:spacing w:after="157" w:line="240" w:lineRule="auto"/>
              <w:rPr>
                <w:rStyle w:val="SubtleEmphasis"/>
                <w:rFonts w:ascii="Times New Roman" w:eastAsia="Times New Roman" w:hAnsi="Times New Roman"/>
                <w:i w:val="0"/>
                <w:iCs w:val="0"/>
                <w:color w:val="000000"/>
              </w:rPr>
            </w:pPr>
            <w:r w:rsidRPr="003B1A4F">
              <w:rPr>
                <w:rFonts w:ascii="Times New Roman" w:eastAsia="Times New Roman" w:hAnsi="Times New Roman"/>
                <w:b/>
                <w:color w:val="000000"/>
              </w:rPr>
              <w:t>96</w:t>
            </w:r>
            <w:r w:rsidR="007B388D" w:rsidRPr="003B1A4F">
              <w:rPr>
                <w:rFonts w:ascii="Times New Roman" w:eastAsia="Times New Roman" w:hAnsi="Times New Roman"/>
                <w:b/>
                <w:color w:val="000000"/>
              </w:rPr>
              <w:t>.</w:t>
            </w:r>
            <w:r w:rsidR="007B388D" w:rsidRPr="003B1A4F">
              <w:rPr>
                <w:rFonts w:ascii="Times New Roman" w:eastAsia="Times New Roman" w:hAnsi="Times New Roman"/>
                <w:color w:val="000000"/>
              </w:rPr>
              <w:t xml:space="preserve"> Контролни задатак.</w:t>
            </w:r>
          </w:p>
        </w:tc>
        <w:tc>
          <w:tcPr>
            <w:tcW w:w="1168" w:type="pct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Style w:val="SubtleEmphasis"/>
                <w:rFonts w:ascii="Times New Loman" w:hAnsi="Times New Loman" w:cs="Times New Loman"/>
                <w:i w:val="0"/>
              </w:rPr>
            </w:pPr>
            <w:r w:rsidRPr="003B1A4F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>Корелација</w:t>
            </w:r>
            <w:r w:rsidRPr="003B1A4F">
              <w:rPr>
                <w:rFonts w:ascii="Times New Loman" w:eastAsia="Times New Roman" w:hAnsi="Times New Loman" w:cs="Times New Loman"/>
                <w:shd w:val="clear" w:color="auto" w:fill="FFFFFF"/>
              </w:rPr>
              <w:t xml:space="preserve">: унутарпредметна </w:t>
            </w:r>
          </w:p>
        </w:tc>
      </w:tr>
      <w:tr w:rsidR="007B388D" w:rsidRPr="003B1A4F" w:rsidTr="00207D96">
        <w:trPr>
          <w:trHeight w:val="477"/>
        </w:trPr>
        <w:tc>
          <w:tcPr>
            <w:tcW w:w="1719" w:type="pct"/>
            <w:gridSpan w:val="3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r w:rsidRPr="003B1A4F">
              <w:rPr>
                <w:rFonts w:ascii="Times New Loman" w:hAnsi="Times New Loman" w:cs="Times New Loman"/>
                <w:b/>
              </w:rPr>
              <w:t xml:space="preserve">Облици рада: </w:t>
            </w:r>
            <w:r w:rsidRPr="003B1A4F">
              <w:rPr>
                <w:rFonts w:ascii="Times New Loman" w:hAnsi="Times New Loman" w:cs="Times New Loman"/>
              </w:rPr>
              <w:t>индивидуални</w:t>
            </w:r>
          </w:p>
        </w:tc>
        <w:tc>
          <w:tcPr>
            <w:tcW w:w="3281" w:type="pct"/>
            <w:gridSpan w:val="4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</w:pPr>
            <w:r w:rsidRPr="003B1A4F">
              <w:rPr>
                <w:rFonts w:ascii="Times New Loman" w:eastAsia="Times New Roman" w:hAnsi="Times New Loman" w:cs="Times New Loman"/>
                <w:b/>
                <w:shd w:val="clear" w:color="auto" w:fill="FFFFFF"/>
              </w:rPr>
              <w:t xml:space="preserve">Наставна средства: </w:t>
            </w:r>
            <w:r w:rsidRPr="003B1A4F">
              <w:rPr>
                <w:rFonts w:ascii="Times New Loman" w:eastAsia="Times New Roman" w:hAnsi="Times New Loman" w:cs="Times New Loman"/>
                <w:shd w:val="clear" w:color="auto" w:fill="FFFFFF"/>
              </w:rPr>
              <w:t>наставни листови</w:t>
            </w:r>
          </w:p>
        </w:tc>
      </w:tr>
      <w:tr w:rsidR="007B388D" w:rsidRPr="003B1A4F" w:rsidTr="00207D96">
        <w:trPr>
          <w:trHeight w:val="143"/>
        </w:trPr>
        <w:tc>
          <w:tcPr>
            <w:tcW w:w="673" w:type="pct"/>
            <w:shd w:val="clear" w:color="auto" w:fill="auto"/>
            <w:vAlign w:val="center"/>
          </w:tcPr>
          <w:p w:rsidR="007B388D" w:rsidRPr="003B1A4F" w:rsidRDefault="007B388D" w:rsidP="00207D96">
            <w:pPr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</w:rPr>
              <w:t>Циљ часа</w:t>
            </w:r>
          </w:p>
        </w:tc>
        <w:tc>
          <w:tcPr>
            <w:tcW w:w="4327" w:type="pct"/>
            <w:gridSpan w:val="6"/>
            <w:shd w:val="clear" w:color="auto" w:fill="auto"/>
          </w:tcPr>
          <w:p w:rsidR="007B388D" w:rsidRPr="003B1A4F" w:rsidRDefault="007B388D" w:rsidP="00207D96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3B1A4F">
              <w:rPr>
                <w:rFonts w:ascii="Times New Loman" w:hAnsi="Times New Loman" w:cs="Times New Loman"/>
                <w:lang w:val="ru-RU"/>
              </w:rPr>
              <w:t>Оспособљавање ученика за продуктивну употребу увежбаване лексике и језичких модела.</w:t>
            </w:r>
          </w:p>
        </w:tc>
      </w:tr>
      <w:tr w:rsidR="007B388D" w:rsidRPr="003B1A4F" w:rsidTr="00207D9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3B1A4F">
              <w:rPr>
                <w:rFonts w:ascii="Times New Loman" w:eastAsia="Times New Roman" w:hAnsi="Times New Loman" w:cs="Times New Loman"/>
                <w:b/>
                <w:lang w:val="ru-RU"/>
              </w:rPr>
              <w:t>Кључне речи</w:t>
            </w:r>
            <w:r w:rsidRPr="003B1A4F">
              <w:rPr>
                <w:rFonts w:ascii="Times New Loman" w:eastAsia="Times New Roman" w:hAnsi="Times New Loman" w:cs="Times New Loman"/>
                <w:lang w:val="ru-RU"/>
              </w:rPr>
              <w:t>:</w:t>
            </w:r>
            <w:r w:rsidRPr="003B1A4F">
              <w:rPr>
                <w:rFonts w:ascii="Times New Loman" w:hAnsi="Times New Loman" w:cs="Times New Loman"/>
                <w:lang w:val="ru-RU"/>
              </w:rPr>
              <w:t xml:space="preserve"> лексика у вези са обрађеним темама о здрављу, оријентацији у простору и циљу кретања; исказивање начина вршења радње компаративима и суперлативима прилога.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eastAsia="Times New Roman" w:hAnsi="Times New Loman" w:cs="Times New Loman"/>
                <w:shd w:val="clear" w:color="auto" w:fill="FFFFFF"/>
                <w:lang w:val="ru-RU"/>
              </w:rPr>
            </w:pPr>
          </w:p>
        </w:tc>
      </w:tr>
      <w:tr w:rsidR="007B388D" w:rsidRPr="003B1A4F" w:rsidTr="00207D9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  <w:lang w:val="ru-RU"/>
              </w:rPr>
              <w:t>ОЧЕКИВАНИ ИСХОДИ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B1A4F">
              <w:rPr>
                <w:rFonts w:ascii="Times New Roman" w:hAnsi="Times New Roman"/>
                <w:lang w:val="ru-RU"/>
              </w:rPr>
              <w:t>Ученик/ученица ће умети да: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3B1A4F">
              <w:rPr>
                <w:rFonts w:ascii="Times New Roman" w:eastAsia="TimesNewRomanPSMT" w:hAnsi="Times New Roman"/>
                <w:lang w:val="ru-RU"/>
              </w:rPr>
              <w:t>– разуме и користи лексички фонд у вези са обрађеним темама;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3B1A4F">
              <w:rPr>
                <w:rFonts w:ascii="Times New Roman" w:eastAsia="TimesNewRomanPSMT" w:hAnsi="Times New Roman"/>
                <w:lang w:val="ru-RU"/>
              </w:rPr>
              <w:t>– користи језички модел за исказивање начина вршења радње;</w:t>
            </w:r>
          </w:p>
          <w:p w:rsidR="007B388D" w:rsidRPr="003B1A4F" w:rsidRDefault="007B388D" w:rsidP="00207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3B1A4F">
              <w:rPr>
                <w:rFonts w:ascii="Times New Roman" w:eastAsia="TimesNewRomanPSMT" w:hAnsi="Times New Roman"/>
                <w:lang w:val="ru-RU"/>
              </w:rPr>
              <w:t>– разуме питања, налоге и информације у вези са свакодневним активностима, људским особинама и поступцима и одговара на њих;</w:t>
            </w:r>
          </w:p>
          <w:p w:rsidR="007B388D" w:rsidRPr="003B1A4F" w:rsidRDefault="007B388D" w:rsidP="00207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lang w:val="ru-RU"/>
              </w:rPr>
            </w:pPr>
            <w:r w:rsidRPr="003B1A4F">
              <w:rPr>
                <w:rFonts w:ascii="Times New Roman" w:eastAsia="TimesNewRomanPSMT" w:hAnsi="Times New Roman"/>
                <w:lang w:val="ru-RU"/>
              </w:rPr>
              <w:t>– пише краткак текст, поштујући језичку и ортографску норму.</w:t>
            </w:r>
          </w:p>
          <w:p w:rsidR="007B388D" w:rsidRPr="003B1A4F" w:rsidRDefault="007B388D" w:rsidP="00207D96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7B388D" w:rsidRPr="003B1A4F" w:rsidTr="00207D96">
        <w:trPr>
          <w:trHeight w:val="300"/>
        </w:trPr>
        <w:tc>
          <w:tcPr>
            <w:tcW w:w="2818" w:type="pct"/>
            <w:gridSpan w:val="4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B1A4F">
              <w:rPr>
                <w:rFonts w:ascii="Times New Loman" w:hAnsi="Times New Loman" w:cs="Times New Loman"/>
                <w:b/>
                <w:lang w:val="ru-RU"/>
              </w:rPr>
              <w:t>Литература за наставнике: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7B388D" w:rsidRPr="003B1A4F" w:rsidRDefault="007B388D" w:rsidP="00207D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3B1A4F">
              <w:rPr>
                <w:rFonts w:ascii="Times New Roman" w:eastAsia="Times New Roman" w:hAnsi="Times New Roman"/>
                <w:b/>
                <w:lang w:val="ru-RU" w:eastAsia="sr-Latn-CS"/>
              </w:rPr>
              <w:t>1. Крајишник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3B1A4F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и Душанка Звекић- Душановић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 xml:space="preserve"> (2017). </w:t>
            </w:r>
            <w:r w:rsidRPr="003B1A4F">
              <w:rPr>
                <w:rFonts w:ascii="Times New Roman" w:eastAsia="Times New Roman" w:hAnsi="Times New Roman"/>
                <w:i/>
                <w:lang w:val="ru-RU" w:eastAsia="sr-Latn-CS"/>
              </w:rPr>
              <w:t>Општи стандарди постигнића за предмет Српски као нематерњи језик за крај првог и другог циклуса обавезног образовања, општег средњег образовања и основног образовања одраслих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>. Приручник за наставнике. Београд: Мисија ОЕБС-а у Србији.</w:t>
            </w:r>
          </w:p>
          <w:p w:rsidR="007B388D" w:rsidRPr="003B1A4F" w:rsidRDefault="007B388D" w:rsidP="00207D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ru-RU" w:eastAsia="sr-Latn-CS"/>
              </w:rPr>
            </w:pPr>
          </w:p>
          <w:p w:rsidR="007B388D" w:rsidRPr="003B1A4F" w:rsidRDefault="007B388D" w:rsidP="00207D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ru-RU" w:eastAsia="sr-Latn-CS"/>
              </w:rPr>
            </w:pPr>
            <w:r w:rsidRPr="003B1A4F">
              <w:rPr>
                <w:rFonts w:ascii="Times New Roman" w:eastAsia="Times New Roman" w:hAnsi="Times New Roman"/>
                <w:b/>
                <w:lang w:val="ru-RU" w:eastAsia="sr-Latn-CS"/>
              </w:rPr>
              <w:t>2. Крајишник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>,</w:t>
            </w:r>
            <w:r w:rsidRPr="003B1A4F">
              <w:rPr>
                <w:rFonts w:ascii="Times New Roman" w:eastAsia="Times New Roman" w:hAnsi="Times New Roman"/>
                <w:b/>
                <w:lang w:val="ru-RU" w:eastAsia="sr-Latn-CS"/>
              </w:rPr>
              <w:t xml:space="preserve"> Весна 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 xml:space="preserve">и </w:t>
            </w:r>
            <w:r w:rsidRPr="003B1A4F">
              <w:rPr>
                <w:rFonts w:ascii="Times New Roman" w:eastAsia="Times New Roman" w:hAnsi="Times New Roman"/>
                <w:b/>
                <w:lang w:val="ru-RU" w:eastAsia="sr-Latn-CS"/>
              </w:rPr>
              <w:t>Александар Догнар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 xml:space="preserve"> (2019). </w:t>
            </w:r>
            <w:r w:rsidRPr="003B1A4F">
              <w:rPr>
                <w:rFonts w:ascii="Times New Roman" w:eastAsia="Times New Roman" w:hAnsi="Times New Roman"/>
                <w:i/>
                <w:lang w:val="ru-RU" w:eastAsia="sr-Latn-CS"/>
              </w:rPr>
              <w:t>Препоручене лексика за предмет Српски као нематерњи језик за други циклус обавезног образовања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>. Београд: Мисија ОЕБС-а у Србији.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Roman" w:eastAsia="Times New Roman" w:hAnsi="Times New Roman"/>
                <w:lang w:val="ru-RU" w:eastAsia="sr-Latn-CS"/>
              </w:rPr>
            </w:pPr>
          </w:p>
          <w:p w:rsidR="007B388D" w:rsidRPr="003B1A4F" w:rsidRDefault="007B388D" w:rsidP="00207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3B1A4F">
              <w:rPr>
                <w:rFonts w:ascii="Times New Roman" w:eastAsia="Times New Roman" w:hAnsi="Times New Roman"/>
                <w:b/>
                <w:lang w:val="ru-RU" w:eastAsia="sr-Latn-CS"/>
              </w:rPr>
              <w:t>3.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 xml:space="preserve"> </w:t>
            </w:r>
            <w:r w:rsidRPr="003B1A4F">
              <w:rPr>
                <w:rFonts w:ascii="Times New Roman" w:eastAsia="Times New Roman" w:hAnsi="Times New Roman"/>
                <w:b/>
                <w:lang w:val="ru-RU" w:eastAsia="sr-Latn-CS"/>
              </w:rPr>
              <w:t>Крајишник, Весна и Никица Стрижак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 xml:space="preserve">. </w:t>
            </w:r>
            <w:r w:rsidRPr="003B1A4F">
              <w:rPr>
                <w:rFonts w:ascii="Times New Roman" w:eastAsia="Times New Roman" w:hAnsi="Times New Roman"/>
                <w:i/>
                <w:lang w:val="ru-RU" w:eastAsia="sr-Latn-CS"/>
              </w:rPr>
              <w:t>Српски као страни и српски као нематерњи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 xml:space="preserve">. Београд: </w:t>
            </w:r>
            <w:r w:rsidRPr="003B1A4F">
              <w:rPr>
                <w:rFonts w:ascii="Times New Roman" w:hAnsi="Times New Roman"/>
                <w:lang w:val="ru-RU"/>
              </w:rPr>
              <w:t>Филолошки факултет.</w:t>
            </w:r>
          </w:p>
          <w:p w:rsidR="007B388D" w:rsidRPr="003B1A4F" w:rsidRDefault="001340E2" w:rsidP="00207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hyperlink r:id="rId4" w:history="1">
              <w:r w:rsidR="007B388D" w:rsidRPr="003B1A4F">
                <w:rPr>
                  <w:rStyle w:val="Hyperlink"/>
                  <w:rFonts w:ascii="Times New Roman" w:hAnsi="Times New Roman"/>
                </w:rPr>
                <w:t>https</w:t>
              </w:r>
              <w:r w:rsidR="007B388D" w:rsidRPr="003B1A4F">
                <w:rPr>
                  <w:rStyle w:val="Hyperlink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7B388D" w:rsidRPr="003B1A4F">
                <w:rPr>
                  <w:rStyle w:val="Hyperlink"/>
                  <w:rFonts w:ascii="Times New Roman" w:hAnsi="Times New Roman"/>
                </w:rPr>
                <w:t>doi</w:t>
              </w:r>
              <w:proofErr w:type="spellEnd"/>
              <w:r w:rsidR="007B388D" w:rsidRPr="003B1A4F">
                <w:rPr>
                  <w:rStyle w:val="Hyperlink"/>
                  <w:rFonts w:ascii="Times New Roman" w:hAnsi="Times New Roman"/>
                  <w:lang w:val="ru-RU"/>
                </w:rPr>
                <w:t>.</w:t>
              </w:r>
              <w:r w:rsidR="007B388D" w:rsidRPr="003B1A4F">
                <w:rPr>
                  <w:rStyle w:val="Hyperlink"/>
                  <w:rFonts w:ascii="Times New Roman" w:hAnsi="Times New Roman"/>
                </w:rPr>
                <w:t>org</w:t>
              </w:r>
              <w:r w:rsidR="007B388D" w:rsidRPr="003B1A4F">
                <w:rPr>
                  <w:rStyle w:val="Hyperlink"/>
                  <w:rFonts w:ascii="Times New Roman" w:hAnsi="Times New Roman"/>
                  <w:lang w:val="ru-RU"/>
                </w:rPr>
                <w:t>/10.18485/</w:t>
              </w:r>
              <w:proofErr w:type="spellStart"/>
              <w:r w:rsidR="007B388D" w:rsidRPr="003B1A4F">
                <w:rPr>
                  <w:rStyle w:val="Hyperlink"/>
                  <w:rFonts w:ascii="Times New Roman" w:hAnsi="Times New Roman"/>
                </w:rPr>
                <w:t>mks</w:t>
              </w:r>
              <w:proofErr w:type="spellEnd"/>
              <w:r w:rsidR="007B388D" w:rsidRPr="003B1A4F">
                <w:rPr>
                  <w:rStyle w:val="Hyperlink"/>
                  <w:rFonts w:ascii="Times New Roman" w:hAnsi="Times New Roman"/>
                  <w:lang w:val="ru-RU"/>
                </w:rPr>
                <w:t>_</w:t>
              </w:r>
              <w:proofErr w:type="spellStart"/>
              <w:r w:rsidR="007B388D" w:rsidRPr="003B1A4F">
                <w:rPr>
                  <w:rStyle w:val="Hyperlink"/>
                  <w:rFonts w:ascii="Times New Roman" w:hAnsi="Times New Roman"/>
                </w:rPr>
                <w:t>knsjkk</w:t>
              </w:r>
              <w:proofErr w:type="spellEnd"/>
              <w:r w:rsidR="007B388D" w:rsidRPr="003B1A4F">
                <w:rPr>
                  <w:rStyle w:val="Hyperlink"/>
                  <w:rFonts w:ascii="Times New Roman" w:hAnsi="Times New Roman"/>
                  <w:lang w:val="ru-RU"/>
                </w:rPr>
                <w:t>.2017.</w:t>
              </w:r>
              <w:proofErr w:type="spellStart"/>
              <w:r w:rsidR="007B388D" w:rsidRPr="003B1A4F">
                <w:rPr>
                  <w:rStyle w:val="Hyperlink"/>
                  <w:rFonts w:ascii="Times New Roman" w:hAnsi="Times New Roman"/>
                </w:rPr>
                <w:t>ch</w:t>
              </w:r>
              <w:proofErr w:type="spellEnd"/>
              <w:r w:rsidR="007B388D" w:rsidRPr="003B1A4F">
                <w:rPr>
                  <w:rStyle w:val="Hyperlink"/>
                  <w:rFonts w:ascii="Times New Roman" w:hAnsi="Times New Roman"/>
                  <w:lang w:val="ru-RU"/>
                </w:rPr>
                <w:t>12</w:t>
              </w:r>
            </w:hyperlink>
          </w:p>
          <w:p w:rsidR="007B388D" w:rsidRPr="003B1A4F" w:rsidRDefault="007B388D" w:rsidP="00207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7B388D" w:rsidRPr="003B1A4F" w:rsidRDefault="007B388D" w:rsidP="00207D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3B1A4F">
              <w:rPr>
                <w:rFonts w:ascii="Times New Roman" w:eastAsia="Times New Roman" w:hAnsi="Times New Roman"/>
                <w:b/>
                <w:bCs/>
                <w:lang w:val="ru-RU" w:eastAsia="sr-Latn-CS"/>
              </w:rPr>
              <w:t>4. Звекић-Душановић, Душанка и Наташа Добрић</w:t>
            </w:r>
            <w:r w:rsidRPr="003B1A4F">
              <w:rPr>
                <w:rFonts w:ascii="Times New Roman" w:eastAsia="Times New Roman" w:hAnsi="Times New Roman"/>
                <w:b/>
                <w:bCs/>
                <w:lang w:eastAsia="sr-Latn-CS"/>
              </w:rPr>
              <w:t> </w:t>
            </w:r>
            <w:r w:rsidRPr="003B1A4F">
              <w:rPr>
                <w:rFonts w:ascii="Times New Roman" w:eastAsia="Times New Roman" w:hAnsi="Times New Roman"/>
                <w:lang w:val="ru-RU" w:eastAsia="sr-Latn-CS"/>
              </w:rPr>
              <w:t>(2010).</w:t>
            </w:r>
            <w:r w:rsidRPr="003B1A4F">
              <w:rPr>
                <w:rFonts w:ascii="Times New Roman" w:eastAsia="Times New Roman" w:hAnsi="Times New Roman"/>
                <w:lang w:eastAsia="sr-Latn-CS"/>
              </w:rPr>
              <w:t> </w:t>
            </w:r>
            <w:r w:rsidRPr="003B1A4F">
              <w:rPr>
                <w:rFonts w:ascii="Times New Roman" w:eastAsia="Times New Roman" w:hAnsi="Times New Roman"/>
                <w:i/>
                <w:iCs/>
                <w:lang w:val="ru-RU" w:eastAsia="sr-Latn-CS"/>
              </w:rPr>
              <w:t>Приручник за наставнике српског као нематерњег језика уз уџбенике од 5. до 8. разреда основне школе.</w:t>
            </w:r>
            <w:r w:rsidRPr="003B1A4F">
              <w:rPr>
                <w:rFonts w:ascii="Times New Roman" w:eastAsia="Times New Roman" w:hAnsi="Times New Roman"/>
                <w:lang w:eastAsia="sr-Latn-CS"/>
              </w:rPr>
              <w:t> Београд: Завод за уџбенике.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  <w:tc>
          <w:tcPr>
            <w:tcW w:w="2182" w:type="pct"/>
            <w:gridSpan w:val="3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  <w:r w:rsidRPr="003B1A4F">
              <w:rPr>
                <w:rFonts w:ascii="Times New Loman" w:hAnsi="Times New Loman" w:cs="Times New Loman"/>
                <w:b/>
                <w:lang w:val="ru-RU"/>
              </w:rPr>
              <w:t>Литература за ученике: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lang w:val="ru-RU"/>
              </w:rPr>
            </w:pP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  <w:r w:rsidRPr="003B1A4F">
              <w:rPr>
                <w:rFonts w:ascii="Times New Loman" w:hAnsi="Times New Loman" w:cs="Times New Loman"/>
                <w:b/>
                <w:lang w:val="ru-RU"/>
              </w:rPr>
              <w:t xml:space="preserve">1. Добрић, Наташа </w:t>
            </w:r>
            <w:r w:rsidRPr="003B1A4F">
              <w:rPr>
                <w:rFonts w:ascii="Times New Loman" w:hAnsi="Times New Loman" w:cs="Times New Loman"/>
                <w:lang w:val="ru-RU"/>
              </w:rPr>
              <w:t>и</w:t>
            </w:r>
            <w:r w:rsidRPr="003B1A4F">
              <w:rPr>
                <w:rFonts w:ascii="Times New Loman" w:hAnsi="Times New Loman" w:cs="Times New Loman"/>
                <w:b/>
                <w:lang w:val="ru-RU"/>
              </w:rPr>
              <w:t xml:space="preserve"> Биљана Николић</w:t>
            </w:r>
            <w:r w:rsidRPr="003B1A4F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3B1A4F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3B1A4F">
              <w:rPr>
                <w:rFonts w:ascii="Times New Roman" w:hAnsi="Times New Roman"/>
                <w:i/>
                <w:lang w:val="ru-RU"/>
              </w:rPr>
              <w:t xml:space="preserve">Српски као нематерњи језик. Језичка култура. Радна свеска за </w:t>
            </w:r>
            <w:r w:rsidRPr="003B1A4F">
              <w:rPr>
                <w:rFonts w:ascii="Times New Roman" w:eastAsia="Times New Roman" w:hAnsi="Times New Roman"/>
                <w:i/>
                <w:lang w:val="ru-RU"/>
              </w:rPr>
              <w:t xml:space="preserve">шести </w:t>
            </w:r>
            <w:r w:rsidRPr="003B1A4F">
              <w:rPr>
                <w:rFonts w:ascii="Times New Roman" w:hAnsi="Times New Roman"/>
                <w:i/>
                <w:lang w:val="ru-RU"/>
              </w:rPr>
              <w:t>разред основне школе</w:t>
            </w:r>
            <w:r w:rsidRPr="003B1A4F">
              <w:rPr>
                <w:rFonts w:ascii="Times New Loman" w:hAnsi="Times New Loman" w:cs="Times New Loman"/>
                <w:lang w:val="ru-RU"/>
              </w:rPr>
              <w:t xml:space="preserve">. Београд: Завод за уџбенике. 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lang w:val="ru-RU"/>
              </w:rPr>
            </w:pP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B1A4F">
              <w:rPr>
                <w:rFonts w:ascii="Times New Loman" w:hAnsi="Times New Loman" w:cs="Times New Loman"/>
                <w:b/>
                <w:lang w:val="ru-RU"/>
              </w:rPr>
              <w:t>2. Гордана Штасни, Наташа Добрић</w:t>
            </w:r>
            <w:r w:rsidRPr="003B1A4F">
              <w:rPr>
                <w:rFonts w:ascii="Times New Loman" w:hAnsi="Times New Loman" w:cs="Times New Loman"/>
                <w:lang w:val="ru-RU"/>
              </w:rPr>
              <w:t xml:space="preserve"> (2019).</w:t>
            </w:r>
            <w:r w:rsidRPr="003B1A4F">
              <w:rPr>
                <w:rFonts w:ascii="Times New Roman" w:hAnsi="Times New Roman"/>
                <w:b/>
                <w:color w:val="215868"/>
                <w:lang w:val="ru-RU"/>
              </w:rPr>
              <w:t xml:space="preserve"> </w:t>
            </w:r>
            <w:r w:rsidRPr="003B1A4F">
              <w:rPr>
                <w:rFonts w:ascii="Times New Roman" w:hAnsi="Times New Roman"/>
                <w:lang w:val="ru-RU"/>
              </w:rPr>
              <w:t xml:space="preserve">Српски као нематерњи језик. Читанка за </w:t>
            </w:r>
            <w:r w:rsidRPr="003B1A4F">
              <w:rPr>
                <w:rFonts w:ascii="Times New Roman" w:eastAsia="Times New Roman" w:hAnsi="Times New Roman"/>
                <w:lang w:val="ru-RU"/>
              </w:rPr>
              <w:t xml:space="preserve">шести </w:t>
            </w:r>
            <w:r w:rsidRPr="003B1A4F">
              <w:rPr>
                <w:rFonts w:ascii="Times New Roman" w:hAnsi="Times New Roman"/>
                <w:lang w:val="ru-RU"/>
              </w:rPr>
              <w:t xml:space="preserve">разред основне школе </w:t>
            </w:r>
            <w:r w:rsidRPr="003B1A4F">
              <w:rPr>
                <w:rFonts w:ascii="Times New Roman" w:hAnsi="Times New Roman"/>
                <w:i/>
                <w:lang w:val="ru-RU"/>
              </w:rPr>
              <w:t>Летимо са звездама</w:t>
            </w:r>
            <w:r w:rsidRPr="003B1A4F">
              <w:rPr>
                <w:rFonts w:ascii="Times New Loman" w:hAnsi="Times New Loman" w:cs="Times New Loman"/>
                <w:lang w:val="ru-RU"/>
              </w:rPr>
              <w:t>. Београд: Завод за уџбенике.</w:t>
            </w:r>
          </w:p>
        </w:tc>
      </w:tr>
      <w:tr w:rsidR="007B388D" w:rsidRPr="003B1A4F" w:rsidTr="00207D9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  <w:proofErr w:type="spellStart"/>
            <w:r w:rsidRPr="003B1A4F">
              <w:rPr>
                <w:rFonts w:ascii="Times New Loman" w:hAnsi="Times New Loman" w:cs="Times New Loman"/>
                <w:b/>
              </w:rPr>
              <w:t>Методичке</w:t>
            </w:r>
            <w:proofErr w:type="spellEnd"/>
            <w:r w:rsidRPr="003B1A4F">
              <w:rPr>
                <w:rFonts w:ascii="Times New Loman" w:hAnsi="Times New Loman" w:cs="Times New Loman"/>
                <w:b/>
              </w:rPr>
              <w:t xml:space="preserve"> </w:t>
            </w:r>
            <w:proofErr w:type="spellStart"/>
            <w:r w:rsidRPr="003B1A4F">
              <w:rPr>
                <w:rFonts w:ascii="Times New Loman" w:hAnsi="Times New Loman" w:cs="Times New Loman"/>
                <w:b/>
              </w:rPr>
              <w:t>напомене</w:t>
            </w:r>
            <w:proofErr w:type="spellEnd"/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</w:rPr>
            </w:pPr>
          </w:p>
        </w:tc>
      </w:tr>
      <w:tr w:rsidR="007B388D" w:rsidRPr="003B1A4F" w:rsidTr="00207D96">
        <w:trPr>
          <w:trHeight w:val="68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</w:rPr>
            </w:pPr>
          </w:p>
        </w:tc>
      </w:tr>
      <w:tr w:rsidR="007B388D" w:rsidRPr="003B1A4F" w:rsidTr="00207D96">
        <w:trPr>
          <w:trHeight w:val="430"/>
        </w:trPr>
        <w:tc>
          <w:tcPr>
            <w:tcW w:w="5000" w:type="pct"/>
            <w:gridSpan w:val="7"/>
            <w:shd w:val="clear" w:color="auto" w:fill="auto"/>
          </w:tcPr>
          <w:p w:rsidR="007B388D" w:rsidRPr="003B1A4F" w:rsidRDefault="007B388D" w:rsidP="00207D96">
            <w:pPr>
              <w:tabs>
                <w:tab w:val="left" w:pos="6705"/>
              </w:tabs>
              <w:spacing w:after="0" w:line="24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</w:rPr>
              <w:lastRenderedPageBreak/>
              <w:t>СТРУКТУРА И ТОК ЧАСА</w:t>
            </w:r>
          </w:p>
        </w:tc>
      </w:tr>
      <w:tr w:rsidR="007B388D" w:rsidRPr="003B1A4F" w:rsidTr="00207D96">
        <w:trPr>
          <w:trHeight w:val="58"/>
        </w:trPr>
        <w:tc>
          <w:tcPr>
            <w:tcW w:w="1093" w:type="pct"/>
            <w:gridSpan w:val="2"/>
            <w:shd w:val="clear" w:color="auto" w:fill="auto"/>
          </w:tcPr>
          <w:p w:rsidR="007B388D" w:rsidRPr="003B1A4F" w:rsidRDefault="007B388D" w:rsidP="003B1A4F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</w:rPr>
              <w:t>АКТИВНОСТИ</w:t>
            </w:r>
          </w:p>
        </w:tc>
        <w:tc>
          <w:tcPr>
            <w:tcW w:w="2147" w:type="pct"/>
            <w:gridSpan w:val="3"/>
            <w:shd w:val="clear" w:color="auto" w:fill="auto"/>
          </w:tcPr>
          <w:p w:rsidR="007B388D" w:rsidRPr="003B1A4F" w:rsidRDefault="007B388D" w:rsidP="003B1A4F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</w:rPr>
              <w:t>АКТИВНОСТИ НАСТАВНИКА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B388D" w:rsidRPr="003B1A4F" w:rsidRDefault="007B388D" w:rsidP="003B1A4F">
            <w:pPr>
              <w:spacing w:after="0" w:line="360" w:lineRule="auto"/>
              <w:jc w:val="center"/>
              <w:rPr>
                <w:rFonts w:ascii="Times New Loman" w:hAnsi="Times New Loman" w:cs="Times New Loman"/>
                <w:b/>
                <w:color w:val="000000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</w:rPr>
              <w:t>АКТИВНОСТИ УЧЕНИКА</w:t>
            </w:r>
          </w:p>
        </w:tc>
      </w:tr>
      <w:tr w:rsidR="007B388D" w:rsidRPr="003B1A4F" w:rsidTr="00207D96">
        <w:trPr>
          <w:trHeight w:val="274"/>
        </w:trPr>
        <w:tc>
          <w:tcPr>
            <w:tcW w:w="1093" w:type="pct"/>
            <w:gridSpan w:val="2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</w:rPr>
              <w:t>УВОДНИ ДЕО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</w:rPr>
              <w:t>ЧАСА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B388D" w:rsidRPr="003B1A4F" w:rsidRDefault="007B388D" w:rsidP="00207D96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3B1A4F">
              <w:rPr>
                <w:rFonts w:ascii="Times New Roman" w:hAnsi="Times New Roman"/>
                <w:lang w:val="ru-RU"/>
              </w:rPr>
              <w:t xml:space="preserve">– Дели наставне листове са задацима и даје упутство ученицима о томе како да ураде контролн задатак.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B388D" w:rsidRPr="003B1A4F" w:rsidRDefault="007B388D" w:rsidP="00207D96">
            <w:pPr>
              <w:spacing w:after="0" w:line="360" w:lineRule="auto"/>
              <w:rPr>
                <w:rFonts w:ascii="Times New Loman" w:hAnsi="Times New Loman" w:cs="Times New Loman"/>
                <w:noProof/>
              </w:rPr>
            </w:pPr>
            <w:r w:rsidRPr="003B1A4F">
              <w:rPr>
                <w:rFonts w:ascii="Times New Loman" w:hAnsi="Times New Loman" w:cs="Times New Loman"/>
                <w:noProof/>
              </w:rPr>
              <w:t>– Прате упутства наставника.</w:t>
            </w:r>
          </w:p>
        </w:tc>
      </w:tr>
      <w:tr w:rsidR="007B388D" w:rsidRPr="003B1A4F" w:rsidTr="00207D96">
        <w:trPr>
          <w:trHeight w:val="416"/>
        </w:trPr>
        <w:tc>
          <w:tcPr>
            <w:tcW w:w="1093" w:type="pct"/>
            <w:gridSpan w:val="2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</w:rPr>
              <w:t>ГЛАВНИ ДЕО ЧАСА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B388D" w:rsidRPr="003B1A4F" w:rsidRDefault="007B388D" w:rsidP="00207D96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3B1A4F">
              <w:rPr>
                <w:rFonts w:ascii="Times New Roman" w:hAnsi="Times New Roman"/>
                <w:lang w:val="ru-RU"/>
              </w:rPr>
              <w:t>– Даје информацију о томе да се контролни задатак ради цео школски час и да сваки задатак носи одређени број бодова.</w:t>
            </w:r>
          </w:p>
          <w:p w:rsidR="007B388D" w:rsidRPr="003B1A4F" w:rsidRDefault="007B388D" w:rsidP="00207D96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  <w:r w:rsidRPr="003B1A4F">
              <w:rPr>
                <w:rFonts w:ascii="Times New Roman" w:hAnsi="Times New Roman"/>
                <w:lang w:val="ru-RU"/>
              </w:rPr>
              <w:t>Пример контролног задатка налази се у прилогу.</w:t>
            </w:r>
          </w:p>
          <w:p w:rsidR="007B388D" w:rsidRPr="003B1A4F" w:rsidRDefault="007B388D" w:rsidP="00207D96">
            <w:pPr>
              <w:spacing w:after="0" w:line="36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7B388D" w:rsidRPr="003B1A4F" w:rsidRDefault="007B388D" w:rsidP="00207D96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3B1A4F">
              <w:rPr>
                <w:rFonts w:ascii="Times New Roman" w:hAnsi="Times New Roman"/>
                <w:lang w:val="ru-RU"/>
              </w:rPr>
              <w:t xml:space="preserve">– Прати и усмерава рад ученика, проверава да ли су ученици правилно разумели инструкције. </w:t>
            </w:r>
            <w:proofErr w:type="spellStart"/>
            <w:r w:rsidRPr="003B1A4F">
              <w:rPr>
                <w:rFonts w:ascii="Times New Roman" w:hAnsi="Times New Roman"/>
              </w:rPr>
              <w:t>Даје</w:t>
            </w:r>
            <w:proofErr w:type="spellEnd"/>
            <w:r w:rsidRPr="003B1A4F">
              <w:rPr>
                <w:rFonts w:ascii="Times New Roman" w:hAnsi="Times New Roman"/>
              </w:rPr>
              <w:t xml:space="preserve"> </w:t>
            </w:r>
            <w:proofErr w:type="spellStart"/>
            <w:r w:rsidRPr="003B1A4F">
              <w:rPr>
                <w:rFonts w:ascii="Times New Roman" w:hAnsi="Times New Roman"/>
              </w:rPr>
              <w:t>додатна</w:t>
            </w:r>
            <w:proofErr w:type="spellEnd"/>
            <w:r w:rsidRPr="003B1A4F">
              <w:rPr>
                <w:rFonts w:ascii="Times New Roman" w:hAnsi="Times New Roman"/>
              </w:rPr>
              <w:t xml:space="preserve"> </w:t>
            </w:r>
            <w:proofErr w:type="spellStart"/>
            <w:r w:rsidRPr="003B1A4F">
              <w:rPr>
                <w:rFonts w:ascii="Times New Roman" w:hAnsi="Times New Roman"/>
              </w:rPr>
              <w:t>објашњења</w:t>
            </w:r>
            <w:proofErr w:type="spellEnd"/>
            <w:r w:rsidRPr="003B1A4F">
              <w:rPr>
                <w:rFonts w:ascii="Times New Roman" w:hAnsi="Times New Roman"/>
              </w:rPr>
              <w:t xml:space="preserve"> </w:t>
            </w:r>
            <w:proofErr w:type="spellStart"/>
            <w:r w:rsidRPr="003B1A4F">
              <w:rPr>
                <w:rFonts w:ascii="Times New Roman" w:hAnsi="Times New Roman"/>
              </w:rPr>
              <w:t>уколико</w:t>
            </w:r>
            <w:proofErr w:type="spellEnd"/>
            <w:r w:rsidRPr="003B1A4F">
              <w:rPr>
                <w:rFonts w:ascii="Times New Roman" w:hAnsi="Times New Roman"/>
              </w:rPr>
              <w:t xml:space="preserve"> је потребно.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B388D" w:rsidRPr="003B1A4F" w:rsidRDefault="007B388D" w:rsidP="00207D96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  <w:r w:rsidRPr="003B1A4F">
              <w:rPr>
                <w:rFonts w:ascii="Times New Loman" w:hAnsi="Times New Loman" w:cs="Times New Loman"/>
                <w:color w:val="000000"/>
              </w:rPr>
              <w:t>– Решавају задатке.</w:t>
            </w:r>
          </w:p>
        </w:tc>
      </w:tr>
      <w:tr w:rsidR="007B388D" w:rsidRPr="003B1A4F" w:rsidTr="00207D96">
        <w:trPr>
          <w:trHeight w:val="923"/>
        </w:trPr>
        <w:tc>
          <w:tcPr>
            <w:tcW w:w="1093" w:type="pct"/>
            <w:gridSpan w:val="2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</w:rPr>
              <w:t>ЗАВРШНИ ДЕО ЧАСА</w:t>
            </w:r>
          </w:p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</w:p>
        </w:tc>
        <w:tc>
          <w:tcPr>
            <w:tcW w:w="2147" w:type="pct"/>
            <w:gridSpan w:val="3"/>
            <w:shd w:val="clear" w:color="auto" w:fill="auto"/>
          </w:tcPr>
          <w:p w:rsidR="007B388D" w:rsidRPr="003B1A4F" w:rsidRDefault="007B388D" w:rsidP="00207D96">
            <w:pPr>
              <w:spacing w:after="0" w:line="360" w:lineRule="auto"/>
              <w:rPr>
                <w:rFonts w:ascii="Times New Loman" w:hAnsi="Times New Loman" w:cs="Times New Loman"/>
                <w:lang w:val="ru-RU"/>
              </w:rPr>
            </w:pPr>
            <w:r w:rsidRPr="003B1A4F">
              <w:rPr>
                <w:rFonts w:ascii="Times New Loman" w:hAnsi="Times New Loman" w:cs="Times New Loman"/>
                <w:lang w:val="ru-RU"/>
              </w:rPr>
              <w:t xml:space="preserve">– Проверава да ли су ученици завршили рад и прикупља урађене задатке.   </w:t>
            </w:r>
          </w:p>
        </w:tc>
        <w:tc>
          <w:tcPr>
            <w:tcW w:w="1760" w:type="pct"/>
            <w:gridSpan w:val="2"/>
            <w:shd w:val="clear" w:color="auto" w:fill="auto"/>
          </w:tcPr>
          <w:p w:rsidR="007B388D" w:rsidRPr="003B1A4F" w:rsidRDefault="007B388D" w:rsidP="00207D96">
            <w:pPr>
              <w:spacing w:after="0" w:line="36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  <w:tr w:rsidR="007B388D" w:rsidRPr="003B1A4F" w:rsidTr="00207D96">
        <w:trPr>
          <w:trHeight w:val="300"/>
        </w:trPr>
        <w:tc>
          <w:tcPr>
            <w:tcW w:w="1093" w:type="pct"/>
            <w:gridSpan w:val="2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</w:rPr>
            </w:pPr>
            <w:proofErr w:type="spellStart"/>
            <w:r w:rsidRPr="003B1A4F">
              <w:rPr>
                <w:rFonts w:ascii="Times New Loman" w:hAnsi="Times New Loman" w:cs="Times New Loman"/>
                <w:b/>
                <w:color w:val="000000"/>
              </w:rPr>
              <w:t>Начини</w:t>
            </w:r>
            <w:proofErr w:type="spellEnd"/>
            <w:r w:rsidRPr="003B1A4F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3B1A4F">
              <w:rPr>
                <w:rFonts w:ascii="Times New Loman" w:hAnsi="Times New Loman" w:cs="Times New Loman"/>
                <w:b/>
                <w:color w:val="000000"/>
              </w:rPr>
              <w:t>провере</w:t>
            </w:r>
            <w:proofErr w:type="spellEnd"/>
            <w:r w:rsidRPr="003B1A4F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3B1A4F">
              <w:rPr>
                <w:rFonts w:ascii="Times New Loman" w:hAnsi="Times New Loman" w:cs="Times New Loman"/>
                <w:b/>
                <w:color w:val="000000"/>
              </w:rPr>
              <w:t>остварености</w:t>
            </w:r>
            <w:proofErr w:type="spellEnd"/>
            <w:r w:rsidRPr="003B1A4F">
              <w:rPr>
                <w:rFonts w:ascii="Times New Loman" w:hAnsi="Times New Loman" w:cs="Times New Loman"/>
                <w:b/>
                <w:color w:val="000000"/>
              </w:rPr>
              <w:t xml:space="preserve"> </w:t>
            </w:r>
            <w:proofErr w:type="spellStart"/>
            <w:r w:rsidRPr="003B1A4F">
              <w:rPr>
                <w:rFonts w:ascii="Times New Loman" w:hAnsi="Times New Loman" w:cs="Times New Loman"/>
                <w:b/>
                <w:color w:val="000000"/>
              </w:rPr>
              <w:t>исхода</w:t>
            </w:r>
            <w:proofErr w:type="spellEnd"/>
          </w:p>
        </w:tc>
        <w:tc>
          <w:tcPr>
            <w:tcW w:w="2147" w:type="pct"/>
            <w:gridSpan w:val="3"/>
            <w:shd w:val="clear" w:color="auto" w:fill="auto"/>
          </w:tcPr>
          <w:p w:rsidR="007B388D" w:rsidRPr="003B1A4F" w:rsidRDefault="007B388D" w:rsidP="00207D96">
            <w:pPr>
              <w:spacing w:after="0" w:line="360" w:lineRule="auto"/>
              <w:rPr>
                <w:rFonts w:ascii="Times New Loman" w:hAnsi="Times New Loman" w:cs="Times New Loman"/>
                <w:bCs/>
                <w:lang/>
              </w:rPr>
            </w:pPr>
            <w:r w:rsidRPr="003B1A4F">
              <w:rPr>
                <w:rFonts w:ascii="Times New Loman" w:hAnsi="Times New Loman" w:cs="Times New Loman"/>
                <w:bCs/>
              </w:rPr>
              <w:t xml:space="preserve">– </w:t>
            </w:r>
            <w:r w:rsidR="003B1A4F">
              <w:rPr>
                <w:rFonts w:ascii="Times New Loman" w:hAnsi="Times New Loman" w:cs="Times New Loman"/>
                <w:bCs/>
                <w:lang/>
              </w:rPr>
              <w:t>урађени контролни задаци</w:t>
            </w:r>
          </w:p>
          <w:p w:rsidR="007B388D" w:rsidRPr="003B1A4F" w:rsidRDefault="007B388D" w:rsidP="00207D96">
            <w:pPr>
              <w:spacing w:after="0" w:line="360" w:lineRule="auto"/>
              <w:rPr>
                <w:rFonts w:ascii="Times New Loman" w:hAnsi="Times New Loman" w:cs="Times New Loman"/>
                <w:bCs/>
              </w:rPr>
            </w:pPr>
          </w:p>
        </w:tc>
        <w:tc>
          <w:tcPr>
            <w:tcW w:w="1760" w:type="pct"/>
            <w:gridSpan w:val="2"/>
            <w:shd w:val="clear" w:color="auto" w:fill="auto"/>
          </w:tcPr>
          <w:p w:rsidR="007B388D" w:rsidRPr="003B1A4F" w:rsidRDefault="007B388D" w:rsidP="00207D96">
            <w:pPr>
              <w:spacing w:after="0" w:line="360" w:lineRule="auto"/>
              <w:rPr>
                <w:rFonts w:ascii="Times New Loman" w:hAnsi="Times New Loman" w:cs="Times New Loman"/>
                <w:color w:val="000000"/>
              </w:rPr>
            </w:pPr>
          </w:p>
        </w:tc>
      </w:tr>
      <w:tr w:rsidR="007B388D" w:rsidRPr="003B1A4F" w:rsidTr="00207D96">
        <w:trPr>
          <w:trHeight w:val="1219"/>
        </w:trPr>
        <w:tc>
          <w:tcPr>
            <w:tcW w:w="1093" w:type="pct"/>
            <w:gridSpan w:val="2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b/>
                <w:color w:val="000000"/>
                <w:lang w:val="ru-RU"/>
              </w:rPr>
            </w:pPr>
            <w:r w:rsidRPr="003B1A4F">
              <w:rPr>
                <w:rFonts w:ascii="Times New Loman" w:hAnsi="Times New Loman" w:cs="Times New Loman"/>
                <w:b/>
                <w:color w:val="000000"/>
                <w:lang w:val="ru-RU"/>
              </w:rPr>
              <w:t>Запажања наставника о реализацији часа</w:t>
            </w:r>
          </w:p>
        </w:tc>
        <w:tc>
          <w:tcPr>
            <w:tcW w:w="3907" w:type="pct"/>
            <w:gridSpan w:val="5"/>
            <w:shd w:val="clear" w:color="auto" w:fill="auto"/>
          </w:tcPr>
          <w:p w:rsidR="007B388D" w:rsidRPr="003B1A4F" w:rsidRDefault="007B388D" w:rsidP="00207D96">
            <w:pPr>
              <w:spacing w:after="0" w:line="240" w:lineRule="auto"/>
              <w:rPr>
                <w:rFonts w:ascii="Times New Loman" w:hAnsi="Times New Loman" w:cs="Times New Loman"/>
                <w:color w:val="000000"/>
                <w:lang w:val="ru-RU"/>
              </w:rPr>
            </w:pPr>
          </w:p>
        </w:tc>
      </w:tr>
    </w:tbl>
    <w:p w:rsidR="007B388D" w:rsidRPr="00531F3E" w:rsidRDefault="007B388D" w:rsidP="007B388D">
      <w:pPr>
        <w:spacing w:after="0" w:line="36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7B388D" w:rsidRPr="00531F3E" w:rsidRDefault="007B388D" w:rsidP="007B388D">
      <w:pPr>
        <w:spacing w:after="0" w:line="360" w:lineRule="auto"/>
        <w:rPr>
          <w:rFonts w:ascii="Times New Roman" w:hAnsi="Times New Roman" w:cs="Times New Roman"/>
          <w:b/>
          <w:lang w:val="ru-RU"/>
        </w:rPr>
      </w:pPr>
      <w:r w:rsidRPr="00531F3E">
        <w:rPr>
          <w:rFonts w:ascii="Times New Roman" w:hAnsi="Times New Roman" w:cs="Times New Roman"/>
          <w:b/>
          <w:lang w:val="ru-RU"/>
        </w:rPr>
        <w:t>Прилог</w:t>
      </w:r>
    </w:p>
    <w:p w:rsidR="00496E93" w:rsidRPr="00531F3E" w:rsidRDefault="001433FC" w:rsidP="007B388D">
      <w:pPr>
        <w:spacing w:after="0" w:line="360" w:lineRule="auto"/>
        <w:jc w:val="center"/>
        <w:rPr>
          <w:rFonts w:ascii="Times New Roman" w:hAnsi="Times New Roman" w:cs="Times New Roman"/>
          <w:b/>
          <w:lang w:val="ru-RU"/>
        </w:rPr>
      </w:pPr>
      <w:r w:rsidRPr="00531F3E">
        <w:rPr>
          <w:rFonts w:ascii="Times New Roman" w:hAnsi="Times New Roman" w:cs="Times New Roman"/>
          <w:b/>
          <w:lang w:val="ru-RU"/>
        </w:rPr>
        <w:t>Контролни задатак</w:t>
      </w:r>
      <w:r w:rsidRPr="00531F3E">
        <w:rPr>
          <w:rFonts w:ascii="Times New Roman" w:hAnsi="Times New Roman" w:cs="Times New Roman"/>
          <w:b/>
          <w:lang w:val="ru-RU"/>
        </w:rPr>
        <w:tab/>
      </w:r>
      <w:r w:rsidRPr="00531F3E">
        <w:rPr>
          <w:rFonts w:ascii="Times New Roman" w:hAnsi="Times New Roman" w:cs="Times New Roman"/>
          <w:b/>
          <w:lang w:val="ru-RU"/>
        </w:rPr>
        <w:tab/>
      </w:r>
      <w:r w:rsidRPr="00531F3E">
        <w:rPr>
          <w:rFonts w:ascii="Times New Roman" w:hAnsi="Times New Roman" w:cs="Times New Roman"/>
          <w:b/>
          <w:lang w:val="ru-RU"/>
        </w:rPr>
        <w:tab/>
      </w:r>
      <w:r w:rsidRPr="00531F3E">
        <w:rPr>
          <w:rFonts w:ascii="Times New Roman" w:hAnsi="Times New Roman" w:cs="Times New Roman"/>
          <w:b/>
          <w:lang w:val="ru-RU"/>
        </w:rPr>
        <w:tab/>
      </w:r>
      <w:r w:rsidR="003D0B7D" w:rsidRPr="00531F3E">
        <w:rPr>
          <w:rFonts w:ascii="Times New Roman" w:hAnsi="Times New Roman" w:cs="Times New Roman"/>
          <w:b/>
          <w:lang w:val="ru-RU"/>
        </w:rPr>
        <w:tab/>
      </w:r>
      <w:r w:rsidRPr="00531F3E">
        <w:rPr>
          <w:rFonts w:ascii="Times New Roman" w:hAnsi="Times New Roman" w:cs="Times New Roman"/>
          <w:b/>
          <w:lang w:val="ru-RU"/>
        </w:rPr>
        <w:t>А</w:t>
      </w:r>
    </w:p>
    <w:p w:rsidR="001433FC" w:rsidRPr="00531F3E" w:rsidRDefault="001433FC" w:rsidP="007B388D">
      <w:pPr>
        <w:spacing w:after="0" w:line="36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535BA6" w:rsidRDefault="00535BA6" w:rsidP="001433FC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1. </w:t>
      </w:r>
      <w:r w:rsidRPr="00535BA6">
        <w:rPr>
          <w:rFonts w:ascii="Times New Roman" w:hAnsi="Times New Roman"/>
          <w:lang w:val="ru-RU"/>
        </w:rPr>
        <w:t xml:space="preserve">Посматрај илустрације и испод за сваку од њих састави одговарајућу реченицу. </w:t>
      </w:r>
      <w:r>
        <w:rPr>
          <w:rFonts w:ascii="Times New Roman" w:hAnsi="Times New Roman"/>
          <w:lang w:val="ru-RU"/>
        </w:rPr>
        <w:t>Одговори на питања</w:t>
      </w:r>
      <w:r w:rsidR="003D0B7D">
        <w:rPr>
          <w:rFonts w:ascii="Times New Roman" w:hAnsi="Times New Roman"/>
          <w:lang w:val="ru-RU"/>
        </w:rPr>
        <w:t xml:space="preserve"> једно од датих питања</w:t>
      </w:r>
      <w:r>
        <w:rPr>
          <w:rFonts w:ascii="Times New Roman" w:hAnsi="Times New Roman"/>
          <w:lang w:val="ru-RU"/>
        </w:rPr>
        <w:t>. Шта их боли? Коју болест они имају?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7058"/>
      </w:tblGrid>
      <w:tr w:rsidR="00535BA6" w:rsidTr="00535BA6">
        <w:tc>
          <w:tcPr>
            <w:tcW w:w="2518" w:type="dxa"/>
          </w:tcPr>
          <w:p w:rsidR="00535BA6" w:rsidRDefault="00535BA6" w:rsidP="001433FC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Марко   </w:t>
            </w:r>
            <w:r w:rsidRPr="00535BA6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56811" cy="526760"/>
                  <wp:effectExtent l="19050" t="0" r="0" b="0"/>
                  <wp:docPr id="1" name="Picture 4" descr="https://busyteacher.org/uploads/posts/2016-04/1461786990_bingo-health-problems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syteacher.org/uploads/posts/2016-04/1461786990_bingo-health-problems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29956" t="26167" r="51501" b="632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483" cy="5289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535BA6" w:rsidRDefault="00535BA6" w:rsidP="001433FC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  <w:p w:rsidR="00535BA6" w:rsidRDefault="00535BA6" w:rsidP="001433FC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__________________________________________________________</w:t>
            </w:r>
          </w:p>
        </w:tc>
      </w:tr>
      <w:tr w:rsidR="00535BA6" w:rsidTr="00535BA6">
        <w:tc>
          <w:tcPr>
            <w:tcW w:w="2518" w:type="dxa"/>
          </w:tcPr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Ивана </w:t>
            </w:r>
            <w:r>
              <w:rPr>
                <w:noProof/>
              </w:rPr>
              <w:drawing>
                <wp:inline distT="0" distB="0" distL="0" distR="0">
                  <wp:extent cx="486369" cy="485030"/>
                  <wp:effectExtent l="19050" t="0" r="8931" b="0"/>
                  <wp:docPr id="8" name="Picture 4" descr="https://busyteacher.org/uploads/posts/2016-04/1461786990_bingo-health-problems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syteacher.org/uploads/posts/2016-04/1461786990_bingo-health-problems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77558" t="25575" r="6874" b="635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791" cy="487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__________________________________________________________</w:t>
            </w:r>
          </w:p>
        </w:tc>
      </w:tr>
      <w:tr w:rsidR="00535BA6" w:rsidTr="00535BA6">
        <w:tc>
          <w:tcPr>
            <w:tcW w:w="2518" w:type="dxa"/>
          </w:tcPr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Ана </w:t>
            </w:r>
            <w:r>
              <w:rPr>
                <w:noProof/>
              </w:rPr>
              <w:drawing>
                <wp:inline distT="0" distB="0" distL="0" distR="0">
                  <wp:extent cx="524384" cy="540688"/>
                  <wp:effectExtent l="19050" t="0" r="9016" b="0"/>
                  <wp:docPr id="11" name="Picture 4" descr="https://busyteacher.org/uploads/posts/2016-04/1461786990_bingo-health-problems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syteacher.org/uploads/posts/2016-04/1461786990_bingo-health-problems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77077" t="8821" r="4073" b="774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353" cy="540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__________________________________________________________</w:t>
            </w:r>
          </w:p>
        </w:tc>
      </w:tr>
      <w:tr w:rsidR="00535BA6" w:rsidTr="00535BA6">
        <w:tc>
          <w:tcPr>
            <w:tcW w:w="2518" w:type="dxa"/>
          </w:tcPr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Драган </w:t>
            </w:r>
            <w:r>
              <w:rPr>
                <w:noProof/>
              </w:rPr>
              <w:drawing>
                <wp:inline distT="0" distB="0" distL="0" distR="0">
                  <wp:extent cx="521361" cy="492981"/>
                  <wp:effectExtent l="19050" t="0" r="0" b="0"/>
                  <wp:docPr id="14" name="Picture 4" descr="https://busyteacher.org/uploads/posts/2016-04/1461786990_bingo-health-problems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syteacher.org/uploads/posts/2016-04/1461786990_bingo-health-problems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52348" t="8920" r="28072" b="77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120" cy="495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__________________________________________________________</w:t>
            </w:r>
          </w:p>
        </w:tc>
      </w:tr>
      <w:tr w:rsidR="00535BA6" w:rsidTr="00535BA6">
        <w:tc>
          <w:tcPr>
            <w:tcW w:w="2518" w:type="dxa"/>
          </w:tcPr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Игор </w:t>
            </w:r>
            <w:r>
              <w:rPr>
                <w:noProof/>
              </w:rPr>
              <w:drawing>
                <wp:inline distT="0" distB="0" distL="0" distR="0">
                  <wp:extent cx="457089" cy="474038"/>
                  <wp:effectExtent l="19050" t="0" r="111" b="0"/>
                  <wp:docPr id="17" name="Picture 4" descr="https://busyteacher.org/uploads/posts/2016-04/1461786990_bingo-health-problems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usyteacher.org/uploads/posts/2016-04/1461786990_bingo-health-problems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0795" t="8920" r="55233" b="808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402" cy="477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  <w:p w:rsidR="00535BA6" w:rsidRDefault="00535BA6" w:rsidP="007B388D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__________________________________________________________</w:t>
            </w:r>
          </w:p>
        </w:tc>
      </w:tr>
    </w:tbl>
    <w:p w:rsidR="00535BA6" w:rsidRPr="00535BA6" w:rsidRDefault="001340E2" w:rsidP="007B388D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1340E2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30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30">
              <w:txbxContent>
                <w:p w:rsidR="003D0B7D" w:rsidRPr="00316D01" w:rsidRDefault="003D0B7D" w:rsidP="003D0B7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xbxContent>
            </v:textbox>
            <w10:wrap type="none"/>
            <w10:anchorlock/>
          </v:roundrect>
        </w:pict>
      </w:r>
    </w:p>
    <w:p w:rsidR="001433FC" w:rsidRPr="00547AD9" w:rsidRDefault="007B388D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31F3E">
        <w:rPr>
          <w:rFonts w:ascii="Times New Roman" w:hAnsi="Times New Roman"/>
          <w:b/>
          <w:lang w:val="ru-RU"/>
        </w:rPr>
        <w:t>2</w:t>
      </w:r>
      <w:r w:rsidR="001433FC" w:rsidRPr="00547AD9">
        <w:rPr>
          <w:rFonts w:ascii="Times New Roman" w:hAnsi="Times New Roman"/>
          <w:b/>
          <w:lang w:val="ru-RU"/>
        </w:rPr>
        <w:t>.</w:t>
      </w:r>
      <w:r w:rsidR="001433FC" w:rsidRPr="00547AD9">
        <w:rPr>
          <w:rFonts w:ascii="Times New Roman" w:hAnsi="Times New Roman"/>
          <w:lang w:val="ru-RU"/>
        </w:rPr>
        <w:t xml:space="preserve"> Састави реченице по угледу на дати пример.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Марко трчи </w:t>
      </w:r>
      <w:r w:rsidRPr="00547AD9">
        <w:rPr>
          <w:rFonts w:ascii="Times New Roman" w:hAnsi="Times New Roman"/>
          <w:b/>
          <w:lang w:val="ru-RU"/>
        </w:rPr>
        <w:t>брже</w:t>
      </w:r>
      <w:r w:rsidRPr="00547AD9">
        <w:rPr>
          <w:rFonts w:ascii="Times New Roman" w:hAnsi="Times New Roman"/>
          <w:lang w:val="ru-RU"/>
        </w:rPr>
        <w:t xml:space="preserve"> од Јована.</w:t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  <w:t xml:space="preserve">Јован трчи </w:t>
      </w:r>
      <w:r w:rsidRPr="00547AD9">
        <w:rPr>
          <w:rFonts w:ascii="Times New Roman" w:hAnsi="Times New Roman"/>
          <w:b/>
          <w:lang w:val="ru-RU"/>
        </w:rPr>
        <w:t>спорије</w:t>
      </w:r>
      <w:r w:rsidRPr="00547AD9">
        <w:rPr>
          <w:rFonts w:ascii="Times New Roman" w:hAnsi="Times New Roman"/>
          <w:lang w:val="ru-RU"/>
        </w:rPr>
        <w:t xml:space="preserve"> од Марка.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Милена пише </w:t>
      </w:r>
      <w:r w:rsidRPr="00547AD9">
        <w:rPr>
          <w:rFonts w:ascii="Times New Roman" w:hAnsi="Times New Roman"/>
          <w:b/>
          <w:lang w:val="ru-RU"/>
        </w:rPr>
        <w:t>лепше</w:t>
      </w:r>
      <w:r w:rsidRPr="00547AD9">
        <w:rPr>
          <w:rFonts w:ascii="Times New Roman" w:hAnsi="Times New Roman"/>
          <w:lang w:val="ru-RU"/>
        </w:rPr>
        <w:t xml:space="preserve"> од Ане.   </w:t>
      </w:r>
      <w:r w:rsidRPr="00547AD9">
        <w:rPr>
          <w:rFonts w:ascii="Times New Roman" w:hAnsi="Times New Roman"/>
          <w:lang w:val="ru-RU"/>
        </w:rPr>
        <w:tab/>
        <w:t>______________________________________________</w:t>
      </w:r>
      <w:r>
        <w:rPr>
          <w:rFonts w:ascii="Times New Roman" w:hAnsi="Times New Roman"/>
          <w:lang w:val="ru-RU"/>
        </w:rPr>
        <w:t>_</w:t>
      </w:r>
      <w:r w:rsidRPr="00547AD9">
        <w:rPr>
          <w:rFonts w:ascii="Times New Roman" w:hAnsi="Times New Roman"/>
          <w:lang w:val="ru-RU"/>
        </w:rPr>
        <w:t>___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Она </w:t>
      </w:r>
      <w:r w:rsidRPr="00547AD9">
        <w:rPr>
          <w:rFonts w:ascii="Times New Roman" w:hAnsi="Times New Roman"/>
          <w:b/>
          <w:lang w:val="ru-RU"/>
        </w:rPr>
        <w:t>ређе</w:t>
      </w:r>
      <w:r w:rsidRPr="00547AD9">
        <w:rPr>
          <w:rFonts w:ascii="Times New Roman" w:hAnsi="Times New Roman"/>
          <w:lang w:val="ru-RU"/>
        </w:rPr>
        <w:t xml:space="preserve"> иде на утакмицу од њега.</w:t>
      </w:r>
      <w:r w:rsidRPr="00547AD9">
        <w:rPr>
          <w:rFonts w:ascii="Times New Roman" w:hAnsi="Times New Roman"/>
          <w:lang w:val="ru-RU"/>
        </w:rPr>
        <w:tab/>
        <w:t>__________________________________________________</w:t>
      </w:r>
    </w:p>
    <w:p w:rsidR="001433FC" w:rsidRPr="00885135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Мила учи </w:t>
      </w:r>
      <w:r w:rsidRPr="00547AD9">
        <w:rPr>
          <w:rFonts w:ascii="Times New Roman" w:hAnsi="Times New Roman"/>
          <w:b/>
          <w:lang w:val="ru-RU"/>
        </w:rPr>
        <w:t>више</w:t>
      </w:r>
      <w:r w:rsidRPr="00547AD9">
        <w:rPr>
          <w:rFonts w:ascii="Times New Roman" w:hAnsi="Times New Roman"/>
          <w:lang w:val="ru-RU"/>
        </w:rPr>
        <w:t xml:space="preserve"> од Аце.</w:t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</w:r>
      <w:r w:rsidRPr="00885135">
        <w:rPr>
          <w:rFonts w:ascii="Times New Roman" w:hAnsi="Times New Roman"/>
          <w:lang w:val="ru-RU"/>
        </w:rPr>
        <w:t>__________________________________________________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Сестра </w:t>
      </w:r>
      <w:r w:rsidRPr="00547AD9">
        <w:rPr>
          <w:rFonts w:ascii="Times New Roman" w:hAnsi="Times New Roman"/>
          <w:b/>
          <w:lang w:val="ru-RU"/>
        </w:rPr>
        <w:t>лакше</w:t>
      </w:r>
      <w:r w:rsidRPr="00547AD9">
        <w:rPr>
          <w:rFonts w:ascii="Times New Roman" w:hAnsi="Times New Roman"/>
          <w:lang w:val="ru-RU"/>
        </w:rPr>
        <w:t xml:space="preserve"> памти песме од брата.</w:t>
      </w:r>
      <w:r w:rsidRPr="00547AD9">
        <w:rPr>
          <w:rFonts w:ascii="Times New Roman" w:hAnsi="Times New Roman"/>
          <w:lang w:val="ru-RU"/>
        </w:rPr>
        <w:tab/>
        <w:t>__________________________________________________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Мила </w:t>
      </w:r>
      <w:r w:rsidRPr="00547AD9">
        <w:rPr>
          <w:rFonts w:ascii="Times New Roman" w:hAnsi="Times New Roman"/>
          <w:b/>
          <w:lang w:val="ru-RU"/>
        </w:rPr>
        <w:t>краће</w:t>
      </w:r>
      <w:r>
        <w:rPr>
          <w:rFonts w:ascii="Times New Roman" w:hAnsi="Times New Roman"/>
          <w:lang w:val="ru-RU"/>
        </w:rPr>
        <w:t xml:space="preserve"> остаје у школи од Душана. _____</w:t>
      </w:r>
      <w:r w:rsidRPr="00547AD9">
        <w:rPr>
          <w:rFonts w:ascii="Times New Roman" w:hAnsi="Times New Roman"/>
          <w:lang w:val="ru-RU"/>
        </w:rPr>
        <w:t>___________________________________________</w:t>
      </w:r>
    </w:p>
    <w:p w:rsidR="001433FC" w:rsidRPr="00547AD9" w:rsidRDefault="001340E2" w:rsidP="007B388D">
      <w:pPr>
        <w:spacing w:after="0" w:line="360" w:lineRule="auto"/>
        <w:jc w:val="right"/>
        <w:rPr>
          <w:rFonts w:ascii="Times New Roman" w:hAnsi="Times New Roman"/>
          <w:sz w:val="16"/>
          <w:szCs w:val="16"/>
          <w:lang w:val="ru-RU"/>
        </w:rPr>
      </w:pPr>
      <w:r w:rsidRPr="001340E2">
        <w:rPr>
          <w:rFonts w:ascii="Times New Roman" w:hAnsi="Times New Roman"/>
          <w:lang w:val="ru-RU"/>
        </w:rPr>
      </w:r>
      <w:r w:rsidRPr="001340E2">
        <w:rPr>
          <w:rFonts w:ascii="Times New Roman" w:hAnsi="Times New Roman"/>
          <w:lang w:val="ru-RU"/>
        </w:rPr>
        <w:pict>
          <v:roundrect id="_x0000_s1029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9">
              <w:txbxContent>
                <w:p w:rsidR="001433FC" w:rsidRPr="00316D01" w:rsidRDefault="001433FC" w:rsidP="001433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xbxContent>
            </v:textbox>
            <w10:wrap type="none"/>
            <w10:anchorlock/>
          </v:roundrect>
        </w:pict>
      </w:r>
    </w:p>
    <w:p w:rsidR="001433FC" w:rsidRPr="00547AD9" w:rsidRDefault="007B388D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31F3E">
        <w:rPr>
          <w:rFonts w:ascii="Times New Roman" w:hAnsi="Times New Roman"/>
          <w:b/>
          <w:lang w:val="ru-RU"/>
        </w:rPr>
        <w:t>3</w:t>
      </w:r>
      <w:r w:rsidR="001433FC" w:rsidRPr="00547AD9">
        <w:rPr>
          <w:rFonts w:ascii="Times New Roman" w:hAnsi="Times New Roman"/>
          <w:b/>
          <w:lang w:val="ru-RU"/>
        </w:rPr>
        <w:t>.</w:t>
      </w:r>
      <w:r w:rsidR="001433FC" w:rsidRPr="00547AD9">
        <w:rPr>
          <w:rFonts w:ascii="Times New Roman" w:hAnsi="Times New Roman"/>
          <w:lang w:val="ru-RU"/>
        </w:rPr>
        <w:t xml:space="preserve"> Изабери једну од понуђених речи и њоме допуни реченицу.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sz w:val="16"/>
          <w:szCs w:val="16"/>
          <w:lang w:val="ru-RU"/>
        </w:rPr>
      </w:pP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Ја ___________________________ волим да идем летовање.</w:t>
      </w:r>
    </w:p>
    <w:p w:rsidR="001433FC" w:rsidRPr="00547AD9" w:rsidRDefault="00531F3E" w:rsidP="007B388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</w:t>
      </w:r>
      <w:r w:rsidR="001433FC" w:rsidRPr="00547AD9">
        <w:rPr>
          <w:rFonts w:ascii="Times New Roman" w:hAnsi="Times New Roman"/>
          <w:lang w:val="ru-RU"/>
        </w:rPr>
        <w:t>више – боље</w:t>
      </w:r>
      <w:r>
        <w:rPr>
          <w:rFonts w:ascii="Times New Roman" w:hAnsi="Times New Roman"/>
          <w:lang w:val="ru-RU"/>
        </w:rPr>
        <w:t xml:space="preserve"> – највише – најбоље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Драган се спремио ______________________ од Павла, али __________________ од Микице.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  <w:t xml:space="preserve">            спорије – слабије </w:t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  <w:t>јаче – брже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Данас је време ______________________ него јуче.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ab/>
      </w:r>
      <w:r w:rsidRPr="00547AD9">
        <w:rPr>
          <w:rFonts w:ascii="Times New Roman" w:hAnsi="Times New Roman"/>
          <w:lang w:val="ru-RU"/>
        </w:rPr>
        <w:tab/>
        <w:t>лакше – лепше</w:t>
      </w:r>
      <w:r w:rsidR="00531F3E">
        <w:rPr>
          <w:rFonts w:ascii="Times New Roman" w:hAnsi="Times New Roman"/>
          <w:lang w:val="ru-RU"/>
        </w:rPr>
        <w:t xml:space="preserve"> – најлепше 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>Обуци се ____________________, напољу је хладно.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ab/>
        <w:t xml:space="preserve">     лепше – боље</w:t>
      </w:r>
      <w:r w:rsidR="00531F3E">
        <w:rPr>
          <w:rFonts w:ascii="Times New Roman" w:hAnsi="Times New Roman"/>
          <w:lang w:val="ru-RU"/>
        </w:rPr>
        <w:t xml:space="preserve"> – најбоље</w:t>
      </w:r>
    </w:p>
    <w:p w:rsidR="001433FC" w:rsidRPr="00547AD9" w:rsidRDefault="00531F3E" w:rsidP="007B388D">
      <w:pPr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Она ______________________ стиже на време</w:t>
      </w:r>
      <w:r w:rsidR="001433FC" w:rsidRPr="00547AD9">
        <w:rPr>
          <w:rFonts w:ascii="Times New Roman" w:hAnsi="Times New Roman"/>
          <w:lang w:val="ru-RU"/>
        </w:rPr>
        <w:t>.</w:t>
      </w:r>
    </w:p>
    <w:p w:rsidR="001433FC" w:rsidRPr="00547AD9" w:rsidRDefault="001433FC" w:rsidP="007B388D">
      <w:pPr>
        <w:spacing w:after="0" w:line="360" w:lineRule="auto"/>
        <w:rPr>
          <w:rFonts w:ascii="Times New Roman" w:hAnsi="Times New Roman"/>
          <w:lang w:val="ru-RU"/>
        </w:rPr>
      </w:pPr>
      <w:r w:rsidRPr="00547AD9">
        <w:rPr>
          <w:rFonts w:ascii="Times New Roman" w:hAnsi="Times New Roman"/>
          <w:lang w:val="ru-RU"/>
        </w:rPr>
        <w:t xml:space="preserve">           </w:t>
      </w:r>
      <w:r w:rsidR="00531F3E">
        <w:rPr>
          <w:rFonts w:ascii="Times New Roman" w:hAnsi="Times New Roman"/>
          <w:lang w:val="ru-RU"/>
        </w:rPr>
        <w:t>чешће –</w:t>
      </w:r>
      <w:r w:rsidRPr="00547AD9">
        <w:rPr>
          <w:rFonts w:ascii="Times New Roman" w:hAnsi="Times New Roman"/>
          <w:lang w:val="ru-RU"/>
        </w:rPr>
        <w:t xml:space="preserve"> више – </w:t>
      </w:r>
      <w:r w:rsidR="00531F3E">
        <w:rPr>
          <w:rFonts w:ascii="Times New Roman" w:hAnsi="Times New Roman"/>
          <w:lang w:val="ru-RU"/>
        </w:rPr>
        <w:t xml:space="preserve">најчешће </w:t>
      </w:r>
    </w:p>
    <w:p w:rsidR="001433FC" w:rsidRDefault="001340E2" w:rsidP="007B388D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1340E2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28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8">
              <w:txbxContent>
                <w:p w:rsidR="001433FC" w:rsidRPr="00390B5A" w:rsidRDefault="001433FC" w:rsidP="001433F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xbxContent>
            </v:textbox>
            <w10:wrap type="none"/>
            <w10:anchorlock/>
          </v:roundrect>
        </w:pict>
      </w:r>
    </w:p>
    <w:p w:rsidR="003D0B7D" w:rsidRDefault="007B388D" w:rsidP="007B388D">
      <w:pPr>
        <w:spacing w:after="0" w:line="360" w:lineRule="auto"/>
        <w:jc w:val="both"/>
        <w:rPr>
          <w:rFonts w:ascii="Times New Roman" w:hAnsi="Times New Roman"/>
          <w:lang w:val="ru-RU"/>
        </w:rPr>
      </w:pPr>
      <w:r w:rsidRPr="00531F3E">
        <w:rPr>
          <w:rFonts w:ascii="Times New Roman" w:hAnsi="Times New Roman"/>
          <w:b/>
          <w:lang w:val="ru-RU"/>
        </w:rPr>
        <w:lastRenderedPageBreak/>
        <w:t>4</w:t>
      </w:r>
      <w:r w:rsidR="003D0B7D">
        <w:rPr>
          <w:rFonts w:ascii="Times New Roman" w:hAnsi="Times New Roman"/>
          <w:lang w:val="ru-RU"/>
        </w:rPr>
        <w:t>. Допуни дијалоге</w:t>
      </w:r>
      <w:r w:rsidR="000E54EB">
        <w:rPr>
          <w:rFonts w:ascii="Times New Roman" w:hAnsi="Times New Roman"/>
          <w:lang w:val="ru-RU"/>
        </w:rPr>
        <w:t xml:space="preserve"> речима којима се исказује правац кретања и одговарајућим глаголима</w:t>
      </w:r>
      <w:r w:rsidR="003D0B7D">
        <w:rPr>
          <w:rFonts w:ascii="Times New Roman" w:hAnsi="Times New Roman"/>
          <w:lang w:val="ru-RU"/>
        </w:rPr>
        <w:t>.</w:t>
      </w:r>
    </w:p>
    <w:p w:rsidR="00C30737" w:rsidRDefault="00C30737" w:rsidP="007B388D">
      <w:pPr>
        <w:spacing w:after="0" w:line="360" w:lineRule="auto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noProof/>
          <w:sz w:val="16"/>
          <w:szCs w:val="16"/>
        </w:rPr>
        <w:drawing>
          <wp:inline distT="0" distB="0" distL="0" distR="0">
            <wp:extent cx="1984679" cy="1506443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679" cy="1506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737" w:rsidRDefault="00C30737" w:rsidP="007B388D">
      <w:pPr>
        <w:spacing w:after="0"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А: Добар дан! Извините, како да дођем до биоскопа?</w:t>
      </w:r>
    </w:p>
    <w:p w:rsidR="00C30737" w:rsidRDefault="00C30737" w:rsidP="007B388D">
      <w:pPr>
        <w:spacing w:after="0"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Б: Иди ___________________ овом улицом до </w:t>
      </w:r>
      <w:r w:rsidR="000E54EB">
        <w:rPr>
          <w:rFonts w:ascii="Times New Roman" w:hAnsi="Times New Roman"/>
          <w:lang w:val="ru-RU"/>
        </w:rPr>
        <w:t>___________</w:t>
      </w:r>
      <w:r>
        <w:rPr>
          <w:rFonts w:ascii="Times New Roman" w:hAnsi="Times New Roman"/>
          <w:lang w:val="ru-RU"/>
        </w:rPr>
        <w:t>_________________. Ту скрени ____________________, па ____________________</w:t>
      </w:r>
      <w:r w:rsidR="000E54EB">
        <w:rPr>
          <w:rFonts w:ascii="Times New Roman" w:hAnsi="Times New Roman"/>
          <w:lang w:val="ru-RU"/>
        </w:rPr>
        <w:t>право до _____________________________. На</w:t>
      </w:r>
      <w:r>
        <w:rPr>
          <w:rFonts w:ascii="Times New Roman" w:hAnsi="Times New Roman"/>
          <w:lang w:val="ru-RU"/>
        </w:rPr>
        <w:t xml:space="preserve"> ____________</w:t>
      </w:r>
      <w:r w:rsidR="000E54EB">
        <w:rPr>
          <w:rFonts w:ascii="Times New Roman" w:hAnsi="Times New Roman"/>
          <w:lang w:val="ru-RU"/>
        </w:rPr>
        <w:t>____</w:t>
      </w:r>
      <w:r>
        <w:rPr>
          <w:rFonts w:ascii="Times New Roman" w:hAnsi="Times New Roman"/>
          <w:lang w:val="ru-RU"/>
        </w:rPr>
        <w:t>_____</w:t>
      </w:r>
      <w:r w:rsidR="000E54EB">
        <w:rPr>
          <w:rFonts w:ascii="Times New Roman" w:hAnsi="Times New Roman"/>
          <w:lang w:val="ru-RU"/>
        </w:rPr>
        <w:t xml:space="preserve"> десно</w:t>
      </w:r>
      <w:r>
        <w:rPr>
          <w:rFonts w:ascii="Times New Roman" w:hAnsi="Times New Roman"/>
          <w:lang w:val="ru-RU"/>
        </w:rPr>
        <w:t xml:space="preserve"> и видећеш</w:t>
      </w:r>
      <w:r w:rsidR="000E54EB">
        <w:rPr>
          <w:rFonts w:ascii="Times New Roman" w:hAnsi="Times New Roman"/>
          <w:lang w:val="ru-RU"/>
        </w:rPr>
        <w:t xml:space="preserve"> парк на крају те улице. Биоскоп је тачно ___________________________ парка.</w:t>
      </w:r>
      <w:r>
        <w:rPr>
          <w:rFonts w:ascii="Times New Roman" w:hAnsi="Times New Roman"/>
          <w:lang w:val="ru-RU"/>
        </w:rPr>
        <w:t xml:space="preserve"> </w:t>
      </w:r>
    </w:p>
    <w:p w:rsidR="000E54EB" w:rsidRDefault="001340E2" w:rsidP="007B388D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1340E2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27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7">
              <w:txbxContent>
                <w:p w:rsidR="000E54EB" w:rsidRPr="000E54EB" w:rsidRDefault="000E54EB" w:rsidP="000E54E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xbxContent>
            </v:textbox>
            <w10:wrap type="none"/>
            <w10:anchorlock/>
          </v:roundrect>
        </w:pict>
      </w:r>
    </w:p>
    <w:p w:rsidR="00C30737" w:rsidRPr="00547AD9" w:rsidRDefault="00C30737" w:rsidP="007B388D">
      <w:pPr>
        <w:spacing w:after="0" w:line="360" w:lineRule="auto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1433FC" w:rsidRPr="00531F3E" w:rsidRDefault="000E54EB" w:rsidP="007B388D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531F3E">
        <w:rPr>
          <w:rFonts w:ascii="Times New Roman" w:hAnsi="Times New Roman" w:cs="Times New Roman"/>
          <w:lang w:val="ru-RU"/>
        </w:rPr>
        <w:t>5. Допуни</w:t>
      </w:r>
      <w:r w:rsidR="006D7B57" w:rsidRPr="00531F3E">
        <w:rPr>
          <w:rFonts w:ascii="Times New Roman" w:hAnsi="Times New Roman" w:cs="Times New Roman"/>
          <w:lang w:val="ru-RU"/>
        </w:rPr>
        <w:t xml:space="preserve"> реченице на основу илустрација и речи датих у загради.</w:t>
      </w:r>
    </w:p>
    <w:p w:rsidR="000E54EB" w:rsidRPr="00531F3E" w:rsidRDefault="000E54EB" w:rsidP="007B388D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531F3E">
        <w:rPr>
          <w:rFonts w:ascii="Times New Roman" w:hAnsi="Times New Roman" w:cs="Times New Roman"/>
          <w:lang w:val="ru-RU"/>
        </w:rPr>
        <w:t xml:space="preserve">Породица Марковић путује </w:t>
      </w:r>
      <w:r w:rsidR="006D7B57" w:rsidRPr="00531F3E">
        <w:rPr>
          <w:rFonts w:ascii="Times New Roman" w:hAnsi="Times New Roman" w:cs="Times New Roman"/>
          <w:lang w:val="ru-RU"/>
        </w:rPr>
        <w:t xml:space="preserve">________________ (воз) </w:t>
      </w:r>
      <w:r w:rsidRPr="00531F3E">
        <w:rPr>
          <w:rFonts w:ascii="Times New Roman" w:hAnsi="Times New Roman" w:cs="Times New Roman"/>
          <w:lang w:val="ru-RU"/>
        </w:rPr>
        <w:t xml:space="preserve">________________________ </w:t>
      </w:r>
      <w:r w:rsidR="006D7B57" w:rsidRPr="00531F3E">
        <w:rPr>
          <w:rFonts w:ascii="Times New Roman" w:hAnsi="Times New Roman" w:cs="Times New Roman"/>
          <w:lang w:val="ru-RU"/>
        </w:rPr>
        <w:t>.</w:t>
      </w:r>
      <w:r w:rsidRPr="006D7B57">
        <w:rPr>
          <w:rFonts w:ascii="Times New Roman" w:hAnsi="Times New Roman" w:cs="Times New Roman"/>
          <w:noProof/>
        </w:rPr>
        <w:drawing>
          <wp:inline distT="0" distB="0" distL="0" distR="0">
            <wp:extent cx="903301" cy="601621"/>
            <wp:effectExtent l="19050" t="0" r="0" b="0"/>
            <wp:docPr id="3" name="Picture 19" descr="Family With Snorkels Enjoying Beach Holiday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amily With Snorkels Enjoying Beach Holiday — Stock Pho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69" cy="60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B57" w:rsidRPr="00531F3E" w:rsidRDefault="006D7B57" w:rsidP="007B388D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531F3E">
        <w:rPr>
          <w:rFonts w:ascii="Times New Roman" w:hAnsi="Times New Roman" w:cs="Times New Roman"/>
          <w:lang w:val="ru-RU"/>
        </w:rPr>
        <w:t>Ученици шестог разреда иду  __________________________.</w:t>
      </w:r>
      <w:r w:rsidRPr="006D7B57">
        <w:rPr>
          <w:rFonts w:ascii="Times New Roman" w:hAnsi="Times New Roman" w:cs="Times New Roman"/>
          <w:noProof/>
        </w:rPr>
        <w:drawing>
          <wp:inline distT="0" distB="0" distL="0" distR="0">
            <wp:extent cx="1085298" cy="763325"/>
            <wp:effectExtent l="19050" t="0" r="552" b="0"/>
            <wp:docPr id="10" name="Picture 10" descr="Schoolbu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hoolbus — Stock Phot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540" cy="76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F3E">
        <w:rPr>
          <w:rFonts w:ascii="Times New Roman" w:hAnsi="Times New Roman" w:cs="Times New Roman"/>
          <w:lang w:val="ru-RU"/>
        </w:rPr>
        <w:t xml:space="preserve"> Путоваће ________________________. (аутобус)</w:t>
      </w:r>
    </w:p>
    <w:p w:rsidR="006D7B57" w:rsidRPr="006D7B57" w:rsidRDefault="006D7B57" w:rsidP="007B388D">
      <w:pPr>
        <w:spacing w:after="0" w:line="360" w:lineRule="auto"/>
        <w:rPr>
          <w:rFonts w:ascii="Times New Roman" w:hAnsi="Times New Roman" w:cs="Times New Roman"/>
        </w:rPr>
      </w:pPr>
      <w:r w:rsidRPr="00531F3E">
        <w:rPr>
          <w:rFonts w:ascii="Times New Roman" w:hAnsi="Times New Roman" w:cs="Times New Roman"/>
          <w:lang w:val="ru-RU"/>
        </w:rPr>
        <w:t xml:space="preserve">Студенти иду __________________________. </w:t>
      </w:r>
      <w:r w:rsidRPr="006D7B57">
        <w:rPr>
          <w:rFonts w:ascii="Times New Roman" w:hAnsi="Times New Roman" w:cs="Times New Roman"/>
          <w:noProof/>
        </w:rPr>
        <w:drawing>
          <wp:inline distT="0" distB="0" distL="0" distR="0">
            <wp:extent cx="914731" cy="612250"/>
            <wp:effectExtent l="19050" t="0" r="0" b="0"/>
            <wp:docPr id="16" name="Picture 16" descr="Winter vacations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inter vacations — Stock Phot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544" r="5965" b="11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31" cy="61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F3E">
        <w:rPr>
          <w:rFonts w:ascii="Times New Roman" w:hAnsi="Times New Roman" w:cs="Times New Roman"/>
          <w:lang w:val="ru-RU"/>
        </w:rPr>
        <w:t xml:space="preserve"> Они путују ______________________. </w:t>
      </w:r>
      <w:r w:rsidRPr="006D7B57">
        <w:rPr>
          <w:rFonts w:ascii="Times New Roman" w:hAnsi="Times New Roman" w:cs="Times New Roman"/>
        </w:rPr>
        <w:t>(кола)</w:t>
      </w:r>
    </w:p>
    <w:p w:rsidR="006D7B57" w:rsidRDefault="006D7B57" w:rsidP="007B388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Деца</w:t>
      </w:r>
      <w:r w:rsidRPr="006D7B57">
        <w:rPr>
          <w:rFonts w:ascii="Times New Roman" w:hAnsi="Times New Roman" w:cs="Times New Roman"/>
        </w:rPr>
        <w:t xml:space="preserve"> и бака иду ______________________ (бицикл) </w:t>
      </w:r>
      <w:r>
        <w:rPr>
          <w:rFonts w:ascii="Times New Roman" w:hAnsi="Times New Roman" w:cs="Times New Roman"/>
        </w:rPr>
        <w:t>_______</w:t>
      </w:r>
      <w:r w:rsidRPr="006D7B57">
        <w:rPr>
          <w:rFonts w:ascii="Times New Roman" w:hAnsi="Times New Roman" w:cs="Times New Roman"/>
        </w:rPr>
        <w:t xml:space="preserve">______________. </w:t>
      </w:r>
      <w:r w:rsidRPr="006D7B57">
        <w:rPr>
          <w:rFonts w:ascii="Times New Roman" w:hAnsi="Times New Roman" w:cs="Times New Roman"/>
          <w:noProof/>
        </w:rPr>
        <w:drawing>
          <wp:inline distT="0" distB="0" distL="0" distR="0">
            <wp:extent cx="985070" cy="698399"/>
            <wp:effectExtent l="19050" t="0" r="5530" b="0"/>
            <wp:docPr id="2" name="Picture 1" descr="Family cycling outdoors in summer —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mily cycling outdoors in summer — Stock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319" t="28154" r="20018" b="19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17" cy="704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00A" w:rsidRDefault="001340E2" w:rsidP="0018400A">
      <w:pPr>
        <w:spacing w:after="0" w:line="360" w:lineRule="auto"/>
        <w:jc w:val="right"/>
        <w:rPr>
          <w:rFonts w:ascii="Times New Roman" w:hAnsi="Times New Roman"/>
          <w:lang w:val="ru-RU"/>
        </w:rPr>
      </w:pPr>
      <w:r w:rsidRPr="001340E2"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  <w:pict>
          <v:roundrect id="_x0000_s1026" style="width:69.75pt;height:27pt;visibility:visible;mso-position-horizontal-relative:char;mso-position-vertical-relative:lin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">
            <v:textbox style="mso-next-textbox:#_x0000_s1026">
              <w:txbxContent>
                <w:p w:rsidR="0018400A" w:rsidRPr="007B388D" w:rsidRDefault="0018400A" w:rsidP="0018400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  <w:r w:rsidRPr="0039092A">
                    <w:rPr>
                      <w:rFonts w:ascii="Times New Roman" w:hAnsi="Times New Roman"/>
                      <w:sz w:val="24"/>
                      <w:szCs w:val="24"/>
                      <w:lang w:val="sr-Latn-C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7B388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  <w10:wrap type="none"/>
            <w10:anchorlock/>
          </v:roundrect>
        </w:pict>
      </w:r>
    </w:p>
    <w:p w:rsidR="00E263C7" w:rsidRPr="009E5445" w:rsidRDefault="00E263C7" w:rsidP="00E263C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3"/>
        <w:gridCol w:w="1275"/>
      </w:tblGrid>
      <w:tr w:rsidR="00E263C7" w:rsidRPr="00EE5459" w:rsidTr="00207D96">
        <w:tc>
          <w:tcPr>
            <w:tcW w:w="1303" w:type="dxa"/>
            <w:vAlign w:val="center"/>
          </w:tcPr>
          <w:p w:rsidR="00E263C7" w:rsidRPr="00EE5459" w:rsidRDefault="00E263C7" w:rsidP="00207D9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lastRenderedPageBreak/>
              <w:t>1.</w:t>
            </w:r>
          </w:p>
        </w:tc>
        <w:tc>
          <w:tcPr>
            <w:tcW w:w="1275" w:type="dxa"/>
            <w:vAlign w:val="center"/>
          </w:tcPr>
          <w:p w:rsidR="00E263C7" w:rsidRPr="00EE5459" w:rsidRDefault="00E263C7" w:rsidP="00E263C7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ru-RU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>
              <w:rPr>
                <w:rFonts w:ascii="Times New Roman" w:eastAsia="Times New Roman" w:hAnsi="Times New Roman"/>
                <w:lang w:val="ru-RU" w:eastAsia="sr-Latn-CS"/>
              </w:rPr>
              <w:t>10</w:t>
            </w:r>
          </w:p>
        </w:tc>
      </w:tr>
      <w:tr w:rsidR="00E263C7" w:rsidRPr="00EE5459" w:rsidTr="00207D96">
        <w:tc>
          <w:tcPr>
            <w:tcW w:w="1303" w:type="dxa"/>
            <w:vAlign w:val="center"/>
          </w:tcPr>
          <w:p w:rsidR="00E263C7" w:rsidRPr="00EE5459" w:rsidRDefault="00E263C7" w:rsidP="00207D9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2</w:t>
            </w:r>
            <w:r w:rsidRPr="00EE5459">
              <w:rPr>
                <w:rFonts w:ascii="Times New Roman" w:eastAsia="Times New Roman" w:hAnsi="Times New Roman"/>
                <w:lang w:eastAsia="sr-Latn-CS"/>
              </w:rPr>
              <w:t xml:space="preserve">. </w:t>
            </w:r>
          </w:p>
        </w:tc>
        <w:tc>
          <w:tcPr>
            <w:tcW w:w="1275" w:type="dxa"/>
            <w:vAlign w:val="center"/>
          </w:tcPr>
          <w:p w:rsidR="00E263C7" w:rsidRPr="00EE5459" w:rsidRDefault="00E263C7" w:rsidP="00E263C7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sr-Latn-CS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>
              <w:rPr>
                <w:rFonts w:ascii="Times New Roman" w:eastAsia="Times New Roman" w:hAnsi="Times New Roman"/>
                <w:lang w:val="ru-RU" w:eastAsia="sr-Latn-CS"/>
              </w:rPr>
              <w:t>10</w:t>
            </w:r>
          </w:p>
        </w:tc>
      </w:tr>
      <w:tr w:rsidR="00E263C7" w:rsidRPr="00EE5459" w:rsidTr="00207D96">
        <w:tc>
          <w:tcPr>
            <w:tcW w:w="1303" w:type="dxa"/>
            <w:vAlign w:val="center"/>
          </w:tcPr>
          <w:p w:rsidR="00E263C7" w:rsidRPr="00EE5459" w:rsidRDefault="00E263C7" w:rsidP="00207D9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3</w:t>
            </w: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.</w:t>
            </w:r>
          </w:p>
        </w:tc>
        <w:tc>
          <w:tcPr>
            <w:tcW w:w="1275" w:type="dxa"/>
            <w:vAlign w:val="center"/>
          </w:tcPr>
          <w:p w:rsidR="00E263C7" w:rsidRPr="00E263C7" w:rsidRDefault="00E263C7" w:rsidP="00E263C7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/1</w:t>
            </w:r>
            <w:r>
              <w:rPr>
                <w:rFonts w:ascii="Times New Roman" w:eastAsia="Times New Roman" w:hAnsi="Times New Roman"/>
                <w:lang w:eastAsia="sr-Latn-CS"/>
              </w:rPr>
              <w:t>2</w:t>
            </w:r>
          </w:p>
        </w:tc>
      </w:tr>
      <w:tr w:rsidR="00E263C7" w:rsidRPr="00EE5459" w:rsidTr="00207D96">
        <w:tc>
          <w:tcPr>
            <w:tcW w:w="1303" w:type="dxa"/>
            <w:vAlign w:val="center"/>
          </w:tcPr>
          <w:p w:rsidR="00E263C7" w:rsidRPr="00EE5459" w:rsidRDefault="00E263C7" w:rsidP="00207D9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4</w:t>
            </w: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.</w:t>
            </w:r>
          </w:p>
        </w:tc>
        <w:tc>
          <w:tcPr>
            <w:tcW w:w="1275" w:type="dxa"/>
            <w:vAlign w:val="center"/>
          </w:tcPr>
          <w:p w:rsidR="00E263C7" w:rsidRPr="00E263C7" w:rsidRDefault="00E263C7" w:rsidP="00E263C7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>
              <w:rPr>
                <w:rFonts w:ascii="Times New Roman" w:eastAsia="Times New Roman" w:hAnsi="Times New Roman"/>
                <w:lang w:eastAsia="sr-Latn-CS"/>
              </w:rPr>
              <w:t>14</w:t>
            </w:r>
          </w:p>
        </w:tc>
      </w:tr>
      <w:tr w:rsidR="00E263C7" w:rsidRPr="00EE5459" w:rsidTr="00207D96">
        <w:tc>
          <w:tcPr>
            <w:tcW w:w="1303" w:type="dxa"/>
            <w:vAlign w:val="center"/>
          </w:tcPr>
          <w:p w:rsidR="00E263C7" w:rsidRPr="00EE5459" w:rsidRDefault="00E263C7" w:rsidP="00207D9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5</w:t>
            </w: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.</w:t>
            </w:r>
          </w:p>
        </w:tc>
        <w:tc>
          <w:tcPr>
            <w:tcW w:w="1275" w:type="dxa"/>
            <w:vAlign w:val="center"/>
          </w:tcPr>
          <w:p w:rsidR="00E263C7" w:rsidRPr="00EE5459" w:rsidRDefault="00E263C7" w:rsidP="00E263C7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val="ru-RU"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>/</w:t>
            </w:r>
            <w:r>
              <w:rPr>
                <w:rFonts w:ascii="Times New Roman" w:eastAsia="Times New Roman" w:hAnsi="Times New Roman"/>
                <w:lang w:val="ru-RU" w:eastAsia="sr-Latn-CS"/>
              </w:rPr>
              <w:t>12</w:t>
            </w:r>
          </w:p>
        </w:tc>
      </w:tr>
      <w:tr w:rsidR="00E263C7" w:rsidRPr="00EE5459" w:rsidTr="00207D96">
        <w:tc>
          <w:tcPr>
            <w:tcW w:w="1303" w:type="dxa"/>
            <w:vAlign w:val="center"/>
          </w:tcPr>
          <w:p w:rsidR="00E263C7" w:rsidRPr="00EE5459" w:rsidRDefault="00E263C7" w:rsidP="00207D96">
            <w:pPr>
              <w:spacing w:after="0" w:line="360" w:lineRule="auto"/>
              <w:rPr>
                <w:rFonts w:ascii="Times New Roman" w:eastAsia="Times New Roman" w:hAnsi="Times New Roman"/>
                <w:lang w:val="ru-RU" w:eastAsia="sr-Latn-CS"/>
              </w:rPr>
            </w:pPr>
            <w:r w:rsidRPr="00EE5459">
              <w:rPr>
                <w:rFonts w:ascii="Times New Roman" w:eastAsia="Times New Roman" w:hAnsi="Times New Roman"/>
                <w:lang w:val="ru-RU" w:eastAsia="sr-Latn-CS"/>
              </w:rPr>
              <w:t>УКУПНО</w:t>
            </w:r>
          </w:p>
        </w:tc>
        <w:tc>
          <w:tcPr>
            <w:tcW w:w="1275" w:type="dxa"/>
            <w:vAlign w:val="bottom"/>
          </w:tcPr>
          <w:p w:rsidR="00E263C7" w:rsidRPr="00E263C7" w:rsidRDefault="00E263C7" w:rsidP="00E263C7">
            <w:pPr>
              <w:spacing w:after="0" w:line="360" w:lineRule="auto"/>
              <w:jc w:val="right"/>
              <w:rPr>
                <w:rFonts w:ascii="Times New Roman" w:eastAsia="Times New Roman" w:hAnsi="Times New Roman"/>
                <w:lang w:eastAsia="sr-Latn-CS"/>
              </w:rPr>
            </w:pPr>
            <w:r w:rsidRPr="00EE5459">
              <w:rPr>
                <w:rFonts w:ascii="Times New Roman" w:eastAsia="Times New Roman" w:hAnsi="Times New Roman"/>
                <w:lang w:val="sr-Latn-CS" w:eastAsia="sr-Latn-CS"/>
              </w:rPr>
              <w:t xml:space="preserve">/ </w:t>
            </w:r>
            <w:r>
              <w:rPr>
                <w:rFonts w:ascii="Times New Roman" w:eastAsia="Times New Roman" w:hAnsi="Times New Roman"/>
                <w:lang w:eastAsia="sr-Latn-CS"/>
              </w:rPr>
              <w:t>58</w:t>
            </w:r>
          </w:p>
        </w:tc>
      </w:tr>
    </w:tbl>
    <w:p w:rsidR="00E263C7" w:rsidRDefault="00E263C7" w:rsidP="00E263C7">
      <w:pPr>
        <w:tabs>
          <w:tab w:val="left" w:pos="6714"/>
        </w:tabs>
        <w:rPr>
          <w:lang w:val="ru-RU"/>
        </w:rPr>
      </w:pPr>
    </w:p>
    <w:p w:rsidR="00E263C7" w:rsidRPr="00EE5459" w:rsidRDefault="00E263C7" w:rsidP="00E263C7">
      <w:pPr>
        <w:spacing w:after="0" w:line="360" w:lineRule="auto"/>
        <w:rPr>
          <w:rFonts w:ascii="Times New Roman" w:hAnsi="Times New Roman"/>
          <w:lang w:val="bs-Latn-BA"/>
        </w:rPr>
      </w:pPr>
      <w:r w:rsidRPr="00EE5459">
        <w:rPr>
          <w:rFonts w:ascii="Times New Roman" w:hAnsi="Times New Roman"/>
          <w:lang w:val="ru-RU"/>
        </w:rPr>
        <w:t>ИМЕ И ПРЕЗИМЕ</w:t>
      </w:r>
      <w:r w:rsidRPr="00EE5459">
        <w:rPr>
          <w:rFonts w:ascii="Times New Roman" w:hAnsi="Times New Roman"/>
          <w:lang w:val="bs-Latn-BA"/>
        </w:rPr>
        <w:t>:</w:t>
      </w:r>
      <w:r w:rsidRPr="00EE5459">
        <w:rPr>
          <w:rFonts w:ascii="Times New Roman" w:hAnsi="Times New Roman"/>
          <w:lang w:val="ru-RU"/>
        </w:rPr>
        <w:t xml:space="preserve"> </w:t>
      </w:r>
      <w:r w:rsidRPr="00EE5459">
        <w:rPr>
          <w:rFonts w:ascii="Times New Roman" w:hAnsi="Times New Roman"/>
          <w:lang w:val="bs-Latn-BA"/>
        </w:rPr>
        <w:t>__________________________________________________</w:t>
      </w:r>
    </w:p>
    <w:p w:rsidR="00E263C7" w:rsidRPr="00EE5459" w:rsidRDefault="00E263C7" w:rsidP="00E263C7">
      <w:pPr>
        <w:spacing w:after="0" w:line="360" w:lineRule="auto"/>
        <w:rPr>
          <w:rFonts w:ascii="Times New Roman" w:eastAsia="Times New Roman" w:hAnsi="Times New Roman"/>
          <w:lang w:val="ru-RU" w:eastAsia="sr-Latn-CS"/>
        </w:rPr>
      </w:pPr>
      <w:r w:rsidRPr="00EE5459">
        <w:rPr>
          <w:rFonts w:ascii="Times New Roman" w:eastAsia="Times New Roman" w:hAnsi="Times New Roman"/>
          <w:lang w:val="ru-RU" w:eastAsia="sr-Latn-CS"/>
        </w:rPr>
        <w:t>РАЗРЕД И ОДЕЉЕЊЕ</w:t>
      </w:r>
      <w:r w:rsidRPr="00EE5459">
        <w:rPr>
          <w:rFonts w:ascii="Times New Roman" w:eastAsia="Times New Roman" w:hAnsi="Times New Roman"/>
          <w:lang w:val="bs-Latn-BA" w:eastAsia="sr-Latn-CS"/>
        </w:rPr>
        <w:t>: ______________</w:t>
      </w:r>
    </w:p>
    <w:p w:rsidR="00E263C7" w:rsidRDefault="00E263C7" w:rsidP="00E263C7">
      <w:pPr>
        <w:tabs>
          <w:tab w:val="left" w:pos="6714"/>
        </w:tabs>
        <w:rPr>
          <w:lang w:val="ru-RU"/>
        </w:rPr>
      </w:pPr>
    </w:p>
    <w:p w:rsidR="00E263C7" w:rsidRPr="00EE5459" w:rsidRDefault="00E263C7" w:rsidP="00E263C7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 w:rsidRPr="00EE5459">
        <w:rPr>
          <w:rFonts w:ascii="Times New Roman" w:hAnsi="Times New Roman"/>
          <w:b/>
          <w:lang w:val="ru-RU"/>
        </w:rPr>
        <w:t>Број бодова и оцена</w:t>
      </w:r>
      <w:r w:rsidRPr="00EE5459">
        <w:rPr>
          <w:rFonts w:ascii="Times New Roman" w:hAnsi="Times New Roman"/>
          <w:lang w:val="ru-RU"/>
        </w:rPr>
        <w:t>:</w:t>
      </w:r>
    </w:p>
    <w:p w:rsidR="00E263C7" w:rsidRPr="00EE5459" w:rsidRDefault="00E263C7" w:rsidP="00E263C7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 w:rsidRPr="00EE5459">
        <w:rPr>
          <w:rFonts w:ascii="Times New Roman" w:hAnsi="Times New Roman"/>
          <w:lang w:val="ru-RU"/>
        </w:rPr>
        <w:t>0–</w:t>
      </w:r>
      <w:r w:rsidR="009C751C">
        <w:rPr>
          <w:rFonts w:ascii="Times New Roman" w:hAnsi="Times New Roman"/>
          <w:lang w:val="ru-RU"/>
        </w:rPr>
        <w:t>23</w:t>
      </w:r>
      <w:r w:rsidRPr="00EE5459">
        <w:rPr>
          <w:rFonts w:ascii="Times New Roman" w:hAnsi="Times New Roman"/>
          <w:lang w:val="ru-RU"/>
        </w:rPr>
        <w:t xml:space="preserve"> недовољан</w:t>
      </w:r>
    </w:p>
    <w:p w:rsidR="00E263C7" w:rsidRPr="00EE5459" w:rsidRDefault="009C751C" w:rsidP="00E263C7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24</w:t>
      </w:r>
      <w:r w:rsidR="00E263C7" w:rsidRPr="00EE5459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  <w:lang w:val="ru-RU"/>
        </w:rPr>
        <w:t>31</w:t>
      </w:r>
      <w:r w:rsidR="00E263C7" w:rsidRPr="00EE5459">
        <w:rPr>
          <w:rFonts w:ascii="Times New Roman" w:hAnsi="Times New Roman"/>
          <w:lang w:val="ru-RU"/>
        </w:rPr>
        <w:t xml:space="preserve"> довољан</w:t>
      </w:r>
    </w:p>
    <w:p w:rsidR="00E263C7" w:rsidRPr="00EE5459" w:rsidRDefault="009C751C" w:rsidP="00E263C7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32</w:t>
      </w:r>
      <w:r w:rsidR="00E263C7" w:rsidRPr="00EE5459">
        <w:rPr>
          <w:rFonts w:ascii="Times New Roman" w:hAnsi="Times New Roman"/>
          <w:lang w:val="ru-RU"/>
        </w:rPr>
        <w:t>–</w:t>
      </w:r>
      <w:r>
        <w:rPr>
          <w:rFonts w:ascii="Times New Roman" w:hAnsi="Times New Roman"/>
          <w:lang w:val="ru-RU"/>
        </w:rPr>
        <w:t>41</w:t>
      </w:r>
      <w:r w:rsidR="00E263C7" w:rsidRPr="00EE5459">
        <w:rPr>
          <w:rFonts w:ascii="Times New Roman" w:hAnsi="Times New Roman"/>
          <w:lang w:val="ru-RU"/>
        </w:rPr>
        <w:t xml:space="preserve"> добар</w:t>
      </w:r>
    </w:p>
    <w:p w:rsidR="00E263C7" w:rsidRPr="00EE5459" w:rsidRDefault="00E263C7" w:rsidP="00E263C7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</w:t>
      </w:r>
      <w:r w:rsidR="009C751C">
        <w:rPr>
          <w:rFonts w:ascii="Times New Roman" w:hAnsi="Times New Roman"/>
          <w:lang w:val="ru-RU"/>
        </w:rPr>
        <w:t>2</w:t>
      </w:r>
      <w:r w:rsidRPr="00EE5459">
        <w:rPr>
          <w:rFonts w:ascii="Times New Roman" w:hAnsi="Times New Roman"/>
          <w:lang w:val="ru-RU"/>
        </w:rPr>
        <w:t>–</w:t>
      </w:r>
      <w:r w:rsidR="009C751C">
        <w:rPr>
          <w:rFonts w:ascii="Times New Roman" w:hAnsi="Times New Roman"/>
          <w:lang w:val="ru-RU"/>
        </w:rPr>
        <w:t>49</w:t>
      </w:r>
      <w:r w:rsidRPr="00EE5459">
        <w:rPr>
          <w:rFonts w:ascii="Times New Roman" w:hAnsi="Times New Roman"/>
          <w:lang w:val="ru-RU"/>
        </w:rPr>
        <w:t xml:space="preserve"> врлодобар</w:t>
      </w:r>
    </w:p>
    <w:p w:rsidR="00E263C7" w:rsidRPr="003552FA" w:rsidRDefault="009C751C" w:rsidP="00E263C7">
      <w:pPr>
        <w:tabs>
          <w:tab w:val="left" w:pos="6714"/>
        </w:tabs>
        <w:spacing w:after="0"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50</w:t>
      </w:r>
      <w:r w:rsidR="00E263C7" w:rsidRPr="00EE5459">
        <w:rPr>
          <w:rFonts w:ascii="Times New Roman" w:hAnsi="Times New Roman"/>
          <w:lang w:val="ru-RU"/>
        </w:rPr>
        <w:t>–</w:t>
      </w:r>
      <w:r w:rsidR="00E263C7">
        <w:rPr>
          <w:rFonts w:ascii="Times New Roman" w:hAnsi="Times New Roman"/>
          <w:lang w:val="ru-RU"/>
        </w:rPr>
        <w:t>58</w:t>
      </w:r>
      <w:r w:rsidR="00E263C7" w:rsidRPr="00EE5459">
        <w:rPr>
          <w:rFonts w:ascii="Times New Roman" w:hAnsi="Times New Roman"/>
          <w:lang w:val="ru-RU"/>
        </w:rPr>
        <w:t xml:space="preserve"> одличан</w:t>
      </w:r>
    </w:p>
    <w:p w:rsidR="00E263C7" w:rsidRPr="0018400A" w:rsidRDefault="00E263C7" w:rsidP="0018400A">
      <w:pPr>
        <w:spacing w:after="0" w:line="360" w:lineRule="auto"/>
        <w:jc w:val="right"/>
        <w:rPr>
          <w:rFonts w:ascii="Times New Roman" w:hAnsi="Times New Roman" w:cs="Times New Roman"/>
        </w:rPr>
      </w:pPr>
    </w:p>
    <w:sectPr w:rsidR="00E263C7" w:rsidRPr="0018400A" w:rsidSect="007F1C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433FC"/>
    <w:rsid w:val="000E54EB"/>
    <w:rsid w:val="001340E2"/>
    <w:rsid w:val="001433FC"/>
    <w:rsid w:val="0018400A"/>
    <w:rsid w:val="001C48D8"/>
    <w:rsid w:val="00266825"/>
    <w:rsid w:val="002B3174"/>
    <w:rsid w:val="00385F10"/>
    <w:rsid w:val="003B1A4F"/>
    <w:rsid w:val="003D0B7D"/>
    <w:rsid w:val="00531F3E"/>
    <w:rsid w:val="00535BA6"/>
    <w:rsid w:val="00592698"/>
    <w:rsid w:val="005E4976"/>
    <w:rsid w:val="006D7B57"/>
    <w:rsid w:val="00783BC6"/>
    <w:rsid w:val="007B388D"/>
    <w:rsid w:val="007F1C1C"/>
    <w:rsid w:val="009C751C"/>
    <w:rsid w:val="00A4682F"/>
    <w:rsid w:val="00B15863"/>
    <w:rsid w:val="00C30737"/>
    <w:rsid w:val="00C47E2B"/>
    <w:rsid w:val="00E26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5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BA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B388D"/>
    <w:pPr>
      <w:spacing w:after="0" w:line="240" w:lineRule="auto"/>
    </w:pPr>
    <w:rPr>
      <w:rFonts w:ascii="Calibri" w:eastAsia="Calibri" w:hAnsi="Calibri" w:cs="Times New Roman"/>
    </w:rPr>
  </w:style>
  <w:style w:type="character" w:styleId="SubtleEmphasis">
    <w:name w:val="Subtle Emphasis"/>
    <w:uiPriority w:val="19"/>
    <w:qFormat/>
    <w:rsid w:val="007B388D"/>
    <w:rPr>
      <w:i/>
      <w:iCs/>
      <w:color w:val="404040"/>
    </w:rPr>
  </w:style>
  <w:style w:type="character" w:styleId="Hyperlink">
    <w:name w:val="Hyperlink"/>
    <w:uiPriority w:val="99"/>
    <w:unhideWhenUsed/>
    <w:rsid w:val="007B38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hyperlink" Target="https://doi.org/10.18485/mks_knsjkk.2017.ch12" TargetMode="Externa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9</cp:revision>
  <dcterms:created xsi:type="dcterms:W3CDTF">2020-06-30T09:51:00Z</dcterms:created>
  <dcterms:modified xsi:type="dcterms:W3CDTF">2020-07-21T16:46:00Z</dcterms:modified>
</cp:coreProperties>
</file>