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A57DD6" w:rsidP="008C3CA8">
            <w:pPr>
              <w:jc w:val="center"/>
              <w:rPr>
                <w:lang w:val="sr-Latn-CS"/>
              </w:rPr>
            </w:pPr>
            <w:r>
              <w:t>43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8C39D0" w:rsidP="00A57DD6">
            <w:pPr>
              <w:jc w:val="both"/>
              <w:rPr>
                <w:lang w:val="sr-Cyrl-CS"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Промена</w:t>
            </w:r>
            <w:proofErr w:type="spellEnd"/>
            <w:r w:rsidRPr="00A70B64">
              <w:rPr>
                <w:i/>
              </w:rPr>
              <w:t xml:space="preserve"> Л у О</w:t>
            </w: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8C39D0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8C39D0">
              <w:rPr>
                <w:i/>
                <w:lang w:val="sr-Cyrl-CS"/>
              </w:rPr>
              <w:t xml:space="preserve">: </w:t>
            </w:r>
            <w:r w:rsidRPr="001A474A">
              <w:rPr>
                <w:i/>
                <w:lang w:val="sr-Cyrl-CS"/>
              </w:rPr>
              <w:t xml:space="preserve">   </w:t>
            </w:r>
            <w:r w:rsidR="008C39D0" w:rsidRPr="000574C5">
              <w:rPr>
                <w:lang w:val="sr-Cyrl-CS"/>
              </w:rPr>
              <w:t xml:space="preserve">Ученици треба да науче у којим се условима јавља </w:t>
            </w:r>
            <w:r w:rsidR="00F11837">
              <w:rPr>
                <w:lang w:val="sr-Cyrl-CS"/>
              </w:rPr>
              <w:t>промена Л у О</w:t>
            </w:r>
            <w:r w:rsidR="008C39D0" w:rsidRPr="000574C5">
              <w:rPr>
                <w:lang w:val="sr-Cyrl-CS"/>
              </w:rPr>
              <w:t xml:space="preserve"> и да своје знање примене у правилном изражавању.</w:t>
            </w:r>
            <w:r w:rsidR="008C39D0" w:rsidRPr="001A474A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C39D0">
            <w:r w:rsidRPr="001A474A">
              <w:rPr>
                <w:i/>
                <w:lang w:val="sr-Cyrl-CS"/>
              </w:rPr>
              <w:t xml:space="preserve">Тип часа     </w:t>
            </w:r>
            <w:proofErr w:type="spellStart"/>
            <w:r w:rsidR="008C39D0">
              <w:t>Обрада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9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Облик рада    </w:t>
            </w:r>
            <w:r w:rsidR="008C39D0" w:rsidRPr="009A3AC1">
              <w:rPr>
                <w:lang w:val="sr-Cyrl-CS"/>
              </w:rPr>
              <w:t>Фронтални, и</w:t>
            </w:r>
            <w:r w:rsidR="008C39D0" w:rsidRPr="009A3AC1">
              <w:rPr>
                <w:lang w:val="ru-RU"/>
              </w:rPr>
              <w:t>нд</w:t>
            </w:r>
            <w:r w:rsidR="008C39D0" w:rsidRPr="001A474A">
              <w:rPr>
                <w:lang w:val="ru-RU"/>
              </w:rPr>
              <w:t>ивидуални</w:t>
            </w: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9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Метода рада     </w:t>
            </w:r>
            <w:r w:rsidR="008C39D0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8C39D0" w:rsidRDefault="00B10D9A" w:rsidP="008C39D0">
            <w:r w:rsidRPr="001A474A">
              <w:rPr>
                <w:i/>
                <w:lang w:val="sr-Cyrl-CS"/>
              </w:rPr>
              <w:t xml:space="preserve">Наставна средства   </w:t>
            </w:r>
            <w:r w:rsidR="006A55D9" w:rsidRPr="001A474A">
              <w:rPr>
                <w:lang w:val="sr-Cyrl-CS"/>
              </w:rPr>
              <w:t xml:space="preserve"> </w:t>
            </w:r>
            <w:r w:rsidR="008C39D0" w:rsidRPr="00A70B64">
              <w:rPr>
                <w:lang w:val="sr-Cyrl-CS"/>
              </w:rPr>
              <w:t xml:space="preserve">Српски језик, </w:t>
            </w:r>
            <w:r w:rsidR="008C39D0">
              <w:t>34</w:t>
            </w:r>
            <w:r w:rsidR="008C39D0" w:rsidRPr="00A70B64">
              <w:rPr>
                <w:lang w:val="sr-Cyrl-CS"/>
              </w:rPr>
              <w:t xml:space="preserve"> – </w:t>
            </w:r>
            <w:r w:rsidR="008C39D0" w:rsidRPr="00A70B64">
              <w:t>3</w:t>
            </w:r>
            <w:r w:rsidR="008C39D0">
              <w:t>6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8C39D0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8C39D0" w:rsidRDefault="008C39D0" w:rsidP="0040187B">
            <w:pPr>
              <w:rPr>
                <w:iCs/>
                <w:lang w:val="sr-Cyrl-CS"/>
              </w:rPr>
            </w:pPr>
          </w:p>
          <w:p w:rsidR="008C39D0" w:rsidRDefault="008C39D0" w:rsidP="008C39D0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1A474A" w:rsidRDefault="008C39D0" w:rsidP="008C39D0">
            <w:pPr>
              <w:rPr>
                <w:i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9A0228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9A0228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9A0228" w:rsidRPr="00D02E25">
              <w:t>обнављају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се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усвојена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знања</w:t>
            </w:r>
            <w:proofErr w:type="spellEnd"/>
            <w:r w:rsidR="009A0228" w:rsidRPr="00D02E25">
              <w:t xml:space="preserve"> о </w:t>
            </w:r>
            <w:r w:rsidR="009A0228">
              <w:t>непостојаном 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A2440" w:rsidRDefault="006718A7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9A0228" w:rsidRPr="00DF4323">
              <w:rPr>
                <w:lang w:val="sr-Cyrl-CS"/>
              </w:rPr>
              <w:t xml:space="preserve">  </w:t>
            </w:r>
            <w:r w:rsidR="009A0228">
              <w:rPr>
                <w:lang w:val="sr-Cyrl-CS"/>
              </w:rPr>
              <w:t xml:space="preserve">Ученицима се дају </w:t>
            </w:r>
            <w:r w:rsidR="006A2440">
              <w:rPr>
                <w:lang w:val="sr-Cyrl-CS"/>
              </w:rPr>
              <w:t>задаци: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 w:rsidRPr="00325DC9">
              <w:rPr>
                <w:rFonts w:eastAsia="ResavskaBG"/>
                <w:lang w:eastAsia="sr-Latn-CS"/>
              </w:rPr>
              <w:t>Прочитај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одломак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из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комедије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i/>
                <w:iCs/>
                <w:lang w:eastAsia="sr-Latn-CS"/>
              </w:rPr>
              <w:t>Избирачица</w:t>
            </w:r>
            <w:proofErr w:type="spellEnd"/>
            <w:r w:rsidRPr="00325DC9">
              <w:rPr>
                <w:rFonts w:eastAsia="ResavskaBG"/>
                <w:i/>
                <w:iCs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Косте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Трифковића</w:t>
            </w:r>
            <w:proofErr w:type="spellEnd"/>
            <w:r w:rsidRPr="00325DC9">
              <w:rPr>
                <w:rFonts w:eastAsia="ResavskaBG"/>
                <w:lang w:eastAsia="sr-Latn-CS"/>
              </w:rPr>
              <w:t>. Упореди подвучене речи.</w:t>
            </w:r>
          </w:p>
          <w:p w:rsidR="009A0228" w:rsidRPr="00325DC9" w:rsidRDefault="009A0228" w:rsidP="00FD4C8C">
            <w:pPr>
              <w:jc w:val="both"/>
              <w:rPr>
                <w:lang w:val="sr-Cyrl-CS"/>
              </w:rPr>
            </w:pP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spellStart"/>
            <w:r w:rsidRPr="00325DC9">
              <w:rPr>
                <w:rFonts w:eastAsia="ResavskaBG"/>
                <w:lang w:eastAsia="sr-Latn-CS"/>
              </w:rPr>
              <w:t>Подвучене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речи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i/>
                <w:iCs/>
                <w:lang w:eastAsia="sr-Latn-CS"/>
              </w:rPr>
              <w:t>просилац</w:t>
            </w:r>
            <w:proofErr w:type="spellEnd"/>
            <w:r w:rsidRPr="00325DC9">
              <w:rPr>
                <w:rFonts w:eastAsia="ResavskaBG"/>
                <w:i/>
                <w:iCs/>
                <w:lang w:eastAsia="sr-Latn-CS"/>
              </w:rPr>
              <w:t xml:space="preserve"> </w:t>
            </w:r>
            <w:r w:rsidRPr="00325DC9">
              <w:rPr>
                <w:rFonts w:eastAsia="ResavskaBG"/>
                <w:lang w:eastAsia="sr-Latn-CS"/>
              </w:rPr>
              <w:t xml:space="preserve">и </w:t>
            </w:r>
            <w:proofErr w:type="spellStart"/>
            <w:r w:rsidRPr="00325DC9">
              <w:rPr>
                <w:rFonts w:eastAsia="ResavskaBG"/>
                <w:i/>
                <w:iCs/>
                <w:lang w:eastAsia="sr-Latn-CS"/>
              </w:rPr>
              <w:t>просиоци</w:t>
            </w:r>
            <w:proofErr w:type="spellEnd"/>
            <w:r w:rsidRPr="00325DC9">
              <w:rPr>
                <w:rFonts w:eastAsia="ResavskaBG"/>
                <w:i/>
                <w:iCs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су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lang w:eastAsia="sr-Latn-CS"/>
              </w:rPr>
              <w:t>облици</w:t>
            </w:r>
            <w:proofErr w:type="spellEnd"/>
            <w:r w:rsidRPr="00325DC9">
              <w:rPr>
                <w:rFonts w:eastAsia="ResavskaBG"/>
                <w:lang w:eastAsia="sr-Latn-CS"/>
              </w:rPr>
              <w:t xml:space="preserve"> у номинативу једни-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gramStart"/>
            <w:r w:rsidRPr="00325DC9">
              <w:rPr>
                <w:rFonts w:eastAsia="ResavskaBG"/>
                <w:lang w:eastAsia="sr-Latn-CS"/>
              </w:rPr>
              <w:t>не</w:t>
            </w:r>
            <w:proofErr w:type="gramEnd"/>
            <w:r w:rsidRPr="00325DC9">
              <w:rPr>
                <w:rFonts w:eastAsia="ResavskaBG"/>
                <w:lang w:eastAsia="sr-Latn-CS"/>
              </w:rPr>
              <w:t xml:space="preserve"> и номинативу множине. Запажаш да се у номинативу множине јавља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gramStart"/>
            <w:r w:rsidRPr="00325DC9">
              <w:rPr>
                <w:rFonts w:eastAsia="ResavskaBG"/>
                <w:lang w:eastAsia="sr-Latn-CS"/>
              </w:rPr>
              <w:t>самогласник</w:t>
            </w:r>
            <w:proofErr w:type="gramEnd"/>
            <w:r w:rsidRPr="00325DC9">
              <w:rPr>
                <w:rFonts w:eastAsia="ResavskaBG"/>
                <w:lang w:eastAsia="sr-Latn-CS"/>
              </w:rPr>
              <w:t xml:space="preserve"> </w:t>
            </w:r>
            <w:r w:rsidRPr="00325DC9">
              <w:rPr>
                <w:rFonts w:eastAsia="ResavskaBG"/>
                <w:i/>
                <w:iCs/>
                <w:lang w:eastAsia="sr-Latn-CS"/>
              </w:rPr>
              <w:t>о</w:t>
            </w:r>
            <w:r w:rsidRPr="00325DC9">
              <w:rPr>
                <w:rFonts w:eastAsia="ResavskaBG"/>
                <w:lang w:eastAsia="sr-Latn-CS"/>
              </w:rPr>
              <w:t xml:space="preserve">, а у номинативу једнине – сонант </w:t>
            </w:r>
            <w:r w:rsidRPr="00325DC9">
              <w:rPr>
                <w:rFonts w:eastAsia="ResavskaBG"/>
                <w:i/>
                <w:iCs/>
                <w:lang w:eastAsia="sr-Latn-CS"/>
              </w:rPr>
              <w:t>л</w:t>
            </w:r>
            <w:r w:rsidRPr="00325DC9">
              <w:rPr>
                <w:rFonts w:eastAsia="ResavskaBG"/>
                <w:lang w:eastAsia="sr-Latn-CS"/>
              </w:rPr>
              <w:t>.</w:t>
            </w:r>
          </w:p>
          <w:p w:rsidR="006A55D9" w:rsidRPr="00325DC9" w:rsidRDefault="006A2440" w:rsidP="006A2440">
            <w:pPr>
              <w:jc w:val="both"/>
              <w:rPr>
                <w:rFonts w:eastAsia="ResavskaBGSans"/>
                <w:lang w:eastAsia="sr-Latn-CS"/>
              </w:rPr>
            </w:pPr>
            <w:r w:rsidRPr="00325DC9">
              <w:rPr>
                <w:rFonts w:eastAsia="ResavskaBGSans"/>
                <w:lang w:eastAsia="sr-Latn-CS"/>
              </w:rPr>
              <w:t>проси</w:t>
            </w:r>
            <w:r w:rsidRPr="00325DC9">
              <w:rPr>
                <w:rFonts w:eastAsia="ResavskaBG"/>
                <w:b/>
                <w:bCs/>
                <w:lang w:eastAsia="sr-Latn-CS"/>
              </w:rPr>
              <w:t xml:space="preserve">(л) </w:t>
            </w:r>
            <w:r w:rsidRPr="00325DC9">
              <w:rPr>
                <w:rFonts w:eastAsia="ResavskaBGSans"/>
                <w:lang w:eastAsia="sr-Latn-CS"/>
              </w:rPr>
              <w:t>+ ац &gt;просилац</w:t>
            </w:r>
          </w:p>
          <w:p w:rsidR="006A2440" w:rsidRPr="00325DC9" w:rsidRDefault="006A2440" w:rsidP="006A2440">
            <w:pPr>
              <w:jc w:val="both"/>
            </w:pP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25DC9">
              <w:rPr>
                <w:rFonts w:eastAsia="ResavskaBG-Bold"/>
                <w:b/>
                <w:bCs/>
                <w:lang w:eastAsia="sr-Latn-CS"/>
              </w:rPr>
              <w:t xml:space="preserve">Промена </w:t>
            </w:r>
            <w:r w:rsidRPr="00325DC9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л </w:t>
            </w:r>
            <w:r w:rsidRPr="00325DC9">
              <w:rPr>
                <w:rFonts w:eastAsia="ResavskaBG-Bold"/>
                <w:b/>
                <w:bCs/>
                <w:lang w:eastAsia="sr-Latn-CS"/>
              </w:rPr>
              <w:t xml:space="preserve">у </w:t>
            </w:r>
            <w:r w:rsidRPr="00325DC9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о </w:t>
            </w:r>
            <w:r w:rsidRPr="00325DC9">
              <w:rPr>
                <w:rFonts w:eastAsia="ResavskaBG"/>
                <w:lang w:eastAsia="sr-Latn-CS"/>
              </w:rPr>
              <w:t xml:space="preserve">се вршила тако што је свако </w:t>
            </w:r>
            <w:r w:rsidRPr="00325DC9">
              <w:rPr>
                <w:rFonts w:eastAsia="ResavskaBG-Bold"/>
                <w:i/>
                <w:iCs/>
                <w:lang w:eastAsia="sr-Latn-CS"/>
              </w:rPr>
              <w:t xml:space="preserve">л </w:t>
            </w:r>
            <w:r w:rsidRPr="00325DC9">
              <w:rPr>
                <w:rFonts w:eastAsia="ResavskaBG"/>
                <w:lang w:eastAsia="sr-Latn-CS"/>
              </w:rPr>
              <w:t>на крају слога или</w:t>
            </w:r>
          </w:p>
          <w:p w:rsidR="006A55D9" w:rsidRPr="00325DC9" w:rsidRDefault="006A2440" w:rsidP="006A2440">
            <w:pPr>
              <w:jc w:val="both"/>
              <w:rPr>
                <w:rFonts w:eastAsia="ResavskaBG"/>
                <w:lang w:eastAsia="sr-Latn-CS"/>
              </w:rPr>
            </w:pPr>
            <w:proofErr w:type="gramStart"/>
            <w:r w:rsidRPr="00325DC9">
              <w:rPr>
                <w:rFonts w:eastAsia="ResavskaBG"/>
                <w:lang w:eastAsia="sr-Latn-CS"/>
              </w:rPr>
              <w:t>на</w:t>
            </w:r>
            <w:proofErr w:type="gramEnd"/>
            <w:r w:rsidRPr="00325DC9">
              <w:rPr>
                <w:rFonts w:eastAsia="ResavskaBG"/>
                <w:lang w:eastAsia="sr-Latn-CS"/>
              </w:rPr>
              <w:t xml:space="preserve"> крају речи прелазило у </w:t>
            </w:r>
            <w:r w:rsidRPr="00325DC9">
              <w:rPr>
                <w:rFonts w:eastAsia="ResavskaBG-Bold"/>
                <w:i/>
                <w:iCs/>
                <w:lang w:eastAsia="sr-Latn-CS"/>
              </w:rPr>
              <w:t>о</w:t>
            </w:r>
            <w:r w:rsidRPr="00325DC9">
              <w:rPr>
                <w:rFonts w:eastAsia="ResavskaBG"/>
                <w:lang w:eastAsia="sr-Latn-CS"/>
              </w:rPr>
              <w:t>.</w:t>
            </w:r>
          </w:p>
          <w:p w:rsidR="006A2440" w:rsidRPr="00325DC9" w:rsidRDefault="006A2440" w:rsidP="006A2440">
            <w:pPr>
              <w:jc w:val="both"/>
              <w:rPr>
                <w:rFonts w:eastAsia="ResavskaBG"/>
                <w:lang w:eastAsia="sr-Latn-CS"/>
              </w:rPr>
            </w:pP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 xml:space="preserve">Трагове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ове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промене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запажамо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у</w:t>
            </w:r>
            <w:r w:rsidR="002E552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следећим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случајевима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а) у облицима једнине мушког рода радног глаголског придева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радио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радила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учио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учила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певао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певала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>);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 xml:space="preserve">б)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код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именица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женског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рода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које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завршавају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-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ница</w:t>
            </w:r>
            <w:proofErr w:type="spellEnd"/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учионица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радионица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читаоница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>);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в) код неких придева у номинативу једнине мушког рода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цео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цела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весео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весела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дебео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дебела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>);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г) у номинативу једнине неких именица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део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дела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предео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предела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петао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петла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>);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 xml:space="preserve">д)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код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именица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које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завршавају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-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лац</w:t>
            </w:r>
            <w:proofErr w:type="spellEnd"/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proofErr w:type="gram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гледа</w:t>
            </w:r>
            <w:r w:rsidRPr="00325DC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л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ац</w:t>
            </w:r>
            <w:proofErr w:type="spellEnd"/>
            <w:proofErr w:type="gram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гледа</w:t>
            </w:r>
            <w:r w:rsidRPr="00325DC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о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ца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гледа</w:t>
            </w:r>
            <w:r w:rsidRPr="00325DC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л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аца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слуша</w:t>
            </w:r>
            <w:r w:rsidRPr="00325DC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л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ац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слуша</w:t>
            </w:r>
            <w:r w:rsidRPr="00325DC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о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ца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слуша</w:t>
            </w:r>
            <w:r w:rsidRPr="00325DC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л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аца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>).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6A2440" w:rsidRPr="006A2440" w:rsidRDefault="006A2440" w:rsidP="006A2440">
            <w:pPr>
              <w:jc w:val="both"/>
              <w:rPr>
                <w:rFonts w:asciiTheme="minorHAnsi" w:hAnsiTheme="minorHAnsi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6A2440" w:rsidRDefault="006A2440" w:rsidP="006A2440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 з</w:t>
            </w:r>
            <w:r w:rsidR="00A87771">
              <w:rPr>
                <w:lang w:val="sr-Cyrl-CS"/>
              </w:rPr>
              <w:t>авршном делу часа уче се изузец</w:t>
            </w:r>
            <w:r>
              <w:rPr>
                <w:lang w:val="sr-Cyrl-CS"/>
              </w:rPr>
              <w:t>и од гласовне промене.</w:t>
            </w: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325DC9">
              <w:rPr>
                <w:rFonts w:eastAsia="ResavskaBG"/>
                <w:color w:val="000000"/>
                <w:lang w:eastAsia="sr-Latn-CS"/>
              </w:rPr>
              <w:t xml:space="preserve">У многим речима страног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порекла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новијим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домаћим</w:t>
            </w:r>
            <w:proofErr w:type="spellEnd"/>
            <w:r w:rsidR="002E5520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325DC9">
              <w:rPr>
                <w:rFonts w:eastAsia="ResavskaBG"/>
                <w:color w:val="000000"/>
                <w:lang w:eastAsia="sr-Latn-CS"/>
              </w:rPr>
              <w:t xml:space="preserve">речима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није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дошло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до промене 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л </w:t>
            </w:r>
            <w:r w:rsidRPr="00325DC9">
              <w:rPr>
                <w:rFonts w:eastAsia="ResavskaBG"/>
                <w:color w:val="000000"/>
                <w:lang w:eastAsia="sr-Latn-CS"/>
              </w:rPr>
              <w:t xml:space="preserve">у 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о</w:t>
            </w:r>
            <w:r w:rsidRPr="00325DC9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па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тако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имамо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облике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 xml:space="preserve">: </w:t>
            </w:r>
            <w:proofErr w:type="spellStart"/>
            <w:r w:rsidR="002B049C">
              <w:rPr>
                <w:rFonts w:eastAsia="ResavskaBG"/>
                <w:i/>
                <w:iCs/>
                <w:color w:val="000000"/>
                <w:lang w:eastAsia="sr-Latn-CS"/>
              </w:rPr>
              <w:t>фудбал</w:t>
            </w:r>
            <w:proofErr w:type="spellEnd"/>
            <w:r w:rsidR="002B049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="002B049C">
              <w:rPr>
                <w:rFonts w:eastAsia="ResavskaBG"/>
                <w:i/>
                <w:iCs/>
                <w:color w:val="000000"/>
                <w:lang w:eastAsia="sr-Latn-CS"/>
              </w:rPr>
              <w:t>пе</w:t>
            </w:r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нал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журнал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адмирал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генерал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конзул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;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жалба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молба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ждрал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бол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неваљалац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>стрелац</w:t>
            </w:r>
            <w:proofErr w:type="spellEnd"/>
            <w:r w:rsidRPr="00325DC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325DC9">
              <w:rPr>
                <w:rFonts w:eastAsia="ResavskaBG"/>
                <w:color w:val="000000"/>
                <w:lang w:eastAsia="sr-Latn-CS"/>
              </w:rPr>
              <w:t>итд</w:t>
            </w:r>
            <w:proofErr w:type="spellEnd"/>
            <w:r w:rsidRPr="00325DC9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6A2440" w:rsidRPr="00325DC9" w:rsidRDefault="006A2440" w:rsidP="006A2440">
            <w:pPr>
              <w:pStyle w:val="ListParagraph"/>
              <w:jc w:val="both"/>
              <w:rPr>
                <w:lang w:val="sr-Cyrl-CS"/>
              </w:rPr>
            </w:pPr>
          </w:p>
          <w:p w:rsidR="006A2440" w:rsidRDefault="006A2440" w:rsidP="006A2440">
            <w:pPr>
              <w:pStyle w:val="ListParagraph"/>
              <w:jc w:val="both"/>
              <w:rPr>
                <w:lang w:val="sr-Cyrl-CS"/>
              </w:rPr>
            </w:pPr>
          </w:p>
          <w:p w:rsidR="006A2440" w:rsidRDefault="006A2440" w:rsidP="006A2440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23618A" w:rsidRPr="00A70B64" w:rsidRDefault="0023618A" w:rsidP="0023618A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23618A" w:rsidRDefault="0023618A" w:rsidP="0023618A"/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Sans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003C"/>
    <w:rsid w:val="0009332F"/>
    <w:rsid w:val="00093D35"/>
    <w:rsid w:val="0012739E"/>
    <w:rsid w:val="001739A1"/>
    <w:rsid w:val="001A474A"/>
    <w:rsid w:val="001B5AE4"/>
    <w:rsid w:val="001B728D"/>
    <w:rsid w:val="001C02BD"/>
    <w:rsid w:val="001F553E"/>
    <w:rsid w:val="0023618A"/>
    <w:rsid w:val="0025080A"/>
    <w:rsid w:val="00257861"/>
    <w:rsid w:val="002B049C"/>
    <w:rsid w:val="002B45DF"/>
    <w:rsid w:val="002D41FD"/>
    <w:rsid w:val="002E5520"/>
    <w:rsid w:val="002F22D3"/>
    <w:rsid w:val="00317B38"/>
    <w:rsid w:val="00325DC9"/>
    <w:rsid w:val="00403086"/>
    <w:rsid w:val="004132E0"/>
    <w:rsid w:val="00415145"/>
    <w:rsid w:val="00466A07"/>
    <w:rsid w:val="005868DC"/>
    <w:rsid w:val="00636A16"/>
    <w:rsid w:val="00652728"/>
    <w:rsid w:val="006718A7"/>
    <w:rsid w:val="006A2440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B3259"/>
    <w:rsid w:val="008C252B"/>
    <w:rsid w:val="008C39D0"/>
    <w:rsid w:val="008D0913"/>
    <w:rsid w:val="008D521E"/>
    <w:rsid w:val="008E2E0E"/>
    <w:rsid w:val="0099192B"/>
    <w:rsid w:val="009A0228"/>
    <w:rsid w:val="009A6F26"/>
    <w:rsid w:val="009A6F79"/>
    <w:rsid w:val="009D4075"/>
    <w:rsid w:val="00A1129C"/>
    <w:rsid w:val="00A57DD6"/>
    <w:rsid w:val="00A67063"/>
    <w:rsid w:val="00A87771"/>
    <w:rsid w:val="00AB1499"/>
    <w:rsid w:val="00AC6AAD"/>
    <w:rsid w:val="00B10D9A"/>
    <w:rsid w:val="00B128B9"/>
    <w:rsid w:val="00B42BCE"/>
    <w:rsid w:val="00B6780D"/>
    <w:rsid w:val="00B8096F"/>
    <w:rsid w:val="00C02C28"/>
    <w:rsid w:val="00C35860"/>
    <w:rsid w:val="00D02E25"/>
    <w:rsid w:val="00D0325A"/>
    <w:rsid w:val="00D25B4E"/>
    <w:rsid w:val="00D52199"/>
    <w:rsid w:val="00DE37BB"/>
    <w:rsid w:val="00DF4323"/>
    <w:rsid w:val="00E2721F"/>
    <w:rsid w:val="00E37B3A"/>
    <w:rsid w:val="00E417B9"/>
    <w:rsid w:val="00EB354F"/>
    <w:rsid w:val="00EE0EE5"/>
    <w:rsid w:val="00EE7C40"/>
    <w:rsid w:val="00F11837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314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62</cp:revision>
  <dcterms:created xsi:type="dcterms:W3CDTF">2018-08-30T21:02:00Z</dcterms:created>
  <dcterms:modified xsi:type="dcterms:W3CDTF">2019-11-03T20:13:00Z</dcterms:modified>
</cp:coreProperties>
</file>