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954CB1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86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F18FC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F18FC" w:rsidRDefault="00DF18FC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755849" w:rsidRDefault="00755849" w:rsidP="00565F3C">
            <w:pPr>
              <w:rPr>
                <w:lang w:val="ru-RU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rPr>
                <w:i/>
              </w:rPr>
              <w:t>Епске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народне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песме</w:t>
            </w:r>
            <w:proofErr w:type="spellEnd"/>
            <w:r w:rsidRPr="00A70B64">
              <w:rPr>
                <w:i/>
              </w:rPr>
              <w:t xml:space="preserve">  о </w:t>
            </w:r>
            <w:proofErr w:type="spellStart"/>
            <w:r w:rsidRPr="00A70B64">
              <w:rPr>
                <w:i/>
              </w:rPr>
              <w:t>боју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на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Косову</w:t>
            </w:r>
            <w:proofErr w:type="spellEnd"/>
            <w:r w:rsidRPr="00A70B64">
              <w:rPr>
                <w:lang w:val="ru-RU"/>
              </w:rPr>
              <w:t xml:space="preserve"> </w:t>
            </w:r>
          </w:p>
          <w:p w:rsidR="00755849" w:rsidRDefault="00755849" w:rsidP="00565F3C">
            <w:pPr>
              <w:rPr>
                <w:lang w:val="ru-RU"/>
              </w:rPr>
            </w:pP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DF18F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развијање позитивних карактерних особина, </w:t>
            </w:r>
            <w:r w:rsidR="00DF18FC">
              <w:rPr>
                <w:sz w:val="28"/>
                <w:szCs w:val="28"/>
                <w:lang w:val="sr-Cyrl-CS"/>
              </w:rPr>
              <w:t>уважавање уметности.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DF18FC">
              <w:rPr>
                <w:sz w:val="28"/>
                <w:szCs w:val="28"/>
                <w:lang w:val="sr-Cyrl-CS"/>
              </w:rPr>
              <w:t>Обрада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F18FC">
              <w:rPr>
                <w:sz w:val="28"/>
                <w:szCs w:val="28"/>
                <w:lang w:val="sr-Cyrl-CS"/>
              </w:rPr>
              <w:t>Фронтални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DA4BB9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A4BB9">
              <w:rPr>
                <w:lang w:val="sr-Cyrl-CS"/>
              </w:rPr>
              <w:t xml:space="preserve">Дијалошка, </w:t>
            </w:r>
            <w:r w:rsidR="00755849">
              <w:rPr>
                <w:lang w:val="sr-Cyrl-CS"/>
              </w:rPr>
              <w:t>истраживачка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274279" w:rsidRPr="00A70B64">
              <w:rPr>
                <w:lang w:val="sr-Cyrl-CS"/>
              </w:rPr>
              <w:t xml:space="preserve"> Читанка, 115 – 122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.1.4.4. препознаје врсте стиха (римовани и неримовани; осмерац и десетерац)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</w:t>
            </w: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.3.4.1. наводи наслов дела, аутора, род и врсту на основу одломака, ликова карактеристичних тема и мотива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.3.4.8. повезује књижевноуметничке текстове с другим текстовима који се обрађују у настави</w:t>
            </w: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5A3917" w:rsidRDefault="005A3917" w:rsidP="00DA4BB9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723800" w:rsidRDefault="00723800" w:rsidP="005367FD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Ученицима се по</w:t>
            </w:r>
            <w:r w:rsidR="00FA608E">
              <w:rPr>
                <w:sz w:val="28"/>
                <w:szCs w:val="28"/>
                <w:lang w:val="sr-Cyrl-CS"/>
              </w:rPr>
              <w:t>ставља питање шта знају о цару Лазару</w:t>
            </w:r>
            <w:r>
              <w:rPr>
                <w:sz w:val="28"/>
                <w:szCs w:val="28"/>
                <w:lang w:val="sr-Cyrl-CS"/>
              </w:rPr>
              <w:t>.</w:t>
            </w:r>
            <w:r w:rsidR="000120EF">
              <w:rPr>
                <w:sz w:val="28"/>
                <w:szCs w:val="28"/>
                <w:lang w:val="sr-Cyrl-CS"/>
              </w:rPr>
              <w:t xml:space="preserve"> Обрађује се песма </w:t>
            </w:r>
            <w:r w:rsidR="00ED292B">
              <w:rPr>
                <w:i/>
                <w:sz w:val="28"/>
                <w:szCs w:val="28"/>
                <w:lang w:val="sr-Cyrl-CS"/>
              </w:rPr>
              <w:t>Цар Лазар и царица Милица</w:t>
            </w:r>
            <w:r w:rsidR="000120EF" w:rsidRPr="000120EF">
              <w:rPr>
                <w:i/>
                <w:sz w:val="28"/>
                <w:szCs w:val="28"/>
                <w:lang w:val="sr-Cyrl-CS"/>
              </w:rPr>
              <w:t>.</w:t>
            </w:r>
          </w:p>
          <w:p w:rsidR="008751C1" w:rsidRPr="00723800" w:rsidRDefault="008751C1" w:rsidP="00723800">
            <w:pPr>
              <w:ind w:left="360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E57BEC" w:rsidRDefault="00E57BEC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Питања за анализу.</w:t>
            </w:r>
          </w:p>
          <w:p w:rsidR="00FA608E" w:rsidRDefault="00FA608E" w:rsidP="00FA608E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царица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Милица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назива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кнеза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Лазара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вечером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уочи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Косовског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она</w:t>
            </w:r>
            <w:proofErr w:type="spellEnd"/>
            <w:r w:rsidR="00FB1F9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моли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важно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остане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бар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један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брат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Косово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FA608E" w:rsidRDefault="00FA608E" w:rsidP="00FA608E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изгледа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српска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војска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пред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одлазак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Косовски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предводи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Опиши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Бошка</w:t>
            </w:r>
            <w:proofErr w:type="spellEnd"/>
            <w:r w:rsidR="00FB1F9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Југовића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јунаку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додељено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носи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барјак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FA608E" w:rsidRDefault="00FA608E" w:rsidP="00FA608E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Бошко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Југовић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остала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браћа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царице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Милице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слуга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Голубан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одбили</w:t>
            </w:r>
            <w:proofErr w:type="spellEnd"/>
            <w:r w:rsidR="00FB1F9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остану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двору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српским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јунацима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  <w:r w:rsidR="00FB1F9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бранили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Косову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FA608E" w:rsidRDefault="00FA608E" w:rsidP="00FA608E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Окарактериши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кнеза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Лазара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особине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нарочито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допадају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  <w:r w:rsidR="00FB1F9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FA608E" w:rsidRDefault="00FA608E" w:rsidP="00FA608E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Окарактериши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царицу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Милицу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њених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осећања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речи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поступака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 w:rsidR="00FB1F9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особине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најупечатљивије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пажњу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улоге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–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владарке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сестре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FA608E" w:rsidRDefault="00FA608E" w:rsidP="00FA608E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гласници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српске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несреће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Косову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открили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царици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Милици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FA608E" w:rsidRDefault="00FA608E" w:rsidP="00FA608E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други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гласник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догађаја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Косову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народни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певач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изглед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представља</w:t>
            </w:r>
            <w:proofErr w:type="spellEnd"/>
            <w:r w:rsidR="00FB1F9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узнемиравајући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начин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слуга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Милутин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испричао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царици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Милици</w:t>
            </w:r>
            <w:proofErr w:type="spellEnd"/>
            <w:r w:rsidR="00FB1F9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догађајима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Косовском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јунака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истиче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испунио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завет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(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заклетву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)</w:t>
            </w:r>
            <w:r w:rsidR="00FB1F9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кнежевом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вечером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оптужује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издају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Пронађи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</w:t>
            </w:r>
            <w:r w:rsidR="00FB1F9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говоре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FA608E" w:rsidRDefault="00FA608E" w:rsidP="00FB1F9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Пронађи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уџбенику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историју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библиотеци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путем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интернета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податке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Вуку</w:t>
            </w:r>
            <w:proofErr w:type="spellEnd"/>
            <w:r w:rsidR="00FB1F9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Бранковићу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Сазнај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епској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представљен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издајник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</w:t>
            </w:r>
            <w:r w:rsidR="00FB1F9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стварности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није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FA608E" w:rsidRDefault="00FA608E" w:rsidP="00FA608E">
            <w:pPr>
              <w:jc w:val="both"/>
              <w:rPr>
                <w:rFonts w:ascii="ResavskaBGSans" w:hAnsi="ResavskaBGSans" w:cs="ResavskaBGSans"/>
                <w:color w:val="000000"/>
                <w:lang w:eastAsia="sr-Latn-CS"/>
              </w:rPr>
            </w:pPr>
          </w:p>
          <w:p w:rsidR="00FA608E" w:rsidRPr="00FA608E" w:rsidRDefault="00FA608E" w:rsidP="00FA608E">
            <w:pPr>
              <w:jc w:val="both"/>
              <w:rPr>
                <w:sz w:val="28"/>
                <w:szCs w:val="28"/>
                <w:lang/>
              </w:rPr>
            </w:pPr>
          </w:p>
          <w:p w:rsidR="008751C1" w:rsidRPr="003868E9" w:rsidRDefault="008751C1" w:rsidP="00FA608E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AB2FE6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D410C5">
              <w:rPr>
                <w:sz w:val="28"/>
                <w:szCs w:val="28"/>
                <w:lang w:val="sr-Cyrl-CS"/>
              </w:rPr>
              <w:t xml:space="preserve">Ученицима се даје задатак да </w:t>
            </w:r>
            <w:r w:rsidR="00AB2FE6">
              <w:rPr>
                <w:sz w:val="28"/>
                <w:szCs w:val="28"/>
                <w:lang w:val="sr-Cyrl-CS"/>
              </w:rPr>
              <w:t>направе разлику између заклињања и преклињања. Ученици расправљају.</w:t>
            </w:r>
          </w:p>
          <w:p w:rsidR="00AB2FE6" w:rsidRDefault="00AB2FE6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D410C5" w:rsidRDefault="00D410C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D410C5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8D700D" w:rsidRDefault="00332E1C" w:rsidP="00565F3C">
            <w:pPr>
              <w:rPr>
                <w:sz w:val="20"/>
                <w:szCs w:val="20"/>
                <w:lang w:val="sr-Cyrl-CS"/>
              </w:rPr>
            </w:pPr>
            <w:r>
              <w:rPr>
                <w:lang w:val="ru-RU"/>
              </w:rPr>
              <w:t xml:space="preserve">– </w:t>
            </w:r>
            <w:r w:rsidR="00565F3C" w:rsidRPr="00A70B64">
              <w:rPr>
                <w:lang w:val="ru-RU"/>
              </w:rPr>
              <w:t>уважава националне вредности и не</w:t>
            </w:r>
            <w:r w:rsidR="00C77BFA">
              <w:rPr>
                <w:lang w:val="ru-RU"/>
              </w:rPr>
              <w:t>гује културноисторијску баштину.</w:t>
            </w:r>
          </w:p>
          <w:p w:rsidR="008D700D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8D700D" w:rsidRPr="00AB589F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120EF"/>
    <w:rsid w:val="00057306"/>
    <w:rsid w:val="00072E07"/>
    <w:rsid w:val="00087D1F"/>
    <w:rsid w:val="000A136D"/>
    <w:rsid w:val="000B07A6"/>
    <w:rsid w:val="000C71F0"/>
    <w:rsid w:val="000F7515"/>
    <w:rsid w:val="00121F8A"/>
    <w:rsid w:val="0017245C"/>
    <w:rsid w:val="00206099"/>
    <w:rsid w:val="0023078C"/>
    <w:rsid w:val="0025080A"/>
    <w:rsid w:val="002543D1"/>
    <w:rsid w:val="00257861"/>
    <w:rsid w:val="00274279"/>
    <w:rsid w:val="00332E1C"/>
    <w:rsid w:val="00385F4F"/>
    <w:rsid w:val="003A2B84"/>
    <w:rsid w:val="003A46BC"/>
    <w:rsid w:val="003B0F6A"/>
    <w:rsid w:val="003B5184"/>
    <w:rsid w:val="003B68D5"/>
    <w:rsid w:val="003B78D6"/>
    <w:rsid w:val="003E0415"/>
    <w:rsid w:val="004656E4"/>
    <w:rsid w:val="0050540A"/>
    <w:rsid w:val="00526A22"/>
    <w:rsid w:val="005367FD"/>
    <w:rsid w:val="00565F3C"/>
    <w:rsid w:val="005A3917"/>
    <w:rsid w:val="00621BAA"/>
    <w:rsid w:val="00662253"/>
    <w:rsid w:val="006D1F32"/>
    <w:rsid w:val="00723800"/>
    <w:rsid w:val="0072383E"/>
    <w:rsid w:val="0073372D"/>
    <w:rsid w:val="00755849"/>
    <w:rsid w:val="00763DAA"/>
    <w:rsid w:val="007D3CE3"/>
    <w:rsid w:val="0083689C"/>
    <w:rsid w:val="0084524C"/>
    <w:rsid w:val="008751C1"/>
    <w:rsid w:val="008A1296"/>
    <w:rsid w:val="008D700D"/>
    <w:rsid w:val="00954C30"/>
    <w:rsid w:val="00954CB1"/>
    <w:rsid w:val="00985F91"/>
    <w:rsid w:val="009A492C"/>
    <w:rsid w:val="00A22CCE"/>
    <w:rsid w:val="00A30C03"/>
    <w:rsid w:val="00AB2FE6"/>
    <w:rsid w:val="00AB589F"/>
    <w:rsid w:val="00B07202"/>
    <w:rsid w:val="00B86010"/>
    <w:rsid w:val="00B8671F"/>
    <w:rsid w:val="00BC1368"/>
    <w:rsid w:val="00BE34A8"/>
    <w:rsid w:val="00C27AAC"/>
    <w:rsid w:val="00C379A4"/>
    <w:rsid w:val="00C77BFA"/>
    <w:rsid w:val="00CC4144"/>
    <w:rsid w:val="00CC493D"/>
    <w:rsid w:val="00D15221"/>
    <w:rsid w:val="00D3405F"/>
    <w:rsid w:val="00D410C5"/>
    <w:rsid w:val="00D70561"/>
    <w:rsid w:val="00DA4134"/>
    <w:rsid w:val="00DA4BB9"/>
    <w:rsid w:val="00DB7259"/>
    <w:rsid w:val="00DE3753"/>
    <w:rsid w:val="00DF18FC"/>
    <w:rsid w:val="00E16308"/>
    <w:rsid w:val="00E41514"/>
    <w:rsid w:val="00E57BEC"/>
    <w:rsid w:val="00ED1583"/>
    <w:rsid w:val="00ED292B"/>
    <w:rsid w:val="00EF484A"/>
    <w:rsid w:val="00F420BB"/>
    <w:rsid w:val="00F461D1"/>
    <w:rsid w:val="00F9224B"/>
    <w:rsid w:val="00F95A99"/>
    <w:rsid w:val="00FA608E"/>
    <w:rsid w:val="00FB1F90"/>
    <w:rsid w:val="00FB3AB2"/>
    <w:rsid w:val="00FC4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DA4BB9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DA4BB9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B3AD6-D18F-4916-9340-709FF949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506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67</cp:revision>
  <dcterms:created xsi:type="dcterms:W3CDTF">2018-08-29T15:16:00Z</dcterms:created>
  <dcterms:modified xsi:type="dcterms:W3CDTF">2019-11-15T13:51:00Z</dcterms:modified>
</cp:coreProperties>
</file>