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727EC9" w:rsidRPr="00727EC9" w:rsidTr="0073112F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727EC9" w:rsidRPr="00727EC9" w:rsidRDefault="00727EC9" w:rsidP="007311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727EC9" w:rsidRPr="00727EC9" w:rsidRDefault="00727EC9" w:rsidP="007311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53" w:type="dxa"/>
          </w:tcPr>
          <w:p w:rsidR="00727EC9" w:rsidRPr="00727EC9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  <w:r w:rsidRPr="00727E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 xml:space="preserve">Разред и одељење  </w:t>
            </w:r>
            <w:r w:rsidRPr="00727EC9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V</w:t>
            </w:r>
          </w:p>
        </w:tc>
        <w:tc>
          <w:tcPr>
            <w:tcW w:w="1687" w:type="dxa"/>
          </w:tcPr>
          <w:p w:rsidR="00727EC9" w:rsidRPr="00727EC9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  <w:r w:rsidRPr="00727E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Датум</w:t>
            </w:r>
          </w:p>
        </w:tc>
      </w:tr>
      <w:tr w:rsidR="00727EC9" w:rsidRPr="00727EC9" w:rsidTr="0073112F">
        <w:tc>
          <w:tcPr>
            <w:tcW w:w="1437" w:type="dxa"/>
          </w:tcPr>
          <w:p w:rsidR="00727EC9" w:rsidRPr="00727EC9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  <w:r w:rsidRPr="00727E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Редни број часа</w:t>
            </w:r>
          </w:p>
          <w:p w:rsidR="00727EC9" w:rsidRPr="00727EC9" w:rsidRDefault="00727EC9" w:rsidP="005702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727EC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57020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727EC9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727EC9" w:rsidRPr="00727EC9" w:rsidRDefault="00727EC9" w:rsidP="0073112F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  <w:r w:rsidRPr="00727E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 xml:space="preserve">Наставна јединица  </w:t>
            </w:r>
            <w:r w:rsidRPr="00727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Разликовање генитива и акузатива</w:t>
            </w:r>
            <w:r w:rsidRPr="00727E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</w:p>
          <w:p w:rsidR="00727EC9" w:rsidRPr="00727EC9" w:rsidRDefault="00727EC9" w:rsidP="0073112F">
            <w:pPr>
              <w:tabs>
                <w:tab w:val="left" w:pos="208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ab/>
            </w:r>
          </w:p>
        </w:tc>
      </w:tr>
      <w:tr w:rsidR="00727EC9" w:rsidRPr="00727EC9" w:rsidTr="0073112F">
        <w:trPr>
          <w:trHeight w:val="228"/>
        </w:trPr>
        <w:tc>
          <w:tcPr>
            <w:tcW w:w="8856" w:type="dxa"/>
            <w:gridSpan w:val="4"/>
          </w:tcPr>
          <w:p w:rsidR="00727EC9" w:rsidRPr="00727EC9" w:rsidRDefault="00727EC9" w:rsidP="007311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27E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 xml:space="preserve">Циљеви часа  </w:t>
            </w:r>
            <w:r w:rsidRPr="00727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Изучавање падежног система нашег језика, стицање знања о значењу и функцијама акузатива; усвајање норми стандардног језика.</w:t>
            </w:r>
          </w:p>
        </w:tc>
      </w:tr>
      <w:tr w:rsidR="00727EC9" w:rsidRPr="00727EC9" w:rsidTr="0073112F">
        <w:trPr>
          <w:trHeight w:val="227"/>
        </w:trPr>
        <w:tc>
          <w:tcPr>
            <w:tcW w:w="8856" w:type="dxa"/>
            <w:gridSpan w:val="4"/>
          </w:tcPr>
          <w:p w:rsidR="00727EC9" w:rsidRPr="00727EC9" w:rsidRDefault="00727EC9" w:rsidP="00727E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27E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 xml:space="preserve">Тип часа </w:t>
            </w:r>
            <w:r w:rsidRPr="00727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Вежбања</w:t>
            </w:r>
          </w:p>
        </w:tc>
      </w:tr>
      <w:tr w:rsidR="00727EC9" w:rsidRPr="00727EC9" w:rsidTr="0073112F">
        <w:trPr>
          <w:trHeight w:val="227"/>
        </w:trPr>
        <w:tc>
          <w:tcPr>
            <w:tcW w:w="8856" w:type="dxa"/>
            <w:gridSpan w:val="4"/>
          </w:tcPr>
          <w:p w:rsidR="00727EC9" w:rsidRPr="00727EC9" w:rsidRDefault="00727EC9" w:rsidP="007311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27E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 xml:space="preserve">Облик рада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27E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ндивидуални, рад у паровима</w:t>
            </w:r>
          </w:p>
        </w:tc>
      </w:tr>
      <w:tr w:rsidR="00727EC9" w:rsidRPr="00727EC9" w:rsidTr="0073112F">
        <w:trPr>
          <w:trHeight w:val="227"/>
        </w:trPr>
        <w:tc>
          <w:tcPr>
            <w:tcW w:w="8856" w:type="dxa"/>
            <w:gridSpan w:val="4"/>
          </w:tcPr>
          <w:p w:rsidR="00727EC9" w:rsidRPr="00727EC9" w:rsidRDefault="00727EC9" w:rsidP="007311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E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 xml:space="preserve">Метода рада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</w:t>
            </w:r>
            <w:r w:rsidRPr="00727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етода рада на тексту</w:t>
            </w:r>
            <w:r w:rsidR="009F49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F4958">
              <w:rPr>
                <w:rFonts w:ascii="Times New Roman" w:eastAsia="Times New Roman" w:hAnsi="Times New Roman" w:cs="Times New Roman"/>
                <w:sz w:val="24"/>
                <w:szCs w:val="24"/>
              </w:rPr>
              <w:t>индуктивно-</w:t>
            </w:r>
            <w:r w:rsidRPr="00727EC9">
              <w:rPr>
                <w:rFonts w:ascii="Times New Roman" w:eastAsia="Times New Roman" w:hAnsi="Times New Roman" w:cs="Times New Roman"/>
                <w:sz w:val="24"/>
                <w:szCs w:val="24"/>
              </w:rPr>
              <w:t>дедуктивна</w:t>
            </w:r>
            <w:proofErr w:type="spellEnd"/>
          </w:p>
        </w:tc>
      </w:tr>
      <w:tr w:rsidR="00727EC9" w:rsidRPr="00727EC9" w:rsidTr="0073112F">
        <w:trPr>
          <w:trHeight w:val="227"/>
        </w:trPr>
        <w:tc>
          <w:tcPr>
            <w:tcW w:w="8856" w:type="dxa"/>
            <w:gridSpan w:val="4"/>
          </w:tcPr>
          <w:p w:rsidR="00727EC9" w:rsidRPr="00727EC9" w:rsidRDefault="00727EC9" w:rsidP="007311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27E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 xml:space="preserve">Наставна средства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Наставни материјал</w:t>
            </w:r>
          </w:p>
        </w:tc>
      </w:tr>
      <w:tr w:rsidR="00727EC9" w:rsidRPr="00727EC9" w:rsidTr="0073112F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727EC9" w:rsidRPr="00727EC9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  <w:r w:rsidRPr="00727E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Образовни стандарди за наставну јединицу:</w:t>
            </w:r>
            <w:r w:rsidRPr="00727EC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t xml:space="preserve"> Ученици разумеју  падежни систем нашег језика, препознају акузатив у реченици, знају његова значења и функције. СЈ.1.3.9. СЈ.2.3.7.</w:t>
            </w:r>
          </w:p>
        </w:tc>
      </w:tr>
    </w:tbl>
    <w:p w:rsidR="00727EC9" w:rsidRPr="00727EC9" w:rsidRDefault="00727EC9" w:rsidP="00727EC9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56"/>
      </w:tblGrid>
      <w:tr w:rsidR="00727EC9" w:rsidRPr="00727EC9" w:rsidTr="0073112F">
        <w:trPr>
          <w:trHeight w:hRule="exact" w:val="284"/>
        </w:trPr>
        <w:tc>
          <w:tcPr>
            <w:tcW w:w="8856" w:type="dxa"/>
          </w:tcPr>
          <w:p w:rsidR="00727EC9" w:rsidRPr="00727EC9" w:rsidRDefault="00727EC9" w:rsidP="0073112F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  <w:r w:rsidRPr="00727E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Ток и садржај часа</w:t>
            </w:r>
          </w:p>
        </w:tc>
      </w:tr>
      <w:tr w:rsidR="00727EC9" w:rsidRPr="00727EC9" w:rsidTr="0073112F">
        <w:tc>
          <w:tcPr>
            <w:tcW w:w="8856" w:type="dxa"/>
          </w:tcPr>
          <w:p w:rsidR="00727EC9" w:rsidRPr="00727EC9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  <w:r w:rsidRPr="00727E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 xml:space="preserve">Уводни део часа </w:t>
            </w:r>
          </w:p>
          <w:p w:rsidR="00727EC9" w:rsidRPr="00727EC9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</w:p>
          <w:p w:rsidR="00727EC9" w:rsidRPr="00727EC9" w:rsidRDefault="00727EC9" w:rsidP="00727EC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27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</w:t>
            </w:r>
            <w:r w:rsidR="0021206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ици понављају градиво о</w:t>
            </w:r>
            <w:r w:rsidRPr="00727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падеж</w:t>
            </w:r>
            <w:r w:rsidR="0021206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има</w:t>
            </w:r>
            <w:r w:rsidRPr="00727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727EC9" w:rsidRPr="00727EC9" w:rsidRDefault="00727EC9" w:rsidP="0073112F">
            <w:pPr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727EC9" w:rsidRPr="00727EC9" w:rsidRDefault="00727EC9" w:rsidP="007311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27EC9" w:rsidRPr="00727EC9" w:rsidTr="0073112F">
        <w:tc>
          <w:tcPr>
            <w:tcW w:w="8856" w:type="dxa"/>
          </w:tcPr>
          <w:p w:rsidR="00727EC9" w:rsidRPr="00727EC9" w:rsidRDefault="00727EC9" w:rsidP="0073112F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  <w:r w:rsidRPr="00727E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Главни део часа</w:t>
            </w:r>
          </w:p>
          <w:p w:rsidR="00727EC9" w:rsidRPr="00727EC9" w:rsidRDefault="00727EC9" w:rsidP="007311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212067" w:rsidRDefault="00212067" w:rsidP="007311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– Постављају се питања за одређивање генитива и за одређивање акузатива.</w:t>
            </w:r>
          </w:p>
          <w:p w:rsidR="00212067" w:rsidRDefault="00212067" w:rsidP="007311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Нпр. Мачка се попела на дрво. На кога, на шта се попела? На дрво.</w:t>
            </w:r>
          </w:p>
          <w:p w:rsidR="00212067" w:rsidRDefault="00212067" w:rsidP="007311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Оставио је неколико бомбона у чинији. Неколико кога, неколико чега? Бомбона.</w:t>
            </w:r>
          </w:p>
          <w:p w:rsidR="00212067" w:rsidRDefault="00212067" w:rsidP="007311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212067" w:rsidRDefault="00212067" w:rsidP="007311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Водити рачуна о томе да се поставе оба питања за генитив или оба за акузатив како би се разликовао један падеж од другог.</w:t>
            </w:r>
          </w:p>
          <w:p w:rsidR="00212067" w:rsidRDefault="00212067" w:rsidP="007311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 првом делу часа ученици решавају на наставном листићу пет питања где су и генитив и акузатив.</w:t>
            </w:r>
          </w:p>
          <w:p w:rsidR="00212067" w:rsidRDefault="00212067" w:rsidP="007311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У другом делу часа дају се тачни одговори и ученици наводе по један пример. </w:t>
            </w:r>
          </w:p>
          <w:p w:rsidR="00212067" w:rsidRDefault="00212067" w:rsidP="007311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727EC9" w:rsidRPr="00727EC9" w:rsidRDefault="00727EC9" w:rsidP="007311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7EC9" w:rsidRPr="00727EC9" w:rsidRDefault="00727EC9" w:rsidP="007311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7EC9" w:rsidRPr="00727EC9" w:rsidTr="0073112F">
        <w:tc>
          <w:tcPr>
            <w:tcW w:w="8856" w:type="dxa"/>
          </w:tcPr>
          <w:p w:rsidR="00727EC9" w:rsidRPr="00727EC9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  <w:r w:rsidRPr="00727E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lastRenderedPageBreak/>
              <w:t>Завршни део часа</w:t>
            </w:r>
          </w:p>
          <w:p w:rsidR="00727EC9" w:rsidRPr="00727EC9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</w:p>
          <w:p w:rsidR="00727EC9" w:rsidRPr="00727EC9" w:rsidRDefault="00AB6E4D" w:rsidP="007311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Извести закључке.</w:t>
            </w:r>
            <w:r w:rsidR="0008179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Мачка се попела на дрво. (На кога, </w:t>
            </w:r>
            <w:r w:rsidR="0008179D" w:rsidRPr="000817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 шта</w:t>
            </w:r>
            <w:r w:rsidR="0008179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? На дрво. – акуазатив) Милош се најео колача. (Најео се кога, </w:t>
            </w:r>
            <w:r w:rsidR="0008179D" w:rsidRPr="000817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чега</w:t>
            </w:r>
            <w:r w:rsidR="0008179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? – Колача.  – генитив)</w:t>
            </w:r>
          </w:p>
          <w:p w:rsidR="00727EC9" w:rsidRPr="00727EC9" w:rsidRDefault="00727EC9" w:rsidP="00AB6E4D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CS"/>
              </w:rPr>
            </w:pPr>
          </w:p>
        </w:tc>
      </w:tr>
      <w:tr w:rsidR="00727EC9" w:rsidRPr="00727EC9" w:rsidTr="0073112F">
        <w:tc>
          <w:tcPr>
            <w:tcW w:w="8856" w:type="dxa"/>
          </w:tcPr>
          <w:p w:rsidR="00727EC9" w:rsidRPr="00AB6E4D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</w:p>
          <w:p w:rsidR="00727EC9" w:rsidRPr="00AB6E4D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  <w:r w:rsidRPr="00AB6E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Образовни исходи за наставну јединицу:</w:t>
            </w:r>
          </w:p>
          <w:p w:rsidR="00727EC9" w:rsidRPr="00AB6E4D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</w:p>
          <w:p w:rsidR="00727EC9" w:rsidRPr="00AB6E4D" w:rsidRDefault="00727EC9" w:rsidP="007311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E4D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 је у стању да:</w:t>
            </w:r>
          </w:p>
          <w:p w:rsidR="00727EC9" w:rsidRPr="00AB6E4D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727EC9" w:rsidRPr="00AB6E4D" w:rsidRDefault="00727EC9" w:rsidP="00727EC9">
            <w:pPr>
              <w:numPr>
                <w:ilvl w:val="0"/>
                <w:numId w:val="3"/>
              </w:numPr>
              <w:spacing w:after="0" w:line="240" w:lineRule="auto"/>
              <w:ind w:left="158" w:hanging="15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B6E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категорије рода, броја, падежа речи које имају деклинацију</w:t>
            </w:r>
            <w:r w:rsidRPr="00AB6E4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27EC9" w:rsidRPr="00AB6E4D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</w:p>
          <w:p w:rsidR="00727EC9" w:rsidRPr="00AB6E4D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  <w:r w:rsidRPr="00AB6E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Анализа часа (запажања наставника)</w:t>
            </w:r>
          </w:p>
          <w:p w:rsidR="00727EC9" w:rsidRPr="00AB6E4D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</w:p>
          <w:p w:rsidR="00727EC9" w:rsidRPr="00AB6E4D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</w:p>
          <w:p w:rsidR="00727EC9" w:rsidRPr="00AB6E4D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727EC9" w:rsidRPr="00AB6E4D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</w:p>
          <w:p w:rsidR="00727EC9" w:rsidRPr="00AB6E4D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</w:p>
          <w:p w:rsidR="00727EC9" w:rsidRPr="00AB6E4D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</w:p>
          <w:p w:rsidR="00727EC9" w:rsidRPr="00AB6E4D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</w:p>
          <w:p w:rsidR="00727EC9" w:rsidRPr="00AB6E4D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</w:p>
          <w:p w:rsidR="00727EC9" w:rsidRPr="00AB6E4D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</w:p>
          <w:p w:rsidR="00727EC9" w:rsidRPr="00AB6E4D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</w:p>
          <w:p w:rsidR="00727EC9" w:rsidRPr="00AB6E4D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</w:p>
          <w:p w:rsidR="00727EC9" w:rsidRPr="00AB6E4D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</w:p>
          <w:p w:rsidR="00727EC9" w:rsidRPr="00AB6E4D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</w:p>
          <w:p w:rsidR="00727EC9" w:rsidRPr="00AB6E4D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</w:p>
          <w:p w:rsidR="00727EC9" w:rsidRPr="00AB6E4D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</w:p>
          <w:p w:rsidR="00727EC9" w:rsidRPr="00AB6E4D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</w:p>
          <w:p w:rsidR="00727EC9" w:rsidRPr="00AB6E4D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</w:p>
          <w:p w:rsidR="00727EC9" w:rsidRPr="00AB6E4D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</w:p>
          <w:p w:rsidR="00727EC9" w:rsidRPr="00AB6E4D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</w:p>
          <w:p w:rsidR="00727EC9" w:rsidRPr="00AB6E4D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</w:p>
          <w:p w:rsidR="00727EC9" w:rsidRPr="00AB6E4D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</w:p>
          <w:p w:rsidR="00727EC9" w:rsidRPr="00AB6E4D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</w:p>
          <w:p w:rsidR="00727EC9" w:rsidRPr="00AB6E4D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</w:p>
          <w:p w:rsidR="00727EC9" w:rsidRPr="00AB6E4D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</w:p>
          <w:p w:rsidR="00727EC9" w:rsidRPr="00AB6E4D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  <w:bookmarkStart w:id="0" w:name="_GoBack"/>
            <w:bookmarkEnd w:id="0"/>
          </w:p>
          <w:p w:rsidR="00727EC9" w:rsidRPr="00AB6E4D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</w:p>
          <w:p w:rsidR="00727EC9" w:rsidRPr="00AB6E4D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</w:p>
          <w:p w:rsidR="00727EC9" w:rsidRPr="00AB6E4D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</w:p>
          <w:p w:rsidR="00727EC9" w:rsidRPr="00AB6E4D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</w:p>
          <w:p w:rsidR="00727EC9" w:rsidRPr="00AB6E4D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</w:p>
          <w:p w:rsidR="00727EC9" w:rsidRPr="00AB6E4D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</w:p>
          <w:p w:rsidR="00727EC9" w:rsidRPr="00AB6E4D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</w:p>
          <w:p w:rsidR="00727EC9" w:rsidRPr="00AB6E4D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</w:p>
          <w:p w:rsidR="00727EC9" w:rsidRPr="00AB6E4D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</w:p>
          <w:p w:rsidR="00727EC9" w:rsidRPr="00AB6E4D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</w:p>
          <w:p w:rsidR="00727EC9" w:rsidRPr="00AB6E4D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</w:p>
          <w:p w:rsidR="00727EC9" w:rsidRPr="00AB6E4D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</w:p>
          <w:p w:rsidR="00727EC9" w:rsidRPr="00AB6E4D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</w:p>
          <w:p w:rsidR="00727EC9" w:rsidRPr="00AB6E4D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</w:p>
          <w:p w:rsidR="00727EC9" w:rsidRPr="00AB6E4D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</w:p>
          <w:p w:rsidR="00727EC9" w:rsidRPr="00AB6E4D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</w:p>
          <w:p w:rsidR="00727EC9" w:rsidRPr="00AB6E4D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</w:p>
          <w:p w:rsidR="00727EC9" w:rsidRPr="00AB6E4D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</w:p>
          <w:p w:rsidR="00727EC9" w:rsidRPr="00AB6E4D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</w:p>
          <w:p w:rsidR="00727EC9" w:rsidRPr="00AB6E4D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</w:p>
          <w:p w:rsidR="00727EC9" w:rsidRPr="00AB6E4D" w:rsidRDefault="00727EC9" w:rsidP="007311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</w:p>
        </w:tc>
      </w:tr>
    </w:tbl>
    <w:p w:rsidR="00835643" w:rsidRDefault="00835643"/>
    <w:sectPr w:rsidR="00835643" w:rsidSect="00CF2E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07BC6"/>
    <w:multiLevelType w:val="hybridMultilevel"/>
    <w:tmpl w:val="DAB4A6DC"/>
    <w:lvl w:ilvl="0" w:tplc="6CC2EE3A"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C43FE"/>
    <w:multiLevelType w:val="hybridMultilevel"/>
    <w:tmpl w:val="84680222"/>
    <w:lvl w:ilvl="0" w:tplc="EA2E77E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EC9"/>
    <w:rsid w:val="0008179D"/>
    <w:rsid w:val="00212067"/>
    <w:rsid w:val="00570209"/>
    <w:rsid w:val="00727EC9"/>
    <w:rsid w:val="00835643"/>
    <w:rsid w:val="009F4958"/>
    <w:rsid w:val="00AB6E4D"/>
    <w:rsid w:val="00BE4B77"/>
    <w:rsid w:val="00CF2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556C801-10ED-4A14-854B-06F0B2896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E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2018-09-30T19:24:00Z</dcterms:created>
  <dcterms:modified xsi:type="dcterms:W3CDTF">2018-09-30T19:24:00Z</dcterms:modified>
</cp:coreProperties>
</file>