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8C3CA8"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67A060B7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25756D">
              <w:rPr>
                <w:lang w:val="sr-Cyrl-RS"/>
              </w:rPr>
              <w:t>5</w:t>
            </w:r>
            <w:r w:rsidR="00CB0612">
              <w:rPr>
                <w:lang w:val="sr-Cyrl-RS"/>
              </w:rPr>
              <w:t>1</w:t>
            </w:r>
          </w:p>
        </w:tc>
        <w:tc>
          <w:tcPr>
            <w:tcW w:w="7419" w:type="dxa"/>
            <w:gridSpan w:val="3"/>
          </w:tcPr>
          <w:p w14:paraId="7BB2BA65" w14:textId="52C493AA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CB0612">
              <w:rPr>
                <w:b/>
                <w:lang w:val="sr-Cyrl-CS"/>
              </w:rPr>
              <w:t>Врсте п</w:t>
            </w:r>
            <w:r w:rsidR="00B261C7">
              <w:rPr>
                <w:b/>
                <w:lang w:val="sr-Cyrl-CS"/>
              </w:rPr>
              <w:t>редикат</w:t>
            </w:r>
            <w:r w:rsidR="00CB0612">
              <w:rPr>
                <w:b/>
                <w:lang w:val="sr-Cyrl-CS"/>
              </w:rPr>
              <w:t>а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79763A6C" w:rsidR="006D1113" w:rsidRPr="00CB0612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 </w:t>
            </w:r>
            <w:r w:rsidR="00364165">
              <w:rPr>
                <w:lang w:val="sr-Cyrl-CS"/>
              </w:rPr>
              <w:t>Уочавати и одређивати</w:t>
            </w:r>
            <w:r w:rsidR="00CB0612">
              <w:rPr>
                <w:lang w:val="sr-Cyrl-CS"/>
              </w:rPr>
              <w:t xml:space="preserve"> врсте предиката</w:t>
            </w:r>
            <w:r w:rsidR="00364165">
              <w:rPr>
                <w:lang w:val="sr-Cyrl-CS"/>
              </w:rPr>
              <w:t xml:space="preserve">, препознати </w:t>
            </w:r>
            <w:r w:rsidR="00CB0612">
              <w:rPr>
                <w:lang w:val="sr-Cyrl-CS"/>
              </w:rPr>
              <w:t>улогу</w:t>
            </w:r>
            <w:r w:rsidR="00364165">
              <w:rPr>
                <w:lang w:val="sr-Cyrl-CS"/>
              </w:rPr>
              <w:t xml:space="preserve"> и врсте</w:t>
            </w:r>
            <w:r w:rsidR="00CB0612">
              <w:rPr>
                <w:lang w:val="sr-Cyrl-CS"/>
              </w:rPr>
              <w:t xml:space="preserve"> помоћних глагола</w:t>
            </w:r>
            <w:r w:rsidR="00364165">
              <w:rPr>
                <w:lang w:val="sr-Cyrl-CS"/>
              </w:rPr>
              <w:t>, самостално истицати предикате у реченици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7FDABA22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FA18EB">
              <w:rPr>
                <w:i/>
                <w:lang w:val="sr-Cyrl-CS"/>
              </w:rPr>
              <w:t>Вежбање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78345F6A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="00CB0612" w:rsidRPr="00CB0612">
              <w:rPr>
                <w:lang w:val="sr-Cyrl-CS"/>
              </w:rPr>
              <w:t>И</w:t>
            </w:r>
            <w:r w:rsidRPr="00CB0612">
              <w:rPr>
                <w:lang w:val="ru-RU"/>
              </w:rPr>
              <w:t>ндивидуални</w:t>
            </w:r>
            <w:r w:rsidRPr="00596F70">
              <w:rPr>
                <w:lang w:val="ru-RU"/>
              </w:rPr>
              <w:t>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3DAB1FD3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="00CB0612" w:rsidRPr="00CB0612">
              <w:rPr>
                <w:lang w:val="sr-Cyrl-CS"/>
              </w:rPr>
              <w:t>М</w:t>
            </w:r>
            <w:r w:rsidRPr="00CB0612">
              <w:rPr>
                <w:lang w:val="sr-Cyrl-CS"/>
              </w:rPr>
              <w:t>етода</w:t>
            </w:r>
            <w:r w:rsidRPr="00596F70">
              <w:rPr>
                <w:lang w:val="sr-Cyrl-CS"/>
              </w:rPr>
              <w:t xml:space="preserve"> рада на тексту, </w:t>
            </w:r>
            <w:r w:rsidR="000F5DD0" w:rsidRPr="00596F70">
              <w:rPr>
                <w:lang w:val="sr-Cyrl-CS"/>
              </w:rPr>
              <w:t>индуктивно - дедуктивна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00E09995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FA18EB">
              <w:rPr>
                <w:lang w:val="sr-Cyrl-CS"/>
              </w:rPr>
              <w:t>105-106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0D33B009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FA18EB" w:rsidRPr="003A5187">
              <w:rPr>
                <w:iCs/>
                <w:lang w:val="sr-Cyrl-CS"/>
              </w:rPr>
              <w:t>Ученици разумеју појам предиката као главног реченичног члана, умеју да одреде предикат  у реченици, разликују глаголски и именски предикат. СЈ.1.3.8. СЈ.2.3.6.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48D95D3B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proofErr w:type="gramStart"/>
            <w:r w:rsidR="00FA18EB">
              <w:rPr>
                <w:lang w:val="sr-Cyrl-CS"/>
              </w:rPr>
              <w:t>Ученици  кроз</w:t>
            </w:r>
            <w:proofErr w:type="gramEnd"/>
            <w:r w:rsidR="00FA18EB">
              <w:rPr>
                <w:lang w:val="sr-Cyrl-CS"/>
              </w:rPr>
              <w:t xml:space="preserve"> вежбања (Српски језик, стр. 105) уочавају врсте предиката.</w:t>
            </w:r>
            <w:r w:rsidR="00FA18EB" w:rsidRPr="00596F70">
              <w:rPr>
                <w:lang w:val="sr-Cyrl-CS"/>
              </w:rPr>
              <w:t xml:space="preserve"> 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6D415905" w14:textId="5B367B9E" w:rsidR="00FA18EB" w:rsidRDefault="00596F70" w:rsidP="00963BE7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(Српски језик, стр. 106) уочавају одлике </w:t>
            </w:r>
            <w:r w:rsidR="00BC344C">
              <w:rPr>
                <w:lang w:val="sr-Cyrl-CS"/>
              </w:rPr>
              <w:t>именског</w:t>
            </w:r>
            <w:r w:rsidR="00FA18EB">
              <w:rPr>
                <w:lang w:val="sr-Cyrl-CS"/>
              </w:rPr>
              <w:t xml:space="preserve"> предиката.</w:t>
            </w:r>
          </w:p>
          <w:p w14:paraId="75C9190A" w14:textId="68F0AB14" w:rsidR="00FA18EB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Препознају улогу помоћних глагола у српском језику.</w:t>
            </w:r>
          </w:p>
          <w:p w14:paraId="73E01EC4" w14:textId="4600E362" w:rsidR="00CB0612" w:rsidRDefault="00CB0612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Разликују глаголски и именски предикат.</w:t>
            </w:r>
          </w:p>
          <w:p w14:paraId="0CB6B20D" w14:textId="280BA54B" w:rsidR="006D1113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Уочавају одлике </w:t>
            </w:r>
            <w:r w:rsidR="00BC344C">
              <w:rPr>
                <w:lang w:val="sr-Cyrl-CS"/>
              </w:rPr>
              <w:t xml:space="preserve">именског </w:t>
            </w:r>
            <w:r>
              <w:rPr>
                <w:lang w:val="sr-Cyrl-CS"/>
              </w:rPr>
              <w:t>предиката и њ</w:t>
            </w:r>
            <w:r w:rsidR="00BC344C">
              <w:rPr>
                <w:lang w:val="sr-Cyrl-CS"/>
              </w:rPr>
              <w:t>егов именски део.</w:t>
            </w:r>
          </w:p>
          <w:p w14:paraId="3373372D" w14:textId="77777777" w:rsidR="00FA18EB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Умеју да одреде врсте предиката (глаголски и именски)</w:t>
            </w:r>
          </w:p>
          <w:p w14:paraId="67D6A38B" w14:textId="68BE2BDF" w:rsidR="00FA18EB" w:rsidRPr="00596F70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Знају одлике </w:t>
            </w:r>
            <w:r w:rsidR="00BC344C">
              <w:rPr>
                <w:lang w:val="sr-Cyrl-CS"/>
              </w:rPr>
              <w:t>именског предиката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03116495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Ученици вежбају одређивање врста предиката на примерима (Српски језик, стр. 106)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2F31D7AF" w14:textId="15017F84" w:rsidR="006D1113" w:rsidRPr="00FA18EB" w:rsidRDefault="00FA18EB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 w:rsidRPr="00FA18EB">
              <w:rPr>
                <w:lang w:val="sr-Cyrl-RS"/>
              </w:rPr>
              <w:t>Употребљава глаголске облике у складу са нормом.</w:t>
            </w:r>
          </w:p>
          <w:p w14:paraId="7585A0C0" w14:textId="58BE41DE" w:rsidR="00FA18EB" w:rsidRPr="00FA18EB" w:rsidRDefault="00FA18EB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sr-Cyrl-CS"/>
              </w:rPr>
            </w:pPr>
            <w:r w:rsidRPr="00FA18EB">
              <w:rPr>
                <w:lang w:val="sr-Cyrl-CS"/>
              </w:rPr>
              <w:t>Разликује основне реченичне чланове.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D1A07"/>
    <w:rsid w:val="000F5DD0"/>
    <w:rsid w:val="00193E71"/>
    <w:rsid w:val="001D0639"/>
    <w:rsid w:val="002046D4"/>
    <w:rsid w:val="0025080A"/>
    <w:rsid w:val="0025756D"/>
    <w:rsid w:val="00257861"/>
    <w:rsid w:val="002C4914"/>
    <w:rsid w:val="00364165"/>
    <w:rsid w:val="003C096F"/>
    <w:rsid w:val="00541C92"/>
    <w:rsid w:val="00596F70"/>
    <w:rsid w:val="005F64EB"/>
    <w:rsid w:val="00695180"/>
    <w:rsid w:val="006D1113"/>
    <w:rsid w:val="006D4861"/>
    <w:rsid w:val="007934DC"/>
    <w:rsid w:val="007B33C2"/>
    <w:rsid w:val="008C067D"/>
    <w:rsid w:val="00907BFA"/>
    <w:rsid w:val="00935E68"/>
    <w:rsid w:val="00963BE7"/>
    <w:rsid w:val="00B261C7"/>
    <w:rsid w:val="00BC344C"/>
    <w:rsid w:val="00C04F90"/>
    <w:rsid w:val="00CB0612"/>
    <w:rsid w:val="00CF48A3"/>
    <w:rsid w:val="00D51B04"/>
    <w:rsid w:val="00DE37BB"/>
    <w:rsid w:val="00E817CB"/>
    <w:rsid w:val="00E83421"/>
    <w:rsid w:val="00FA18EB"/>
    <w:rsid w:val="00FA5818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2018-09-02T15:57:00Z</dcterms:created>
  <dcterms:modified xsi:type="dcterms:W3CDTF">2018-09-02T15:57:00Z</dcterms:modified>
</cp:coreProperties>
</file>