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2216" w:rsidRDefault="003E5FC4">
      <w:pPr>
        <w:ind w:right="20"/>
        <w:jc w:val="center"/>
        <w:rPr>
          <w:sz w:val="20"/>
          <w:szCs w:val="20"/>
        </w:rPr>
      </w:pPr>
      <w:bookmarkStart w:id="0" w:name="page1"/>
      <w:bookmarkEnd w:id="0"/>
      <w:r>
        <w:rPr>
          <w:rFonts w:eastAsia="Times New Roman"/>
          <w:b/>
          <w:bCs/>
          <w:sz w:val="24"/>
          <w:szCs w:val="24"/>
        </w:rPr>
        <w:t>УВОД</w:t>
      </w:r>
    </w:p>
    <w:p w:rsidR="005C2216" w:rsidRDefault="005C2216">
      <w:pPr>
        <w:spacing w:line="200" w:lineRule="exact"/>
        <w:rPr>
          <w:sz w:val="24"/>
          <w:szCs w:val="24"/>
        </w:rPr>
      </w:pPr>
    </w:p>
    <w:p w:rsidR="005C2216" w:rsidRDefault="005C2216">
      <w:pPr>
        <w:spacing w:line="360" w:lineRule="exact"/>
        <w:rPr>
          <w:sz w:val="24"/>
          <w:szCs w:val="24"/>
        </w:rPr>
      </w:pPr>
    </w:p>
    <w:p w:rsidR="005C2216" w:rsidRDefault="004517BE">
      <w:pPr>
        <w:spacing w:line="238" w:lineRule="auto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 xml:space="preserve">Драге колеге, пред вама је </w:t>
      </w:r>
      <w:r>
        <w:rPr>
          <w:rFonts w:eastAsia="Times New Roman"/>
          <w:i/>
          <w:iCs/>
          <w:sz w:val="24"/>
          <w:szCs w:val="24"/>
        </w:rPr>
        <w:t>предлог припрема часова за наставнике</w:t>
      </w:r>
      <w:r>
        <w:rPr>
          <w:rFonts w:eastAsia="Times New Roman"/>
          <w:sz w:val="24"/>
          <w:szCs w:val="24"/>
        </w:rPr>
        <w:t>, саставни део уџбеничког комплета за прву годину учења руског језика у 5. разреду основне школе, који чине: Уџбеник „Наш класс 1“, Радна свеска за ученике, компакт-диск. Припреме су конципиране као помоћно средство за наставнике у оперативној организацији наставе, као и да отклоне неке дилеме у вези с реализацијом стандарда у настави другог страног језика.</w:t>
      </w:r>
    </w:p>
    <w:p w:rsidR="005C2216" w:rsidRDefault="005C2216">
      <w:pPr>
        <w:spacing w:line="278" w:lineRule="exact"/>
        <w:rPr>
          <w:sz w:val="24"/>
          <w:szCs w:val="24"/>
        </w:rPr>
      </w:pPr>
    </w:p>
    <w:p w:rsidR="005C2216" w:rsidRDefault="004517BE">
      <w:pPr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Предлог за припреме садржи:</w:t>
      </w:r>
    </w:p>
    <w:p w:rsidR="005C2216" w:rsidRDefault="005C2216">
      <w:pPr>
        <w:spacing w:line="1" w:lineRule="exact"/>
        <w:rPr>
          <w:sz w:val="24"/>
          <w:szCs w:val="24"/>
        </w:rPr>
      </w:pPr>
    </w:p>
    <w:p w:rsidR="005C2216" w:rsidRDefault="004517BE">
      <w:pPr>
        <w:numPr>
          <w:ilvl w:val="0"/>
          <w:numId w:val="1"/>
        </w:numPr>
        <w:tabs>
          <w:tab w:val="left" w:pos="560"/>
        </w:tabs>
        <w:ind w:left="560" w:hanging="35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уводни део (опис самог приручника);</w:t>
      </w:r>
    </w:p>
    <w:p w:rsidR="005C2216" w:rsidRDefault="004517BE">
      <w:pPr>
        <w:numPr>
          <w:ilvl w:val="0"/>
          <w:numId w:val="1"/>
        </w:numPr>
        <w:tabs>
          <w:tab w:val="left" w:pos="560"/>
        </w:tabs>
        <w:spacing w:line="239" w:lineRule="auto"/>
        <w:ind w:left="560" w:hanging="35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предлог глобалне поделе часова по темама;</w:t>
      </w:r>
    </w:p>
    <w:p w:rsidR="005C2216" w:rsidRDefault="005C2216">
      <w:pPr>
        <w:spacing w:line="32" w:lineRule="exact"/>
        <w:rPr>
          <w:rFonts w:ascii="Symbol" w:eastAsia="Symbol" w:hAnsi="Symbol" w:cs="Symbol"/>
          <w:sz w:val="24"/>
          <w:szCs w:val="24"/>
        </w:rPr>
      </w:pPr>
    </w:p>
    <w:p w:rsidR="005C2216" w:rsidRDefault="004517BE">
      <w:pPr>
        <w:numPr>
          <w:ilvl w:val="0"/>
          <w:numId w:val="1"/>
        </w:numPr>
        <w:tabs>
          <w:tab w:val="left" w:pos="560"/>
        </w:tabs>
        <w:spacing w:line="230" w:lineRule="auto"/>
        <w:ind w:left="560" w:hanging="357"/>
        <w:jc w:val="both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конкретне – оперативне припреме за часове. За сваку лекцију посебно наведено је које образовне исходе ученици треба да реализују и којим функционалним знањима треба да овладају након сваке тематске целине;</w:t>
      </w:r>
    </w:p>
    <w:p w:rsidR="005C2216" w:rsidRDefault="005C2216">
      <w:pPr>
        <w:spacing w:line="3" w:lineRule="exact"/>
        <w:rPr>
          <w:rFonts w:ascii="Symbol" w:eastAsia="Symbol" w:hAnsi="Symbol" w:cs="Symbol"/>
          <w:sz w:val="24"/>
          <w:szCs w:val="24"/>
        </w:rPr>
      </w:pPr>
    </w:p>
    <w:p w:rsidR="005C2216" w:rsidRDefault="004517BE">
      <w:pPr>
        <w:numPr>
          <w:ilvl w:val="0"/>
          <w:numId w:val="1"/>
        </w:numPr>
        <w:tabs>
          <w:tab w:val="left" w:pos="560"/>
        </w:tabs>
        <w:ind w:left="560" w:hanging="35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предлог за контролне задатке (3) и писмени задатак (1);</w:t>
      </w:r>
    </w:p>
    <w:p w:rsidR="005C2216" w:rsidRDefault="004517BE">
      <w:pPr>
        <w:numPr>
          <w:ilvl w:val="0"/>
          <w:numId w:val="1"/>
        </w:numPr>
        <w:tabs>
          <w:tab w:val="left" w:pos="560"/>
        </w:tabs>
        <w:spacing w:line="239" w:lineRule="auto"/>
        <w:ind w:left="560" w:hanging="357"/>
        <w:rPr>
          <w:rFonts w:ascii="Symbol" w:eastAsia="Symbol" w:hAnsi="Symbol" w:cs="Symbol"/>
          <w:sz w:val="24"/>
          <w:szCs w:val="24"/>
        </w:rPr>
      </w:pPr>
      <w:r>
        <w:rPr>
          <w:rFonts w:eastAsia="Times New Roman"/>
          <w:sz w:val="24"/>
          <w:szCs w:val="24"/>
        </w:rPr>
        <w:t>основни ниво образовних стандарда за други страни језик у основној школи.</w:t>
      </w:r>
    </w:p>
    <w:p w:rsidR="005C2216" w:rsidRDefault="005C2216">
      <w:pPr>
        <w:spacing w:line="200" w:lineRule="exact"/>
        <w:rPr>
          <w:sz w:val="24"/>
          <w:szCs w:val="24"/>
        </w:rPr>
      </w:pPr>
    </w:p>
    <w:p w:rsidR="005C2216" w:rsidRDefault="005C2216">
      <w:pPr>
        <w:spacing w:line="362" w:lineRule="exact"/>
        <w:rPr>
          <w:sz w:val="24"/>
          <w:szCs w:val="24"/>
        </w:rPr>
      </w:pPr>
    </w:p>
    <w:p w:rsidR="005C2216" w:rsidRDefault="004517BE">
      <w:pPr>
        <w:spacing w:line="239" w:lineRule="auto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Савремени уџбеници за страни језик усмерени су на стицање комуникативних вештина, тј. у првом реду на овладавање функционалним знањима. Отуда на самом почетку изучавања руског језика као страног, у 5. разреду основне школе ученици треба да усвоје основна, најједноставнија средства за споразумевање у једноставној усменој и писаној комуникацији, да усвоје неке специфичности руског језика, као и да овладају основним језичким знањима која ће се проширивати и допуњавати у старијим разредима основне школе. Њихово учење се на почетку ослања на вештине и навике учења, изграђене током усвајања првог страног језика, као и на знања матерњег језика (путем константне корелације). Истовремено, ради се на стицању вишејезичке и вишекултурне компетенције, на развијању свести о језичком богатству, као сегменту опште културе и образовања сваког појединца.</w:t>
      </w:r>
    </w:p>
    <w:p w:rsidR="005C2216" w:rsidRDefault="005C2216">
      <w:pPr>
        <w:spacing w:line="289" w:lineRule="exact"/>
        <w:rPr>
          <w:sz w:val="24"/>
          <w:szCs w:val="24"/>
        </w:rPr>
      </w:pPr>
    </w:p>
    <w:p w:rsidR="005C2216" w:rsidRDefault="004517BE">
      <w:pPr>
        <w:spacing w:line="239" w:lineRule="auto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Савремени начин представљања језичког материјала у уџбенику, садржај лекција, самим тим и сваки час појединачно подразумевају организацију активности које се смењују, па према томе, ниједан час није искључиво обрада или утврђивање (осим часова предвиђених за проверу знања). У складу с тим, треба оквирно схватити методичко-дидактичке ставке у првом делу припреме за час. Тип часа, наставне методе и облици рада наведени су оквирно, према преовлађујућим сегментима, а заправо сваки час представља динамичну целину с разноврсним активностима ученика (слушање, читање, говор…). Разноврсност доприноси интерактивности наставе и подиже мотивацију ученика за учење језика. У припремама с дати и образовни исходи, као важан саставни део планирања у савременој настави, који су у тесној вези са стандардима постигнућа ученика.</w:t>
      </w:r>
    </w:p>
    <w:p w:rsidR="005C2216" w:rsidRDefault="005C2216">
      <w:pPr>
        <w:spacing w:line="174" w:lineRule="exact"/>
        <w:rPr>
          <w:sz w:val="24"/>
          <w:szCs w:val="24"/>
        </w:rPr>
      </w:pPr>
    </w:p>
    <w:p w:rsidR="005C2216" w:rsidRDefault="004517BE">
      <w:pPr>
        <w:spacing w:line="237" w:lineRule="auto"/>
        <w:ind w:right="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Када је реч о стандардима, треба имати у виду да је суштина управо у константном унапређивању, јер се нова знања преплићу са већ стеченим, надовезују се и међусобно допуњавају. У бележењу стандарда за сваку лекцију посебно, наведено је само по неколико приоритетних, који се постижу током рада на датој теми.</w:t>
      </w:r>
    </w:p>
    <w:p w:rsidR="005C2216" w:rsidRDefault="005C2216">
      <w:pPr>
        <w:spacing w:line="172" w:lineRule="exact"/>
        <w:rPr>
          <w:sz w:val="24"/>
          <w:szCs w:val="24"/>
        </w:rPr>
      </w:pPr>
    </w:p>
    <w:p w:rsidR="005C2216" w:rsidRDefault="004517BE">
      <w:pPr>
        <w:spacing w:line="249" w:lineRule="auto"/>
        <w:jc w:val="both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Део припреме који се односи на практични део часа подељен је на три основна – класична дела: уводни, централни и завршни, али без временског прецизирања. Јасно је да уводни</w:t>
      </w:r>
    </w:p>
    <w:p w:rsidR="005C2216" w:rsidRDefault="005C2216">
      <w:pPr>
        <w:sectPr w:rsidR="005C2216" w:rsidSect="004517BE">
          <w:pgSz w:w="11900" w:h="16838"/>
          <w:pgMar w:top="1410" w:right="1127" w:bottom="927" w:left="1134" w:header="0" w:footer="0" w:gutter="0"/>
          <w:cols w:space="708" w:equalWidth="0">
            <w:col w:w="9639"/>
          </w:cols>
        </w:sectPr>
      </w:pPr>
    </w:p>
    <w:p w:rsidR="005C2216" w:rsidRDefault="004517BE">
      <w:pPr>
        <w:numPr>
          <w:ilvl w:val="0"/>
          <w:numId w:val="2"/>
        </w:numPr>
        <w:tabs>
          <w:tab w:val="left" w:pos="226"/>
        </w:tabs>
        <w:spacing w:line="237" w:lineRule="auto"/>
        <w:ind w:left="4" w:hanging="4"/>
        <w:jc w:val="both"/>
        <w:rPr>
          <w:rFonts w:eastAsia="Times New Roman"/>
          <w:sz w:val="24"/>
          <w:szCs w:val="24"/>
        </w:rPr>
      </w:pPr>
      <w:bookmarkStart w:id="1" w:name="page2"/>
      <w:bookmarkEnd w:id="1"/>
      <w:r>
        <w:rPr>
          <w:rFonts w:eastAsia="Times New Roman"/>
          <w:sz w:val="24"/>
          <w:szCs w:val="24"/>
        </w:rPr>
        <w:lastRenderedPageBreak/>
        <w:t>завршни део представљају припремни део часа (увод у тему часа, анализа домаћег задатка и сл.), односно резиме часа (када се ученицима задаје домаћи задатак на самом крају. Стога ова два дела часа не треба да одузму превише времена – укупно 10-15 минута, што поново зависи од реалне ситуације на сваком часу и у сваком појединачном одељењу где се настава реализује.</w:t>
      </w:r>
    </w:p>
    <w:p w:rsidR="005C2216" w:rsidRDefault="005C2216">
      <w:pPr>
        <w:spacing w:line="17" w:lineRule="exact"/>
        <w:rPr>
          <w:rFonts w:eastAsia="Times New Roman"/>
          <w:sz w:val="24"/>
          <w:szCs w:val="24"/>
        </w:rPr>
      </w:pPr>
    </w:p>
    <w:p w:rsidR="005C2216" w:rsidRDefault="004517BE">
      <w:pPr>
        <w:spacing w:line="238" w:lineRule="auto"/>
        <w:ind w:left="4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 xml:space="preserve">У припремама је наведен језички материјал који се обрађује (ново градиво), као и </w:t>
      </w:r>
      <w:r>
        <w:rPr>
          <w:rFonts w:eastAsia="Times New Roman"/>
          <w:i/>
          <w:iCs/>
          <w:sz w:val="24"/>
          <w:szCs w:val="24"/>
        </w:rPr>
        <w:t>сва</w:t>
      </w:r>
      <w:r>
        <w:rPr>
          <w:rFonts w:eastAsia="Times New Roman"/>
          <w:sz w:val="24"/>
          <w:szCs w:val="24"/>
        </w:rPr>
        <w:t xml:space="preserve"> вежбања у Радној свесци која се односе на дато градиво. То не значи да се сва вежбања морају обрадити на часу, али упућивање на вежбања може бити значајно олакшање колегама у првој години примене уџбеничког комплета. Наставник ће с временом проценити шта ученици (не) могу самостално да ураде, како да најбоље организује време на часу, шта је добра мера домаћег задатка и сл.</w:t>
      </w:r>
    </w:p>
    <w:p w:rsidR="005C2216" w:rsidRDefault="005C2216">
      <w:pPr>
        <w:spacing w:line="290" w:lineRule="exact"/>
        <w:rPr>
          <w:sz w:val="20"/>
          <w:szCs w:val="20"/>
        </w:rPr>
      </w:pPr>
    </w:p>
    <w:p w:rsidR="005C2216" w:rsidRDefault="004517BE">
      <w:pPr>
        <w:spacing w:line="237" w:lineRule="auto"/>
        <w:ind w:left="4" w:right="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Предлог наставних припрема за часове у тесној је вези са Уџбеником, који се састоји од шест тематских целина. Овим предлогом предвиђено је 10/11 часова по теми, укључујући два предложена контролна задатка у првом полугодишту, један контролни и један писмени задатак у другом полугодишту, као и тест за ученике на крају сваке наставне целине.</w:t>
      </w:r>
    </w:p>
    <w:p w:rsidR="005C2216" w:rsidRDefault="005C2216">
      <w:pPr>
        <w:spacing w:line="167" w:lineRule="exact"/>
        <w:rPr>
          <w:sz w:val="20"/>
          <w:szCs w:val="20"/>
        </w:rPr>
      </w:pPr>
    </w:p>
    <w:p w:rsidR="005C2216" w:rsidRDefault="004517BE">
      <w:pPr>
        <w:ind w:left="4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Часови за проверу знања равномерно су распоређени: контролни задаци дају се након 2.</w:t>
      </w:r>
    </w:p>
    <w:p w:rsidR="005C2216" w:rsidRDefault="005C2216">
      <w:pPr>
        <w:spacing w:line="12" w:lineRule="exact"/>
        <w:rPr>
          <w:sz w:val="20"/>
          <w:szCs w:val="20"/>
        </w:rPr>
      </w:pPr>
    </w:p>
    <w:p w:rsidR="005C2216" w:rsidRDefault="004517BE">
      <w:pPr>
        <w:numPr>
          <w:ilvl w:val="0"/>
          <w:numId w:val="3"/>
        </w:numPr>
        <w:tabs>
          <w:tab w:val="left" w:pos="234"/>
        </w:tabs>
        <w:spacing w:line="249" w:lineRule="auto"/>
        <w:ind w:left="4" w:right="20" w:hanging="4"/>
        <w:jc w:val="both"/>
        <w:rPr>
          <w:rFonts w:eastAsia="Times New Roman"/>
          <w:sz w:val="23"/>
          <w:szCs w:val="23"/>
        </w:rPr>
      </w:pPr>
      <w:r>
        <w:rPr>
          <w:rFonts w:eastAsia="Times New Roman"/>
          <w:sz w:val="23"/>
          <w:szCs w:val="23"/>
        </w:rPr>
        <w:t>3. лекције у првом полугодишту, док је у другом полугодишту контролни задатак након 4., а писмени након 5. лекције (контролни задаци нису предвиђени само после прве</w:t>
      </w:r>
    </w:p>
    <w:p w:rsidR="005C2216" w:rsidRDefault="005C2216">
      <w:pPr>
        <w:spacing w:line="3" w:lineRule="exact"/>
        <w:rPr>
          <w:rFonts w:eastAsia="Times New Roman"/>
          <w:sz w:val="23"/>
          <w:szCs w:val="23"/>
        </w:rPr>
      </w:pPr>
    </w:p>
    <w:p w:rsidR="005C2216" w:rsidRDefault="004517BE">
      <w:pPr>
        <w:numPr>
          <w:ilvl w:val="0"/>
          <w:numId w:val="3"/>
        </w:numPr>
        <w:tabs>
          <w:tab w:val="left" w:pos="243"/>
        </w:tabs>
        <w:spacing w:line="236" w:lineRule="auto"/>
        <w:ind w:left="4" w:hanging="4"/>
        <w:jc w:val="both"/>
        <w:rPr>
          <w:rFonts w:eastAsia="Times New Roman"/>
          <w:sz w:val="24"/>
          <w:szCs w:val="24"/>
        </w:rPr>
      </w:pPr>
      <w:r>
        <w:rPr>
          <w:rFonts w:eastAsia="Times New Roman"/>
          <w:sz w:val="24"/>
          <w:szCs w:val="24"/>
        </w:rPr>
        <w:t>последње лекције). Провере знања наведене су под конкретним бројем часа, због потребе да се у континуитету прикаже наставни процес кроз свих 72. часа. Наставник, наравно, може направити и другачији распоред.</w:t>
      </w:r>
    </w:p>
    <w:p w:rsidR="005C2216" w:rsidRDefault="005C2216">
      <w:pPr>
        <w:spacing w:line="175" w:lineRule="exact"/>
        <w:rPr>
          <w:sz w:val="20"/>
          <w:szCs w:val="20"/>
        </w:rPr>
      </w:pPr>
    </w:p>
    <w:p w:rsidR="005C2216" w:rsidRDefault="004517BE">
      <w:pPr>
        <w:spacing w:line="234" w:lineRule="auto"/>
        <w:ind w:left="4" w:right="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Након израде контролних задатака и писменог задатка, наставник оцењује успех ученика.</w:t>
      </w:r>
    </w:p>
    <w:p w:rsidR="005C2216" w:rsidRDefault="005C2216">
      <w:pPr>
        <w:spacing w:line="173" w:lineRule="exact"/>
        <w:rPr>
          <w:sz w:val="20"/>
          <w:szCs w:val="20"/>
        </w:rPr>
      </w:pPr>
    </w:p>
    <w:p w:rsidR="005C2216" w:rsidRDefault="004517BE">
      <w:pPr>
        <w:spacing w:line="250" w:lineRule="auto"/>
        <w:ind w:left="4"/>
        <w:jc w:val="both"/>
        <w:rPr>
          <w:sz w:val="20"/>
          <w:szCs w:val="20"/>
        </w:rPr>
      </w:pPr>
      <w:r>
        <w:rPr>
          <w:rFonts w:eastAsia="Times New Roman"/>
          <w:sz w:val="23"/>
          <w:szCs w:val="23"/>
        </w:rPr>
        <w:t>Ученици се могу оцењивати на сваком часу, будући да закључна оцена на крају класификационих периода током школске године и на крају разреда треба да буде сумативна. С обзиром на то да је напредовање ученика неопходно константно пратити, тестове дате у Уџбенику треба искористити управо за растерећено утврђивање градива након сваке појединачне лекције. За наставника је то прилика да у опуштеној атмосфери стекне увид у напредовање ученика, док за ученике та врста тестирања представља утврђивање градива без оптерећивања оценом. Праћење напредовања ученика реализује се током вежбања за формирање навика и вештина у вези с темама, током аудирања и провере разумевања текстова, стицањем навике када је реч о изговору (усвајањем ритмике и интонације), израдом домаћих задатака или пројеката, путем игре на часу.</w:t>
      </w:r>
    </w:p>
    <w:p w:rsidR="005C2216" w:rsidRDefault="005C2216">
      <w:pPr>
        <w:spacing w:line="166" w:lineRule="exact"/>
        <w:rPr>
          <w:sz w:val="20"/>
          <w:szCs w:val="20"/>
        </w:rPr>
      </w:pPr>
    </w:p>
    <w:p w:rsidR="005C2216" w:rsidRDefault="004517BE">
      <w:pPr>
        <w:spacing w:line="236" w:lineRule="auto"/>
        <w:ind w:left="4" w:right="20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Наставник треба да у својој педагошкој документацији константно бележи напредовање ученика у свим сегментима језичких активности примењујући формативно оцењивање разних врста ангажовања ученика.</w:t>
      </w:r>
    </w:p>
    <w:p w:rsidR="005C2216" w:rsidRDefault="005C2216">
      <w:pPr>
        <w:spacing w:line="173" w:lineRule="exact"/>
        <w:rPr>
          <w:sz w:val="20"/>
          <w:szCs w:val="20"/>
        </w:rPr>
      </w:pPr>
    </w:p>
    <w:p w:rsidR="005C2216" w:rsidRDefault="004517BE">
      <w:pPr>
        <w:spacing w:line="236" w:lineRule="auto"/>
        <w:ind w:left="4"/>
        <w:jc w:val="both"/>
        <w:rPr>
          <w:sz w:val="20"/>
          <w:szCs w:val="20"/>
        </w:rPr>
      </w:pPr>
      <w:r>
        <w:rPr>
          <w:rFonts w:eastAsia="Times New Roman"/>
          <w:sz w:val="24"/>
          <w:szCs w:val="24"/>
        </w:rPr>
        <w:t>На тај начин врши се процена знања ученика, његових вештина, самосталности, његове одговорности (односа) према раду, способности повезивања, размишљања, заинтересованости.</w:t>
      </w:r>
    </w:p>
    <w:p w:rsidR="005C2216" w:rsidRDefault="005C2216">
      <w:pPr>
        <w:sectPr w:rsidR="005C2216" w:rsidSect="004517BE">
          <w:pgSz w:w="11900" w:h="16838"/>
          <w:pgMar w:top="1418" w:right="1406" w:bottom="1440" w:left="1134" w:header="0" w:footer="0" w:gutter="0"/>
          <w:cols w:space="708" w:equalWidth="0">
            <w:col w:w="9366"/>
          </w:cols>
        </w:sectPr>
      </w:pPr>
    </w:p>
    <w:p w:rsidR="005C2216" w:rsidRDefault="005C2216">
      <w:pPr>
        <w:spacing w:line="200" w:lineRule="exact"/>
        <w:rPr>
          <w:sz w:val="20"/>
          <w:szCs w:val="20"/>
        </w:rPr>
      </w:pPr>
      <w:bookmarkStart w:id="2" w:name="page3"/>
      <w:bookmarkEnd w:id="2"/>
    </w:p>
    <w:p w:rsidR="005C2216" w:rsidRDefault="005C2216">
      <w:pPr>
        <w:spacing w:line="200" w:lineRule="exact"/>
        <w:rPr>
          <w:sz w:val="20"/>
          <w:szCs w:val="20"/>
        </w:rPr>
      </w:pPr>
    </w:p>
    <w:p w:rsidR="005C2216" w:rsidRDefault="005C2216">
      <w:pPr>
        <w:spacing w:line="200" w:lineRule="exact"/>
        <w:rPr>
          <w:sz w:val="20"/>
          <w:szCs w:val="20"/>
        </w:rPr>
      </w:pPr>
    </w:p>
    <w:p w:rsidR="005C2216" w:rsidRDefault="005C2216">
      <w:pPr>
        <w:spacing w:line="200" w:lineRule="exact"/>
        <w:rPr>
          <w:sz w:val="20"/>
          <w:szCs w:val="20"/>
        </w:rPr>
      </w:pPr>
    </w:p>
    <w:p w:rsidR="005C2216" w:rsidRDefault="005C2216">
      <w:pPr>
        <w:spacing w:line="200" w:lineRule="exact"/>
        <w:rPr>
          <w:sz w:val="20"/>
          <w:szCs w:val="20"/>
        </w:rPr>
      </w:pPr>
    </w:p>
    <w:p w:rsidR="005C2216" w:rsidRDefault="005C2216">
      <w:pPr>
        <w:spacing w:line="279" w:lineRule="exact"/>
        <w:rPr>
          <w:sz w:val="20"/>
          <w:szCs w:val="20"/>
        </w:rPr>
      </w:pPr>
    </w:p>
    <w:p w:rsidR="005C2216" w:rsidRDefault="004517BE">
      <w:pPr>
        <w:ind w:right="-13"/>
        <w:jc w:val="center"/>
        <w:rPr>
          <w:sz w:val="20"/>
          <w:szCs w:val="20"/>
        </w:rPr>
      </w:pPr>
      <w:r>
        <w:rPr>
          <w:rFonts w:eastAsia="Times New Roman"/>
          <w:b/>
          <w:bCs/>
          <w:sz w:val="24"/>
          <w:szCs w:val="24"/>
        </w:rPr>
        <w:t>ГЛОБАЛНА ПОДЕЛА ЧАСОВА ПО ТЕМАМА</w:t>
      </w:r>
    </w:p>
    <w:p w:rsidR="005C2216" w:rsidRDefault="005C2216">
      <w:pPr>
        <w:spacing w:line="200" w:lineRule="exact"/>
        <w:rPr>
          <w:sz w:val="20"/>
          <w:szCs w:val="20"/>
        </w:rPr>
      </w:pPr>
    </w:p>
    <w:p w:rsidR="005C2216" w:rsidRDefault="005C2216">
      <w:pPr>
        <w:spacing w:line="337" w:lineRule="exact"/>
        <w:rPr>
          <w:sz w:val="20"/>
          <w:szCs w:val="20"/>
        </w:rPr>
      </w:pPr>
    </w:p>
    <w:tbl>
      <w:tblPr>
        <w:tblW w:w="0" w:type="auto"/>
        <w:jc w:val="center"/>
        <w:tblInd w:w="10" w:type="dxa"/>
        <w:tblLayout w:type="fixed"/>
        <w:tblCellMar>
          <w:left w:w="0" w:type="dxa"/>
          <w:right w:w="0" w:type="dxa"/>
        </w:tblCellMar>
        <w:tblLook w:val="04A0"/>
      </w:tblPr>
      <w:tblGrid>
        <w:gridCol w:w="920"/>
        <w:gridCol w:w="2740"/>
        <w:gridCol w:w="940"/>
        <w:gridCol w:w="3240"/>
        <w:gridCol w:w="1080"/>
        <w:gridCol w:w="30"/>
      </w:tblGrid>
      <w:tr w:rsidR="005C2216" w:rsidTr="004517BE">
        <w:trPr>
          <w:trHeight w:val="239"/>
          <w:jc w:val="center"/>
        </w:trPr>
        <w:tc>
          <w:tcPr>
            <w:tcW w:w="920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bottom"/>
          </w:tcPr>
          <w:p w:rsidR="005C2216" w:rsidRDefault="004517B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0"/>
                <w:szCs w:val="20"/>
              </w:rPr>
              <w:t>Редни</w:t>
            </w:r>
          </w:p>
        </w:tc>
        <w:tc>
          <w:tcPr>
            <w:tcW w:w="27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C2216" w:rsidRDefault="005C2216">
            <w:pPr>
              <w:rPr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C2216" w:rsidRDefault="004517B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7"/>
                <w:sz w:val="20"/>
                <w:szCs w:val="20"/>
              </w:rPr>
              <w:t>Број</w:t>
            </w:r>
          </w:p>
        </w:tc>
        <w:tc>
          <w:tcPr>
            <w:tcW w:w="324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C2216" w:rsidRDefault="005C2216">
            <w:pPr>
              <w:rPr>
                <w:sz w:val="20"/>
                <w:szCs w:val="20"/>
              </w:rPr>
            </w:pPr>
          </w:p>
        </w:tc>
        <w:tc>
          <w:tcPr>
            <w:tcW w:w="1080" w:type="dxa"/>
            <w:tcBorders>
              <w:top w:val="single" w:sz="8" w:space="0" w:color="auto"/>
              <w:right w:val="single" w:sz="8" w:space="0" w:color="auto"/>
            </w:tcBorders>
            <w:vAlign w:val="bottom"/>
          </w:tcPr>
          <w:p w:rsidR="005C2216" w:rsidRDefault="004517B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Укупан</w:t>
            </w:r>
          </w:p>
        </w:tc>
        <w:tc>
          <w:tcPr>
            <w:tcW w:w="0" w:type="dxa"/>
            <w:vAlign w:val="bottom"/>
          </w:tcPr>
          <w:p w:rsidR="005C2216" w:rsidRDefault="005C2216">
            <w:pPr>
              <w:rPr>
                <w:sz w:val="1"/>
                <w:szCs w:val="1"/>
              </w:rPr>
            </w:pPr>
          </w:p>
        </w:tc>
      </w:tr>
      <w:tr w:rsidR="005C2216" w:rsidTr="004517BE">
        <w:trPr>
          <w:trHeight w:val="113"/>
          <w:jc w:val="center"/>
        </w:trPr>
        <w:tc>
          <w:tcPr>
            <w:tcW w:w="9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C2216" w:rsidRDefault="005C2216">
            <w:pPr>
              <w:rPr>
                <w:sz w:val="9"/>
                <w:szCs w:val="9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5C2216" w:rsidRDefault="005C2216">
            <w:pPr>
              <w:rPr>
                <w:sz w:val="9"/>
                <w:szCs w:val="9"/>
              </w:rPr>
            </w:pPr>
          </w:p>
        </w:tc>
        <w:tc>
          <w:tcPr>
            <w:tcW w:w="940" w:type="dxa"/>
            <w:vMerge w:val="restart"/>
            <w:tcBorders>
              <w:right w:val="single" w:sz="8" w:space="0" w:color="auto"/>
            </w:tcBorders>
            <w:vAlign w:val="bottom"/>
          </w:tcPr>
          <w:p w:rsidR="005C2216" w:rsidRDefault="004517BE">
            <w:pPr>
              <w:spacing w:line="22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8"/>
                <w:sz w:val="20"/>
                <w:szCs w:val="20"/>
              </w:rPr>
              <w:t>часова</w:t>
            </w:r>
          </w:p>
        </w:tc>
        <w:tc>
          <w:tcPr>
            <w:tcW w:w="3240" w:type="dxa"/>
            <w:vMerge w:val="restart"/>
            <w:tcBorders>
              <w:right w:val="single" w:sz="8" w:space="0" w:color="auto"/>
            </w:tcBorders>
            <w:vAlign w:val="bottom"/>
          </w:tcPr>
          <w:p w:rsidR="005C2216" w:rsidRDefault="004517BE">
            <w:pPr>
              <w:spacing w:line="22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0"/>
                <w:szCs w:val="20"/>
              </w:rPr>
              <w:t>Број часова</w:t>
            </w:r>
          </w:p>
        </w:tc>
        <w:tc>
          <w:tcPr>
            <w:tcW w:w="1080" w:type="dxa"/>
            <w:vMerge w:val="restart"/>
            <w:tcBorders>
              <w:right w:val="single" w:sz="8" w:space="0" w:color="auto"/>
            </w:tcBorders>
            <w:vAlign w:val="bottom"/>
          </w:tcPr>
          <w:p w:rsidR="005C2216" w:rsidRDefault="004517BE">
            <w:pPr>
              <w:spacing w:line="228" w:lineRule="exact"/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број</w:t>
            </w:r>
          </w:p>
        </w:tc>
        <w:tc>
          <w:tcPr>
            <w:tcW w:w="0" w:type="dxa"/>
            <w:vAlign w:val="bottom"/>
          </w:tcPr>
          <w:p w:rsidR="005C2216" w:rsidRDefault="005C2216">
            <w:pPr>
              <w:rPr>
                <w:sz w:val="1"/>
                <w:szCs w:val="1"/>
              </w:rPr>
            </w:pPr>
          </w:p>
        </w:tc>
      </w:tr>
      <w:tr w:rsidR="005C2216" w:rsidTr="004517BE">
        <w:trPr>
          <w:trHeight w:val="115"/>
          <w:jc w:val="center"/>
        </w:trPr>
        <w:tc>
          <w:tcPr>
            <w:tcW w:w="9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C2216" w:rsidRDefault="004517B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4"/>
                <w:sz w:val="20"/>
                <w:szCs w:val="20"/>
              </w:rPr>
              <w:t>бр</w:t>
            </w:r>
          </w:p>
        </w:tc>
        <w:tc>
          <w:tcPr>
            <w:tcW w:w="2740" w:type="dxa"/>
            <w:vMerge w:val="restart"/>
            <w:tcBorders>
              <w:right w:val="single" w:sz="8" w:space="0" w:color="auto"/>
            </w:tcBorders>
            <w:vAlign w:val="bottom"/>
          </w:tcPr>
          <w:p w:rsidR="005C2216" w:rsidRDefault="004517B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0"/>
                <w:szCs w:val="20"/>
              </w:rPr>
              <w:t>Назив теме</w:t>
            </w:r>
          </w:p>
        </w:tc>
        <w:tc>
          <w:tcPr>
            <w:tcW w:w="940" w:type="dxa"/>
            <w:vMerge/>
            <w:tcBorders>
              <w:right w:val="single" w:sz="8" w:space="0" w:color="auto"/>
            </w:tcBorders>
            <w:vAlign w:val="bottom"/>
          </w:tcPr>
          <w:p w:rsidR="005C2216" w:rsidRDefault="005C2216">
            <w:pPr>
              <w:rPr>
                <w:sz w:val="10"/>
                <w:szCs w:val="10"/>
              </w:rPr>
            </w:pPr>
          </w:p>
        </w:tc>
        <w:tc>
          <w:tcPr>
            <w:tcW w:w="3240" w:type="dxa"/>
            <w:vMerge/>
            <w:tcBorders>
              <w:right w:val="single" w:sz="8" w:space="0" w:color="auto"/>
            </w:tcBorders>
            <w:vAlign w:val="bottom"/>
          </w:tcPr>
          <w:p w:rsidR="005C2216" w:rsidRDefault="005C2216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vMerge/>
            <w:tcBorders>
              <w:right w:val="single" w:sz="8" w:space="0" w:color="auto"/>
            </w:tcBorders>
            <w:vAlign w:val="bottom"/>
          </w:tcPr>
          <w:p w:rsidR="005C2216" w:rsidRDefault="005C2216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5C2216" w:rsidRDefault="005C2216">
            <w:pPr>
              <w:rPr>
                <w:sz w:val="1"/>
                <w:szCs w:val="1"/>
              </w:rPr>
            </w:pPr>
          </w:p>
        </w:tc>
      </w:tr>
      <w:tr w:rsidR="005C2216" w:rsidTr="004517BE">
        <w:trPr>
          <w:trHeight w:val="115"/>
          <w:jc w:val="center"/>
        </w:trPr>
        <w:tc>
          <w:tcPr>
            <w:tcW w:w="9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C2216" w:rsidRDefault="005C2216">
            <w:pPr>
              <w:rPr>
                <w:sz w:val="10"/>
                <w:szCs w:val="10"/>
              </w:rPr>
            </w:pPr>
          </w:p>
        </w:tc>
        <w:tc>
          <w:tcPr>
            <w:tcW w:w="2740" w:type="dxa"/>
            <w:vMerge/>
            <w:tcBorders>
              <w:right w:val="single" w:sz="8" w:space="0" w:color="auto"/>
            </w:tcBorders>
            <w:vAlign w:val="bottom"/>
          </w:tcPr>
          <w:p w:rsidR="005C2216" w:rsidRDefault="005C2216">
            <w:pPr>
              <w:rPr>
                <w:sz w:val="10"/>
                <w:szCs w:val="10"/>
              </w:rPr>
            </w:pPr>
          </w:p>
        </w:tc>
        <w:tc>
          <w:tcPr>
            <w:tcW w:w="940" w:type="dxa"/>
            <w:vMerge w:val="restart"/>
            <w:tcBorders>
              <w:right w:val="single" w:sz="8" w:space="0" w:color="auto"/>
            </w:tcBorders>
            <w:vAlign w:val="bottom"/>
          </w:tcPr>
          <w:p w:rsidR="005C2216" w:rsidRDefault="004517B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0"/>
                <w:szCs w:val="20"/>
              </w:rPr>
              <w:t>за</w:t>
            </w:r>
          </w:p>
        </w:tc>
        <w:tc>
          <w:tcPr>
            <w:tcW w:w="3240" w:type="dxa"/>
            <w:vMerge w:val="restart"/>
            <w:tcBorders>
              <w:right w:val="single" w:sz="8" w:space="0" w:color="auto"/>
            </w:tcBorders>
            <w:vAlign w:val="bottom"/>
          </w:tcPr>
          <w:p w:rsidR="005C2216" w:rsidRDefault="004517B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0"/>
                <w:szCs w:val="20"/>
              </w:rPr>
              <w:t>за друге облике рада</w:t>
            </w:r>
          </w:p>
        </w:tc>
        <w:tc>
          <w:tcPr>
            <w:tcW w:w="1080" w:type="dxa"/>
            <w:vMerge w:val="restart"/>
            <w:tcBorders>
              <w:right w:val="single" w:sz="8" w:space="0" w:color="auto"/>
            </w:tcBorders>
            <w:vAlign w:val="bottom"/>
          </w:tcPr>
          <w:p w:rsidR="005C2216" w:rsidRDefault="004517B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sz w:val="20"/>
                <w:szCs w:val="20"/>
              </w:rPr>
              <w:t>часова</w:t>
            </w:r>
          </w:p>
        </w:tc>
        <w:tc>
          <w:tcPr>
            <w:tcW w:w="0" w:type="dxa"/>
            <w:vAlign w:val="bottom"/>
          </w:tcPr>
          <w:p w:rsidR="005C2216" w:rsidRDefault="005C2216">
            <w:pPr>
              <w:rPr>
                <w:sz w:val="1"/>
                <w:szCs w:val="1"/>
              </w:rPr>
            </w:pPr>
          </w:p>
        </w:tc>
      </w:tr>
      <w:tr w:rsidR="005C2216" w:rsidTr="004517BE">
        <w:trPr>
          <w:trHeight w:val="115"/>
          <w:jc w:val="center"/>
        </w:trPr>
        <w:tc>
          <w:tcPr>
            <w:tcW w:w="9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C2216" w:rsidRDefault="004517B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6"/>
                <w:sz w:val="20"/>
                <w:szCs w:val="20"/>
              </w:rPr>
              <w:t>теме</w:t>
            </w: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5C2216" w:rsidRDefault="005C2216">
            <w:pPr>
              <w:rPr>
                <w:sz w:val="10"/>
                <w:szCs w:val="10"/>
              </w:rPr>
            </w:pPr>
          </w:p>
        </w:tc>
        <w:tc>
          <w:tcPr>
            <w:tcW w:w="940" w:type="dxa"/>
            <w:vMerge/>
            <w:tcBorders>
              <w:right w:val="single" w:sz="8" w:space="0" w:color="auto"/>
            </w:tcBorders>
            <w:vAlign w:val="bottom"/>
          </w:tcPr>
          <w:p w:rsidR="005C2216" w:rsidRDefault="005C2216">
            <w:pPr>
              <w:rPr>
                <w:sz w:val="10"/>
                <w:szCs w:val="10"/>
              </w:rPr>
            </w:pPr>
          </w:p>
        </w:tc>
        <w:tc>
          <w:tcPr>
            <w:tcW w:w="3240" w:type="dxa"/>
            <w:vMerge/>
            <w:tcBorders>
              <w:right w:val="single" w:sz="8" w:space="0" w:color="auto"/>
            </w:tcBorders>
            <w:vAlign w:val="bottom"/>
          </w:tcPr>
          <w:p w:rsidR="005C2216" w:rsidRDefault="005C2216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vMerge/>
            <w:tcBorders>
              <w:right w:val="single" w:sz="8" w:space="0" w:color="auto"/>
            </w:tcBorders>
            <w:vAlign w:val="bottom"/>
          </w:tcPr>
          <w:p w:rsidR="005C2216" w:rsidRDefault="005C2216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5C2216" w:rsidRDefault="005C2216">
            <w:pPr>
              <w:rPr>
                <w:sz w:val="1"/>
                <w:szCs w:val="1"/>
              </w:rPr>
            </w:pPr>
          </w:p>
        </w:tc>
      </w:tr>
      <w:tr w:rsidR="005C2216" w:rsidTr="004517BE">
        <w:trPr>
          <w:trHeight w:val="115"/>
          <w:jc w:val="center"/>
        </w:trPr>
        <w:tc>
          <w:tcPr>
            <w:tcW w:w="9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C2216" w:rsidRDefault="005C2216">
            <w:pPr>
              <w:rPr>
                <w:sz w:val="10"/>
                <w:szCs w:val="10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5C2216" w:rsidRDefault="005C2216">
            <w:pPr>
              <w:rPr>
                <w:sz w:val="10"/>
                <w:szCs w:val="10"/>
              </w:rPr>
            </w:pPr>
          </w:p>
        </w:tc>
        <w:tc>
          <w:tcPr>
            <w:tcW w:w="940" w:type="dxa"/>
            <w:vMerge w:val="restart"/>
            <w:tcBorders>
              <w:right w:val="single" w:sz="8" w:space="0" w:color="auto"/>
            </w:tcBorders>
            <w:vAlign w:val="bottom"/>
          </w:tcPr>
          <w:p w:rsidR="005C2216" w:rsidRDefault="004517B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7"/>
                <w:sz w:val="20"/>
                <w:szCs w:val="20"/>
              </w:rPr>
              <w:t>обраду</w:t>
            </w:r>
          </w:p>
        </w:tc>
        <w:tc>
          <w:tcPr>
            <w:tcW w:w="3240" w:type="dxa"/>
            <w:tcBorders>
              <w:right w:val="single" w:sz="8" w:space="0" w:color="auto"/>
            </w:tcBorders>
            <w:vAlign w:val="bottom"/>
          </w:tcPr>
          <w:p w:rsidR="005C2216" w:rsidRDefault="005C2216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vMerge w:val="restart"/>
            <w:tcBorders>
              <w:right w:val="single" w:sz="8" w:space="0" w:color="auto"/>
            </w:tcBorders>
            <w:vAlign w:val="bottom"/>
          </w:tcPr>
          <w:p w:rsidR="005C2216" w:rsidRDefault="004517B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b/>
                <w:bCs/>
                <w:w w:val="99"/>
                <w:sz w:val="20"/>
                <w:szCs w:val="20"/>
              </w:rPr>
              <w:t>по теми</w:t>
            </w:r>
          </w:p>
        </w:tc>
        <w:tc>
          <w:tcPr>
            <w:tcW w:w="0" w:type="dxa"/>
            <w:vAlign w:val="bottom"/>
          </w:tcPr>
          <w:p w:rsidR="005C2216" w:rsidRDefault="005C2216">
            <w:pPr>
              <w:rPr>
                <w:sz w:val="1"/>
                <w:szCs w:val="1"/>
              </w:rPr>
            </w:pPr>
          </w:p>
        </w:tc>
      </w:tr>
      <w:tr w:rsidR="005C2216" w:rsidTr="004517BE">
        <w:trPr>
          <w:trHeight w:val="117"/>
          <w:jc w:val="center"/>
        </w:trPr>
        <w:tc>
          <w:tcPr>
            <w:tcW w:w="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C2216" w:rsidRDefault="005C2216">
            <w:pPr>
              <w:rPr>
                <w:sz w:val="10"/>
                <w:szCs w:val="10"/>
              </w:rPr>
            </w:pPr>
          </w:p>
        </w:tc>
        <w:tc>
          <w:tcPr>
            <w:tcW w:w="2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C2216" w:rsidRDefault="005C2216">
            <w:pPr>
              <w:rPr>
                <w:sz w:val="10"/>
                <w:szCs w:val="10"/>
              </w:rPr>
            </w:pPr>
          </w:p>
        </w:tc>
        <w:tc>
          <w:tcPr>
            <w:tcW w:w="94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C2216" w:rsidRDefault="005C2216">
            <w:pPr>
              <w:rPr>
                <w:sz w:val="10"/>
                <w:szCs w:val="10"/>
              </w:rPr>
            </w:pPr>
          </w:p>
        </w:tc>
        <w:tc>
          <w:tcPr>
            <w:tcW w:w="3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C2216" w:rsidRDefault="005C2216">
            <w:pPr>
              <w:rPr>
                <w:sz w:val="10"/>
                <w:szCs w:val="10"/>
              </w:rPr>
            </w:pPr>
          </w:p>
        </w:tc>
        <w:tc>
          <w:tcPr>
            <w:tcW w:w="1080" w:type="dxa"/>
            <w:vMerge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C2216" w:rsidRDefault="005C2216">
            <w:pPr>
              <w:rPr>
                <w:sz w:val="10"/>
                <w:szCs w:val="10"/>
              </w:rPr>
            </w:pPr>
          </w:p>
        </w:tc>
        <w:tc>
          <w:tcPr>
            <w:tcW w:w="0" w:type="dxa"/>
            <w:vAlign w:val="bottom"/>
          </w:tcPr>
          <w:p w:rsidR="005C2216" w:rsidRDefault="005C2216">
            <w:pPr>
              <w:rPr>
                <w:sz w:val="1"/>
                <w:szCs w:val="1"/>
              </w:rPr>
            </w:pPr>
          </w:p>
        </w:tc>
      </w:tr>
      <w:tr w:rsidR="005C2216" w:rsidTr="004517BE">
        <w:trPr>
          <w:trHeight w:val="442"/>
          <w:jc w:val="center"/>
        </w:trPr>
        <w:tc>
          <w:tcPr>
            <w:tcW w:w="9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C2216" w:rsidRDefault="004517B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1.</w:t>
            </w: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5C2216" w:rsidRDefault="004517B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„Семь шагов”</w:t>
            </w:r>
          </w:p>
        </w:tc>
        <w:tc>
          <w:tcPr>
            <w:tcW w:w="940" w:type="dxa"/>
            <w:vMerge w:val="restart"/>
            <w:tcBorders>
              <w:right w:val="single" w:sz="8" w:space="0" w:color="auto"/>
            </w:tcBorders>
            <w:vAlign w:val="bottom"/>
          </w:tcPr>
          <w:p w:rsidR="005C2216" w:rsidRDefault="004517B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3240" w:type="dxa"/>
            <w:vMerge w:val="restart"/>
            <w:tcBorders>
              <w:right w:val="single" w:sz="8" w:space="0" w:color="auto"/>
            </w:tcBorders>
            <w:vAlign w:val="bottom"/>
          </w:tcPr>
          <w:p w:rsidR="005C2216" w:rsidRDefault="004517B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1080" w:type="dxa"/>
            <w:vMerge w:val="restart"/>
            <w:tcBorders>
              <w:right w:val="single" w:sz="8" w:space="0" w:color="auto"/>
            </w:tcBorders>
            <w:vAlign w:val="bottom"/>
          </w:tcPr>
          <w:p w:rsidR="005C2216" w:rsidRDefault="004517B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</w:t>
            </w:r>
          </w:p>
        </w:tc>
        <w:tc>
          <w:tcPr>
            <w:tcW w:w="0" w:type="dxa"/>
            <w:vAlign w:val="bottom"/>
          </w:tcPr>
          <w:p w:rsidR="005C2216" w:rsidRDefault="005C2216">
            <w:pPr>
              <w:rPr>
                <w:sz w:val="1"/>
                <w:szCs w:val="1"/>
              </w:rPr>
            </w:pPr>
          </w:p>
        </w:tc>
      </w:tr>
      <w:tr w:rsidR="005C2216" w:rsidTr="004517BE">
        <w:trPr>
          <w:trHeight w:val="137"/>
          <w:jc w:val="center"/>
        </w:trPr>
        <w:tc>
          <w:tcPr>
            <w:tcW w:w="9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C2216" w:rsidRDefault="005C2216">
            <w:pPr>
              <w:rPr>
                <w:sz w:val="11"/>
                <w:szCs w:val="11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5C2216" w:rsidRDefault="005C2216">
            <w:pPr>
              <w:rPr>
                <w:sz w:val="11"/>
                <w:szCs w:val="11"/>
              </w:rPr>
            </w:pPr>
          </w:p>
        </w:tc>
        <w:tc>
          <w:tcPr>
            <w:tcW w:w="940" w:type="dxa"/>
            <w:vMerge/>
            <w:tcBorders>
              <w:right w:val="single" w:sz="8" w:space="0" w:color="auto"/>
            </w:tcBorders>
            <w:vAlign w:val="bottom"/>
          </w:tcPr>
          <w:p w:rsidR="005C2216" w:rsidRDefault="005C2216">
            <w:pPr>
              <w:rPr>
                <w:sz w:val="11"/>
                <w:szCs w:val="11"/>
              </w:rPr>
            </w:pPr>
          </w:p>
        </w:tc>
        <w:tc>
          <w:tcPr>
            <w:tcW w:w="3240" w:type="dxa"/>
            <w:vMerge/>
            <w:tcBorders>
              <w:right w:val="single" w:sz="8" w:space="0" w:color="auto"/>
            </w:tcBorders>
            <w:vAlign w:val="bottom"/>
          </w:tcPr>
          <w:p w:rsidR="005C2216" w:rsidRDefault="005C2216">
            <w:pPr>
              <w:rPr>
                <w:sz w:val="11"/>
                <w:szCs w:val="11"/>
              </w:rPr>
            </w:pPr>
          </w:p>
        </w:tc>
        <w:tc>
          <w:tcPr>
            <w:tcW w:w="1080" w:type="dxa"/>
            <w:vMerge/>
            <w:tcBorders>
              <w:right w:val="single" w:sz="8" w:space="0" w:color="auto"/>
            </w:tcBorders>
            <w:vAlign w:val="bottom"/>
          </w:tcPr>
          <w:p w:rsidR="005C2216" w:rsidRDefault="005C221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5C2216" w:rsidRDefault="005C2216">
            <w:pPr>
              <w:rPr>
                <w:sz w:val="1"/>
                <w:szCs w:val="1"/>
              </w:rPr>
            </w:pPr>
          </w:p>
        </w:tc>
      </w:tr>
      <w:tr w:rsidR="005C2216" w:rsidTr="004517BE">
        <w:trPr>
          <w:trHeight w:val="332"/>
          <w:jc w:val="center"/>
        </w:trPr>
        <w:tc>
          <w:tcPr>
            <w:tcW w:w="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C2216" w:rsidRDefault="005C2216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C2216" w:rsidRDefault="005C221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C2216" w:rsidRDefault="005C221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C2216" w:rsidRDefault="005C221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C2216" w:rsidRDefault="005C221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C2216" w:rsidRDefault="005C2216">
            <w:pPr>
              <w:rPr>
                <w:sz w:val="1"/>
                <w:szCs w:val="1"/>
              </w:rPr>
            </w:pPr>
          </w:p>
        </w:tc>
      </w:tr>
      <w:tr w:rsidR="005C2216" w:rsidTr="004517BE">
        <w:trPr>
          <w:trHeight w:val="580"/>
          <w:jc w:val="center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C2216" w:rsidRDefault="004517B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2.</w:t>
            </w: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5C2216" w:rsidRDefault="004517B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„В путь, друзья!”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5C2216" w:rsidRDefault="004517B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3,5</w:t>
            </w:r>
          </w:p>
        </w:tc>
        <w:tc>
          <w:tcPr>
            <w:tcW w:w="3240" w:type="dxa"/>
            <w:tcBorders>
              <w:right w:val="single" w:sz="8" w:space="0" w:color="auto"/>
            </w:tcBorders>
            <w:vAlign w:val="bottom"/>
          </w:tcPr>
          <w:p w:rsidR="005C2216" w:rsidRDefault="004517B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8,5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5C2216" w:rsidRDefault="004517B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12</w:t>
            </w:r>
          </w:p>
        </w:tc>
        <w:tc>
          <w:tcPr>
            <w:tcW w:w="0" w:type="dxa"/>
            <w:vAlign w:val="bottom"/>
          </w:tcPr>
          <w:p w:rsidR="005C2216" w:rsidRDefault="005C2216">
            <w:pPr>
              <w:rPr>
                <w:sz w:val="1"/>
                <w:szCs w:val="1"/>
              </w:rPr>
            </w:pPr>
          </w:p>
        </w:tc>
      </w:tr>
      <w:tr w:rsidR="005C2216" w:rsidTr="004517BE">
        <w:trPr>
          <w:trHeight w:val="332"/>
          <w:jc w:val="center"/>
        </w:trPr>
        <w:tc>
          <w:tcPr>
            <w:tcW w:w="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C2216" w:rsidRDefault="005C2216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C2216" w:rsidRDefault="005C221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C2216" w:rsidRDefault="005C221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C2216" w:rsidRDefault="005C221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C2216" w:rsidRDefault="005C221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C2216" w:rsidRDefault="005C2216">
            <w:pPr>
              <w:rPr>
                <w:sz w:val="1"/>
                <w:szCs w:val="1"/>
              </w:rPr>
            </w:pPr>
          </w:p>
        </w:tc>
      </w:tr>
      <w:tr w:rsidR="005C2216" w:rsidTr="004517BE">
        <w:trPr>
          <w:trHeight w:val="623"/>
          <w:jc w:val="center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C2216" w:rsidRDefault="004517B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3.</w:t>
            </w: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5C2216" w:rsidRDefault="004517B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„Мой папа хороший”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5C2216" w:rsidRDefault="004517B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</w:t>
            </w:r>
          </w:p>
        </w:tc>
        <w:tc>
          <w:tcPr>
            <w:tcW w:w="3240" w:type="dxa"/>
            <w:tcBorders>
              <w:right w:val="single" w:sz="8" w:space="0" w:color="auto"/>
            </w:tcBorders>
            <w:vAlign w:val="bottom"/>
          </w:tcPr>
          <w:p w:rsidR="005C2216" w:rsidRDefault="004517B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5C2216" w:rsidRDefault="004517B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</w:t>
            </w:r>
          </w:p>
        </w:tc>
        <w:tc>
          <w:tcPr>
            <w:tcW w:w="0" w:type="dxa"/>
            <w:vAlign w:val="bottom"/>
          </w:tcPr>
          <w:p w:rsidR="005C2216" w:rsidRDefault="005C2216">
            <w:pPr>
              <w:rPr>
                <w:sz w:val="1"/>
                <w:szCs w:val="1"/>
              </w:rPr>
            </w:pPr>
          </w:p>
        </w:tc>
      </w:tr>
      <w:tr w:rsidR="005C2216" w:rsidTr="004517BE">
        <w:trPr>
          <w:trHeight w:val="286"/>
          <w:jc w:val="center"/>
        </w:trPr>
        <w:tc>
          <w:tcPr>
            <w:tcW w:w="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C2216" w:rsidRDefault="005C2216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C2216" w:rsidRDefault="005C221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C2216" w:rsidRDefault="005C221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C2216" w:rsidRDefault="005C221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C2216" w:rsidRDefault="005C221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C2216" w:rsidRDefault="005C2216">
            <w:pPr>
              <w:rPr>
                <w:sz w:val="1"/>
                <w:szCs w:val="1"/>
              </w:rPr>
            </w:pPr>
          </w:p>
        </w:tc>
      </w:tr>
      <w:tr w:rsidR="005C2216" w:rsidTr="004517BE">
        <w:trPr>
          <w:trHeight w:val="580"/>
          <w:jc w:val="center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C2216" w:rsidRDefault="004517B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/</w:t>
            </w: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5C2216" w:rsidRDefault="004517B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„Теремок”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5C2216" w:rsidRDefault="004517B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</w:t>
            </w:r>
          </w:p>
        </w:tc>
        <w:tc>
          <w:tcPr>
            <w:tcW w:w="3240" w:type="dxa"/>
            <w:tcBorders>
              <w:right w:val="single" w:sz="8" w:space="0" w:color="auto"/>
            </w:tcBorders>
            <w:vAlign w:val="bottom"/>
          </w:tcPr>
          <w:p w:rsidR="005C2216" w:rsidRDefault="004517B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5C2216" w:rsidRDefault="004517B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0" w:type="dxa"/>
            <w:vAlign w:val="bottom"/>
          </w:tcPr>
          <w:p w:rsidR="005C2216" w:rsidRDefault="005C2216">
            <w:pPr>
              <w:rPr>
                <w:sz w:val="1"/>
                <w:szCs w:val="1"/>
              </w:rPr>
            </w:pPr>
          </w:p>
        </w:tc>
      </w:tr>
      <w:tr w:rsidR="005C2216" w:rsidTr="004517BE">
        <w:trPr>
          <w:trHeight w:val="332"/>
          <w:jc w:val="center"/>
        </w:trPr>
        <w:tc>
          <w:tcPr>
            <w:tcW w:w="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C2216" w:rsidRDefault="005C2216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C2216" w:rsidRDefault="005C221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C2216" w:rsidRDefault="005C221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C2216" w:rsidRDefault="005C221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C2216" w:rsidRDefault="005C221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C2216" w:rsidRDefault="005C2216">
            <w:pPr>
              <w:rPr>
                <w:sz w:val="1"/>
                <w:szCs w:val="1"/>
              </w:rPr>
            </w:pPr>
          </w:p>
        </w:tc>
      </w:tr>
      <w:tr w:rsidR="005C2216" w:rsidTr="004517BE">
        <w:trPr>
          <w:trHeight w:val="577"/>
          <w:jc w:val="center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C2216" w:rsidRDefault="004517B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4.</w:t>
            </w: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5C2216" w:rsidRDefault="004517B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„Лучшее время года”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5C2216" w:rsidRDefault="004517B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4,5</w:t>
            </w:r>
          </w:p>
        </w:tc>
        <w:tc>
          <w:tcPr>
            <w:tcW w:w="3240" w:type="dxa"/>
            <w:tcBorders>
              <w:right w:val="single" w:sz="8" w:space="0" w:color="auto"/>
            </w:tcBorders>
            <w:vAlign w:val="bottom"/>
          </w:tcPr>
          <w:p w:rsidR="005C2216" w:rsidRDefault="004517B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8,5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5C2216" w:rsidRDefault="004517B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13</w:t>
            </w:r>
          </w:p>
        </w:tc>
        <w:tc>
          <w:tcPr>
            <w:tcW w:w="0" w:type="dxa"/>
            <w:vAlign w:val="bottom"/>
          </w:tcPr>
          <w:p w:rsidR="005C2216" w:rsidRDefault="005C2216">
            <w:pPr>
              <w:rPr>
                <w:sz w:val="1"/>
                <w:szCs w:val="1"/>
              </w:rPr>
            </w:pPr>
          </w:p>
        </w:tc>
      </w:tr>
      <w:tr w:rsidR="005C2216" w:rsidTr="004517BE">
        <w:trPr>
          <w:trHeight w:val="332"/>
          <w:jc w:val="center"/>
        </w:trPr>
        <w:tc>
          <w:tcPr>
            <w:tcW w:w="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C2216" w:rsidRDefault="005C2216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C2216" w:rsidRDefault="005C221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C2216" w:rsidRDefault="005C221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C2216" w:rsidRDefault="005C221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C2216" w:rsidRDefault="005C221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C2216" w:rsidRDefault="005C2216">
            <w:pPr>
              <w:rPr>
                <w:sz w:val="1"/>
                <w:szCs w:val="1"/>
              </w:rPr>
            </w:pPr>
          </w:p>
        </w:tc>
      </w:tr>
      <w:tr w:rsidR="005C2216" w:rsidTr="004517BE">
        <w:trPr>
          <w:trHeight w:val="440"/>
          <w:jc w:val="center"/>
        </w:trPr>
        <w:tc>
          <w:tcPr>
            <w:tcW w:w="920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C2216" w:rsidRDefault="004517B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5.</w:t>
            </w: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5C2216" w:rsidRDefault="004517B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„Трус не играет в</w:t>
            </w:r>
          </w:p>
        </w:tc>
        <w:tc>
          <w:tcPr>
            <w:tcW w:w="940" w:type="dxa"/>
            <w:vMerge w:val="restart"/>
            <w:tcBorders>
              <w:right w:val="single" w:sz="8" w:space="0" w:color="auto"/>
            </w:tcBorders>
            <w:vAlign w:val="bottom"/>
          </w:tcPr>
          <w:p w:rsidR="005C2216" w:rsidRDefault="004517B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3,5</w:t>
            </w:r>
          </w:p>
        </w:tc>
        <w:tc>
          <w:tcPr>
            <w:tcW w:w="3240" w:type="dxa"/>
            <w:vMerge w:val="restart"/>
            <w:tcBorders>
              <w:right w:val="single" w:sz="8" w:space="0" w:color="auto"/>
            </w:tcBorders>
            <w:vAlign w:val="bottom"/>
          </w:tcPr>
          <w:p w:rsidR="005C2216" w:rsidRDefault="004517B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6,5</w:t>
            </w:r>
          </w:p>
        </w:tc>
        <w:tc>
          <w:tcPr>
            <w:tcW w:w="1080" w:type="dxa"/>
            <w:vMerge w:val="restart"/>
            <w:tcBorders>
              <w:right w:val="single" w:sz="8" w:space="0" w:color="auto"/>
            </w:tcBorders>
            <w:vAlign w:val="bottom"/>
          </w:tcPr>
          <w:p w:rsidR="005C2216" w:rsidRDefault="004517B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10</w:t>
            </w:r>
          </w:p>
        </w:tc>
        <w:tc>
          <w:tcPr>
            <w:tcW w:w="0" w:type="dxa"/>
            <w:vAlign w:val="bottom"/>
          </w:tcPr>
          <w:p w:rsidR="005C2216" w:rsidRDefault="005C2216">
            <w:pPr>
              <w:rPr>
                <w:sz w:val="1"/>
                <w:szCs w:val="1"/>
              </w:rPr>
            </w:pPr>
          </w:p>
        </w:tc>
      </w:tr>
      <w:tr w:rsidR="005C2216" w:rsidTr="004517BE">
        <w:trPr>
          <w:trHeight w:val="139"/>
          <w:jc w:val="center"/>
        </w:trPr>
        <w:tc>
          <w:tcPr>
            <w:tcW w:w="920" w:type="dxa"/>
            <w:vMerge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C2216" w:rsidRDefault="005C2216">
            <w:pPr>
              <w:rPr>
                <w:sz w:val="12"/>
                <w:szCs w:val="12"/>
              </w:rPr>
            </w:pPr>
          </w:p>
        </w:tc>
        <w:tc>
          <w:tcPr>
            <w:tcW w:w="2740" w:type="dxa"/>
            <w:vMerge w:val="restart"/>
            <w:tcBorders>
              <w:right w:val="single" w:sz="8" w:space="0" w:color="auto"/>
            </w:tcBorders>
            <w:vAlign w:val="bottom"/>
          </w:tcPr>
          <w:p w:rsidR="005C2216" w:rsidRDefault="004517B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хоккей”</w:t>
            </w:r>
          </w:p>
        </w:tc>
        <w:tc>
          <w:tcPr>
            <w:tcW w:w="940" w:type="dxa"/>
            <w:vMerge/>
            <w:tcBorders>
              <w:right w:val="single" w:sz="8" w:space="0" w:color="auto"/>
            </w:tcBorders>
            <w:vAlign w:val="bottom"/>
          </w:tcPr>
          <w:p w:rsidR="005C2216" w:rsidRDefault="005C2216">
            <w:pPr>
              <w:rPr>
                <w:sz w:val="12"/>
                <w:szCs w:val="12"/>
              </w:rPr>
            </w:pPr>
          </w:p>
        </w:tc>
        <w:tc>
          <w:tcPr>
            <w:tcW w:w="3240" w:type="dxa"/>
            <w:vMerge/>
            <w:tcBorders>
              <w:right w:val="single" w:sz="8" w:space="0" w:color="auto"/>
            </w:tcBorders>
            <w:vAlign w:val="bottom"/>
          </w:tcPr>
          <w:p w:rsidR="005C2216" w:rsidRDefault="005C2216">
            <w:pPr>
              <w:rPr>
                <w:sz w:val="12"/>
                <w:szCs w:val="12"/>
              </w:rPr>
            </w:pPr>
          </w:p>
        </w:tc>
        <w:tc>
          <w:tcPr>
            <w:tcW w:w="1080" w:type="dxa"/>
            <w:vMerge/>
            <w:tcBorders>
              <w:right w:val="single" w:sz="8" w:space="0" w:color="auto"/>
            </w:tcBorders>
            <w:vAlign w:val="bottom"/>
          </w:tcPr>
          <w:p w:rsidR="005C2216" w:rsidRDefault="005C2216">
            <w:pPr>
              <w:rPr>
                <w:sz w:val="12"/>
                <w:szCs w:val="12"/>
              </w:rPr>
            </w:pPr>
          </w:p>
        </w:tc>
        <w:tc>
          <w:tcPr>
            <w:tcW w:w="0" w:type="dxa"/>
            <w:vAlign w:val="bottom"/>
          </w:tcPr>
          <w:p w:rsidR="005C2216" w:rsidRDefault="005C2216">
            <w:pPr>
              <w:rPr>
                <w:sz w:val="1"/>
                <w:szCs w:val="1"/>
              </w:rPr>
            </w:pPr>
          </w:p>
        </w:tc>
      </w:tr>
      <w:tr w:rsidR="005C2216" w:rsidTr="004517BE">
        <w:trPr>
          <w:trHeight w:val="137"/>
          <w:jc w:val="center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C2216" w:rsidRDefault="005C2216">
            <w:pPr>
              <w:rPr>
                <w:sz w:val="11"/>
                <w:szCs w:val="11"/>
              </w:rPr>
            </w:pPr>
          </w:p>
        </w:tc>
        <w:tc>
          <w:tcPr>
            <w:tcW w:w="2740" w:type="dxa"/>
            <w:vMerge/>
            <w:tcBorders>
              <w:right w:val="single" w:sz="8" w:space="0" w:color="auto"/>
            </w:tcBorders>
            <w:vAlign w:val="bottom"/>
          </w:tcPr>
          <w:p w:rsidR="005C2216" w:rsidRDefault="005C2216">
            <w:pPr>
              <w:rPr>
                <w:sz w:val="11"/>
                <w:szCs w:val="11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5C2216" w:rsidRDefault="005C2216">
            <w:pPr>
              <w:rPr>
                <w:sz w:val="11"/>
                <w:szCs w:val="11"/>
              </w:rPr>
            </w:pPr>
          </w:p>
        </w:tc>
        <w:tc>
          <w:tcPr>
            <w:tcW w:w="3240" w:type="dxa"/>
            <w:tcBorders>
              <w:right w:val="single" w:sz="8" w:space="0" w:color="auto"/>
            </w:tcBorders>
            <w:vAlign w:val="bottom"/>
          </w:tcPr>
          <w:p w:rsidR="005C2216" w:rsidRDefault="005C2216">
            <w:pPr>
              <w:rPr>
                <w:sz w:val="11"/>
                <w:szCs w:val="11"/>
              </w:rPr>
            </w:pP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5C2216" w:rsidRDefault="005C2216">
            <w:pPr>
              <w:rPr>
                <w:sz w:val="11"/>
                <w:szCs w:val="11"/>
              </w:rPr>
            </w:pPr>
          </w:p>
        </w:tc>
        <w:tc>
          <w:tcPr>
            <w:tcW w:w="0" w:type="dxa"/>
            <w:vAlign w:val="bottom"/>
          </w:tcPr>
          <w:p w:rsidR="005C2216" w:rsidRDefault="005C2216">
            <w:pPr>
              <w:rPr>
                <w:sz w:val="1"/>
                <w:szCs w:val="1"/>
              </w:rPr>
            </w:pPr>
          </w:p>
        </w:tc>
      </w:tr>
      <w:tr w:rsidR="005C2216" w:rsidTr="004517BE">
        <w:trPr>
          <w:trHeight w:val="195"/>
          <w:jc w:val="center"/>
        </w:trPr>
        <w:tc>
          <w:tcPr>
            <w:tcW w:w="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C2216" w:rsidRDefault="005C2216">
            <w:pPr>
              <w:rPr>
                <w:sz w:val="16"/>
                <w:szCs w:val="16"/>
              </w:rPr>
            </w:pPr>
          </w:p>
        </w:tc>
        <w:tc>
          <w:tcPr>
            <w:tcW w:w="2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C2216" w:rsidRDefault="005C2216">
            <w:pPr>
              <w:rPr>
                <w:sz w:val="16"/>
                <w:szCs w:val="16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C2216" w:rsidRDefault="005C2216">
            <w:pPr>
              <w:rPr>
                <w:sz w:val="16"/>
                <w:szCs w:val="16"/>
              </w:rPr>
            </w:pPr>
          </w:p>
        </w:tc>
        <w:tc>
          <w:tcPr>
            <w:tcW w:w="3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C2216" w:rsidRDefault="005C2216">
            <w:pPr>
              <w:rPr>
                <w:sz w:val="16"/>
                <w:szCs w:val="16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C2216" w:rsidRDefault="005C2216">
            <w:pPr>
              <w:rPr>
                <w:sz w:val="16"/>
                <w:szCs w:val="16"/>
              </w:rPr>
            </w:pPr>
          </w:p>
        </w:tc>
        <w:tc>
          <w:tcPr>
            <w:tcW w:w="0" w:type="dxa"/>
            <w:vAlign w:val="bottom"/>
          </w:tcPr>
          <w:p w:rsidR="005C2216" w:rsidRDefault="005C2216">
            <w:pPr>
              <w:rPr>
                <w:sz w:val="1"/>
                <w:szCs w:val="1"/>
              </w:rPr>
            </w:pPr>
          </w:p>
        </w:tc>
      </w:tr>
      <w:tr w:rsidR="005C2216" w:rsidTr="004517BE">
        <w:trPr>
          <w:trHeight w:val="577"/>
          <w:jc w:val="center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C2216" w:rsidRDefault="004517B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/</w:t>
            </w: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5C2216" w:rsidRDefault="004517B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Писмени задатак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5C2216" w:rsidRDefault="004517B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sz w:val="24"/>
                <w:szCs w:val="24"/>
              </w:rPr>
              <w:t>/</w:t>
            </w:r>
          </w:p>
        </w:tc>
        <w:tc>
          <w:tcPr>
            <w:tcW w:w="3240" w:type="dxa"/>
            <w:tcBorders>
              <w:right w:val="single" w:sz="8" w:space="0" w:color="auto"/>
            </w:tcBorders>
            <w:vAlign w:val="bottom"/>
          </w:tcPr>
          <w:p w:rsidR="005C2216" w:rsidRDefault="004517B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5C2216" w:rsidRDefault="004517B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3</w:t>
            </w:r>
          </w:p>
        </w:tc>
        <w:tc>
          <w:tcPr>
            <w:tcW w:w="0" w:type="dxa"/>
            <w:vAlign w:val="bottom"/>
          </w:tcPr>
          <w:p w:rsidR="005C2216" w:rsidRDefault="005C2216">
            <w:pPr>
              <w:rPr>
                <w:sz w:val="1"/>
                <w:szCs w:val="1"/>
              </w:rPr>
            </w:pPr>
          </w:p>
        </w:tc>
      </w:tr>
      <w:tr w:rsidR="005C2216" w:rsidTr="004517BE">
        <w:trPr>
          <w:trHeight w:val="332"/>
          <w:jc w:val="center"/>
        </w:trPr>
        <w:tc>
          <w:tcPr>
            <w:tcW w:w="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C2216" w:rsidRDefault="005C2216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C2216" w:rsidRDefault="005C221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C2216" w:rsidRDefault="005C221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C2216" w:rsidRDefault="005C221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C2216" w:rsidRDefault="005C221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C2216" w:rsidRDefault="005C2216">
            <w:pPr>
              <w:rPr>
                <w:sz w:val="1"/>
                <w:szCs w:val="1"/>
              </w:rPr>
            </w:pPr>
          </w:p>
        </w:tc>
      </w:tr>
      <w:tr w:rsidR="005C2216" w:rsidTr="004517BE">
        <w:trPr>
          <w:trHeight w:val="580"/>
          <w:jc w:val="center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C2216" w:rsidRDefault="004517B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6.</w:t>
            </w: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5C2216" w:rsidRDefault="004517B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„Коля и Маша”</w:t>
            </w: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5C2216" w:rsidRDefault="004517B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5</w:t>
            </w:r>
          </w:p>
        </w:tc>
        <w:tc>
          <w:tcPr>
            <w:tcW w:w="3240" w:type="dxa"/>
            <w:tcBorders>
              <w:right w:val="single" w:sz="8" w:space="0" w:color="auto"/>
            </w:tcBorders>
            <w:vAlign w:val="bottom"/>
          </w:tcPr>
          <w:p w:rsidR="005C2216" w:rsidRDefault="004517B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6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5C2216" w:rsidRDefault="004517B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11</w:t>
            </w:r>
          </w:p>
        </w:tc>
        <w:tc>
          <w:tcPr>
            <w:tcW w:w="0" w:type="dxa"/>
            <w:vAlign w:val="bottom"/>
          </w:tcPr>
          <w:p w:rsidR="005C2216" w:rsidRDefault="005C2216">
            <w:pPr>
              <w:rPr>
                <w:sz w:val="1"/>
                <w:szCs w:val="1"/>
              </w:rPr>
            </w:pPr>
          </w:p>
        </w:tc>
      </w:tr>
      <w:tr w:rsidR="005C2216" w:rsidTr="004517BE">
        <w:trPr>
          <w:trHeight w:val="332"/>
          <w:jc w:val="center"/>
        </w:trPr>
        <w:tc>
          <w:tcPr>
            <w:tcW w:w="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C2216" w:rsidRDefault="005C2216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C2216" w:rsidRDefault="005C221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C2216" w:rsidRDefault="005C221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C2216" w:rsidRDefault="005C221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C2216" w:rsidRDefault="005C221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C2216" w:rsidRDefault="005C2216">
            <w:pPr>
              <w:rPr>
                <w:sz w:val="1"/>
                <w:szCs w:val="1"/>
              </w:rPr>
            </w:pPr>
          </w:p>
        </w:tc>
      </w:tr>
      <w:tr w:rsidR="005C2216" w:rsidTr="004517BE">
        <w:trPr>
          <w:trHeight w:val="578"/>
          <w:jc w:val="center"/>
        </w:trPr>
        <w:tc>
          <w:tcPr>
            <w:tcW w:w="920" w:type="dxa"/>
            <w:tcBorders>
              <w:left w:val="single" w:sz="8" w:space="0" w:color="auto"/>
              <w:right w:val="single" w:sz="8" w:space="0" w:color="auto"/>
            </w:tcBorders>
            <w:vAlign w:val="bottom"/>
          </w:tcPr>
          <w:p w:rsidR="005C2216" w:rsidRDefault="005C2216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tcBorders>
              <w:right w:val="single" w:sz="8" w:space="0" w:color="auto"/>
            </w:tcBorders>
            <w:vAlign w:val="bottom"/>
          </w:tcPr>
          <w:p w:rsidR="005C2216" w:rsidRDefault="005C221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right w:val="single" w:sz="8" w:space="0" w:color="auto"/>
            </w:tcBorders>
            <w:vAlign w:val="bottom"/>
          </w:tcPr>
          <w:p w:rsidR="005C2216" w:rsidRDefault="004517B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26,5</w:t>
            </w:r>
          </w:p>
        </w:tc>
        <w:tc>
          <w:tcPr>
            <w:tcW w:w="3240" w:type="dxa"/>
            <w:tcBorders>
              <w:right w:val="single" w:sz="8" w:space="0" w:color="auto"/>
            </w:tcBorders>
            <w:vAlign w:val="bottom"/>
          </w:tcPr>
          <w:p w:rsidR="005C2216" w:rsidRDefault="004517B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45,5</w:t>
            </w:r>
          </w:p>
        </w:tc>
        <w:tc>
          <w:tcPr>
            <w:tcW w:w="1080" w:type="dxa"/>
            <w:tcBorders>
              <w:right w:val="single" w:sz="8" w:space="0" w:color="auto"/>
            </w:tcBorders>
            <w:vAlign w:val="bottom"/>
          </w:tcPr>
          <w:p w:rsidR="005C2216" w:rsidRDefault="004517BE">
            <w:pPr>
              <w:jc w:val="center"/>
              <w:rPr>
                <w:sz w:val="20"/>
                <w:szCs w:val="20"/>
              </w:rPr>
            </w:pPr>
            <w:r>
              <w:rPr>
                <w:rFonts w:eastAsia="Times New Roman"/>
                <w:w w:val="99"/>
                <w:sz w:val="24"/>
                <w:szCs w:val="24"/>
              </w:rPr>
              <w:t>72</w:t>
            </w:r>
          </w:p>
        </w:tc>
        <w:tc>
          <w:tcPr>
            <w:tcW w:w="0" w:type="dxa"/>
            <w:vAlign w:val="bottom"/>
          </w:tcPr>
          <w:p w:rsidR="005C2216" w:rsidRDefault="005C2216">
            <w:pPr>
              <w:rPr>
                <w:sz w:val="1"/>
                <w:szCs w:val="1"/>
              </w:rPr>
            </w:pPr>
          </w:p>
        </w:tc>
      </w:tr>
      <w:tr w:rsidR="005C2216" w:rsidTr="004517BE">
        <w:trPr>
          <w:trHeight w:val="334"/>
          <w:jc w:val="center"/>
        </w:trPr>
        <w:tc>
          <w:tcPr>
            <w:tcW w:w="92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bottom"/>
          </w:tcPr>
          <w:p w:rsidR="005C2216" w:rsidRDefault="005C2216">
            <w:pPr>
              <w:rPr>
                <w:sz w:val="24"/>
                <w:szCs w:val="24"/>
              </w:rPr>
            </w:pPr>
          </w:p>
        </w:tc>
        <w:tc>
          <w:tcPr>
            <w:tcW w:w="27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C2216" w:rsidRDefault="005C2216">
            <w:pPr>
              <w:rPr>
                <w:sz w:val="24"/>
                <w:szCs w:val="24"/>
              </w:rPr>
            </w:pPr>
          </w:p>
        </w:tc>
        <w:tc>
          <w:tcPr>
            <w:tcW w:w="9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C2216" w:rsidRDefault="005C2216">
            <w:pPr>
              <w:rPr>
                <w:sz w:val="24"/>
                <w:szCs w:val="24"/>
              </w:rPr>
            </w:pPr>
          </w:p>
        </w:tc>
        <w:tc>
          <w:tcPr>
            <w:tcW w:w="324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C2216" w:rsidRDefault="005C2216">
            <w:pPr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bottom w:val="single" w:sz="8" w:space="0" w:color="auto"/>
              <w:right w:val="single" w:sz="8" w:space="0" w:color="auto"/>
            </w:tcBorders>
            <w:vAlign w:val="bottom"/>
          </w:tcPr>
          <w:p w:rsidR="005C2216" w:rsidRDefault="005C2216">
            <w:pPr>
              <w:rPr>
                <w:sz w:val="24"/>
                <w:szCs w:val="24"/>
              </w:rPr>
            </w:pPr>
          </w:p>
        </w:tc>
        <w:tc>
          <w:tcPr>
            <w:tcW w:w="0" w:type="dxa"/>
            <w:vAlign w:val="bottom"/>
          </w:tcPr>
          <w:p w:rsidR="005C2216" w:rsidRDefault="005C2216">
            <w:pPr>
              <w:rPr>
                <w:sz w:val="1"/>
                <w:szCs w:val="1"/>
              </w:rPr>
            </w:pPr>
          </w:p>
        </w:tc>
      </w:tr>
    </w:tbl>
    <w:p w:rsidR="004517BE" w:rsidRDefault="004517BE">
      <w:pPr>
        <w:spacing w:line="1" w:lineRule="exact"/>
        <w:rPr>
          <w:sz w:val="20"/>
          <w:szCs w:val="20"/>
        </w:rPr>
      </w:pPr>
    </w:p>
    <w:p w:rsidR="004517BE" w:rsidRDefault="004517BE">
      <w:pPr>
        <w:rPr>
          <w:sz w:val="20"/>
          <w:szCs w:val="20"/>
        </w:rPr>
      </w:pPr>
      <w:r>
        <w:rPr>
          <w:sz w:val="20"/>
          <w:szCs w:val="20"/>
        </w:rPr>
        <w:br w:type="page"/>
      </w:r>
    </w:p>
    <w:tbl>
      <w:tblPr>
        <w:tblW w:w="1005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Look w:val="01E0"/>
      </w:tblPr>
      <w:tblGrid>
        <w:gridCol w:w="1815"/>
        <w:gridCol w:w="862"/>
        <w:gridCol w:w="3543"/>
        <w:gridCol w:w="661"/>
        <w:gridCol w:w="662"/>
        <w:gridCol w:w="662"/>
        <w:gridCol w:w="615"/>
        <w:gridCol w:w="615"/>
        <w:gridCol w:w="615"/>
      </w:tblGrid>
      <w:tr w:rsidR="004517BE" w:rsidRPr="00170F66" w:rsidTr="004517BE">
        <w:trPr>
          <w:trHeight w:val="537"/>
          <w:jc w:val="center"/>
        </w:trPr>
        <w:tc>
          <w:tcPr>
            <w:tcW w:w="10050" w:type="dxa"/>
            <w:gridSpan w:val="9"/>
            <w:shd w:val="clear" w:color="auto" w:fill="auto"/>
            <w:vAlign w:val="center"/>
          </w:tcPr>
          <w:p w:rsidR="004517BE" w:rsidRPr="00846330" w:rsidRDefault="004517BE" w:rsidP="004517BE">
            <w:pPr>
              <w:jc w:val="center"/>
              <w:rPr>
                <w:b/>
              </w:rPr>
            </w:pPr>
            <w:r w:rsidRPr="00846330">
              <w:rPr>
                <w:b/>
              </w:rPr>
              <w:lastRenderedPageBreak/>
              <w:t xml:space="preserve">РУСКИ ЈЕЗИК за 5. основне школе         </w:t>
            </w:r>
          </w:p>
          <w:p w:rsidR="004517BE" w:rsidRPr="003D7BE6" w:rsidRDefault="004517BE" w:rsidP="004517BE">
            <w:pPr>
              <w:jc w:val="center"/>
              <w:rPr>
                <w:b/>
                <w:lang w:val="ru-RU"/>
              </w:rPr>
            </w:pPr>
            <w:r w:rsidRPr="00846330">
              <w:rPr>
                <w:b/>
              </w:rPr>
              <w:t xml:space="preserve">УЏБЕНИК: «НАШ КЛАСС 1»  </w:t>
            </w:r>
            <w:r w:rsidRPr="00846330">
              <w:t>(Завод за уџбенике Београд)</w:t>
            </w:r>
          </w:p>
        </w:tc>
      </w:tr>
      <w:tr w:rsidR="004517BE" w:rsidRPr="002B0AC5" w:rsidTr="004517BE">
        <w:trPr>
          <w:jc w:val="center"/>
        </w:trPr>
        <w:tc>
          <w:tcPr>
            <w:tcW w:w="1815" w:type="dxa"/>
            <w:vMerge w:val="restart"/>
            <w:shd w:val="clear" w:color="auto" w:fill="auto"/>
            <w:vAlign w:val="bottom"/>
          </w:tcPr>
          <w:p w:rsidR="004517BE" w:rsidRDefault="004517BE" w:rsidP="004517BE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  <w:p w:rsidR="004517BE" w:rsidRDefault="004517BE" w:rsidP="004517BE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  <w:p w:rsidR="004517BE" w:rsidRPr="002B0AC5" w:rsidRDefault="004517BE" w:rsidP="004517BE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2B0AC5">
              <w:rPr>
                <w:b/>
                <w:sz w:val="20"/>
                <w:szCs w:val="20"/>
                <w:lang w:val="ru-RU"/>
              </w:rPr>
              <w:t>Редни број и назив наставне теме</w:t>
            </w:r>
          </w:p>
          <w:p w:rsidR="004517BE" w:rsidRPr="003D7BE6" w:rsidRDefault="004517BE" w:rsidP="004517BE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862" w:type="dxa"/>
            <w:vMerge w:val="restart"/>
            <w:shd w:val="clear" w:color="auto" w:fill="auto"/>
            <w:vAlign w:val="center"/>
          </w:tcPr>
          <w:p w:rsidR="004517BE" w:rsidRPr="00846330" w:rsidRDefault="004517BE" w:rsidP="004517BE">
            <w:pPr>
              <w:jc w:val="center"/>
              <w:rPr>
                <w:b/>
                <w:sz w:val="20"/>
                <w:szCs w:val="20"/>
              </w:rPr>
            </w:pPr>
            <w:r w:rsidRPr="00846330">
              <w:rPr>
                <w:b/>
                <w:sz w:val="20"/>
                <w:szCs w:val="20"/>
              </w:rPr>
              <w:t>Редни</w:t>
            </w:r>
          </w:p>
          <w:p w:rsidR="004517BE" w:rsidRPr="00846330" w:rsidRDefault="004517BE" w:rsidP="004517BE">
            <w:pPr>
              <w:jc w:val="center"/>
              <w:rPr>
                <w:b/>
                <w:sz w:val="20"/>
                <w:szCs w:val="20"/>
              </w:rPr>
            </w:pPr>
            <w:r w:rsidRPr="00846330">
              <w:rPr>
                <w:b/>
                <w:sz w:val="20"/>
                <w:szCs w:val="20"/>
              </w:rPr>
              <w:t>број</w:t>
            </w:r>
          </w:p>
          <w:p w:rsidR="004517BE" w:rsidRPr="003D7BE6" w:rsidRDefault="004517BE" w:rsidP="004517BE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846330">
              <w:rPr>
                <w:b/>
                <w:sz w:val="20"/>
                <w:szCs w:val="20"/>
              </w:rPr>
              <w:t>часа</w:t>
            </w:r>
          </w:p>
        </w:tc>
        <w:tc>
          <w:tcPr>
            <w:tcW w:w="3543" w:type="dxa"/>
            <w:vMerge w:val="restart"/>
            <w:shd w:val="clear" w:color="auto" w:fill="auto"/>
            <w:vAlign w:val="center"/>
          </w:tcPr>
          <w:p w:rsidR="004517BE" w:rsidRPr="00846330" w:rsidRDefault="004517BE" w:rsidP="004517BE">
            <w:pPr>
              <w:jc w:val="center"/>
              <w:rPr>
                <w:b/>
                <w:sz w:val="28"/>
                <w:szCs w:val="28"/>
              </w:rPr>
            </w:pPr>
            <w:r w:rsidRPr="00846330">
              <w:rPr>
                <w:b/>
                <w:sz w:val="28"/>
                <w:szCs w:val="28"/>
              </w:rPr>
              <w:t>Назив наставне јединице</w:t>
            </w:r>
          </w:p>
        </w:tc>
        <w:tc>
          <w:tcPr>
            <w:tcW w:w="1985" w:type="dxa"/>
            <w:gridSpan w:val="3"/>
            <w:shd w:val="clear" w:color="auto" w:fill="auto"/>
            <w:vAlign w:val="center"/>
          </w:tcPr>
          <w:p w:rsidR="004517BE" w:rsidRPr="003D7BE6" w:rsidRDefault="004517BE" w:rsidP="004517BE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3D7BE6">
              <w:rPr>
                <w:b/>
                <w:sz w:val="20"/>
                <w:szCs w:val="20"/>
                <w:lang w:val="ru-RU"/>
              </w:rPr>
              <w:t>Тип часа</w:t>
            </w:r>
          </w:p>
        </w:tc>
        <w:tc>
          <w:tcPr>
            <w:tcW w:w="1845" w:type="dxa"/>
            <w:gridSpan w:val="3"/>
            <w:shd w:val="clear" w:color="auto" w:fill="auto"/>
            <w:vAlign w:val="center"/>
          </w:tcPr>
          <w:p w:rsidR="004517BE" w:rsidRPr="002B0AC5" w:rsidRDefault="004517BE" w:rsidP="004517BE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2B0AC5">
              <w:rPr>
                <w:b/>
                <w:sz w:val="20"/>
                <w:szCs w:val="20"/>
                <w:lang w:val="ru-RU"/>
              </w:rPr>
              <w:t>Укупан број часова по теми за</w:t>
            </w:r>
          </w:p>
        </w:tc>
      </w:tr>
      <w:tr w:rsidR="004517BE" w:rsidRPr="003D7BE6" w:rsidTr="004517BE">
        <w:trPr>
          <w:cantSplit/>
          <w:trHeight w:val="1134"/>
          <w:jc w:val="center"/>
        </w:trPr>
        <w:tc>
          <w:tcPr>
            <w:tcW w:w="1815" w:type="dxa"/>
            <w:vMerge/>
            <w:shd w:val="clear" w:color="auto" w:fill="auto"/>
          </w:tcPr>
          <w:p w:rsidR="004517BE" w:rsidRPr="003D7BE6" w:rsidRDefault="004517BE" w:rsidP="004517BE">
            <w:pPr>
              <w:rPr>
                <w:lang w:val="ru-RU"/>
              </w:rPr>
            </w:pPr>
          </w:p>
        </w:tc>
        <w:tc>
          <w:tcPr>
            <w:tcW w:w="862" w:type="dxa"/>
            <w:vMerge/>
            <w:shd w:val="clear" w:color="auto" w:fill="auto"/>
            <w:vAlign w:val="center"/>
          </w:tcPr>
          <w:p w:rsidR="004517BE" w:rsidRPr="003D7BE6" w:rsidRDefault="004517BE" w:rsidP="004517BE">
            <w:pPr>
              <w:jc w:val="center"/>
              <w:rPr>
                <w:lang w:val="ru-RU"/>
              </w:rPr>
            </w:pPr>
          </w:p>
        </w:tc>
        <w:tc>
          <w:tcPr>
            <w:tcW w:w="3543" w:type="dxa"/>
            <w:vMerge/>
            <w:shd w:val="clear" w:color="auto" w:fill="auto"/>
          </w:tcPr>
          <w:p w:rsidR="004517BE" w:rsidRPr="003D7BE6" w:rsidRDefault="004517BE" w:rsidP="004517BE">
            <w:pPr>
              <w:rPr>
                <w:lang w:val="ru-RU"/>
              </w:rPr>
            </w:pPr>
          </w:p>
        </w:tc>
        <w:tc>
          <w:tcPr>
            <w:tcW w:w="661" w:type="dxa"/>
            <w:shd w:val="clear" w:color="auto" w:fill="auto"/>
            <w:textDirection w:val="btLr"/>
            <w:vAlign w:val="center"/>
          </w:tcPr>
          <w:p w:rsidR="004517BE" w:rsidRPr="00875783" w:rsidRDefault="004517BE" w:rsidP="004517BE">
            <w:pPr>
              <w:ind w:left="113" w:right="113"/>
              <w:jc w:val="center"/>
              <w:rPr>
                <w:b/>
                <w:sz w:val="18"/>
                <w:szCs w:val="18"/>
                <w:lang w:val="ru-RU"/>
              </w:rPr>
            </w:pPr>
            <w:r w:rsidRPr="00875783">
              <w:rPr>
                <w:b/>
                <w:sz w:val="18"/>
                <w:szCs w:val="18"/>
                <w:lang w:val="ru-RU"/>
              </w:rPr>
              <w:t>ОБРАДА</w:t>
            </w:r>
          </w:p>
        </w:tc>
        <w:tc>
          <w:tcPr>
            <w:tcW w:w="662" w:type="dxa"/>
            <w:shd w:val="clear" w:color="auto" w:fill="auto"/>
            <w:textDirection w:val="btLr"/>
            <w:vAlign w:val="center"/>
          </w:tcPr>
          <w:p w:rsidR="004517BE" w:rsidRPr="002B0AC5" w:rsidRDefault="004517BE" w:rsidP="004517BE">
            <w:pPr>
              <w:ind w:left="113" w:right="113"/>
              <w:rPr>
                <w:b/>
                <w:sz w:val="20"/>
                <w:szCs w:val="20"/>
              </w:rPr>
            </w:pPr>
            <w:r w:rsidRPr="00875783">
              <w:rPr>
                <w:b/>
                <w:sz w:val="18"/>
                <w:szCs w:val="18"/>
                <w:lang w:val="ru-RU"/>
              </w:rPr>
              <w:t>УТВРЂИВА</w:t>
            </w:r>
            <w:r w:rsidRPr="00875783">
              <w:rPr>
                <w:b/>
                <w:sz w:val="18"/>
                <w:szCs w:val="18"/>
              </w:rPr>
              <w:t>Њ</w:t>
            </w:r>
            <w:r>
              <w:rPr>
                <w:b/>
                <w:sz w:val="20"/>
                <w:szCs w:val="20"/>
              </w:rPr>
              <w:t>Е</w:t>
            </w:r>
          </w:p>
        </w:tc>
        <w:tc>
          <w:tcPr>
            <w:tcW w:w="662" w:type="dxa"/>
            <w:shd w:val="clear" w:color="auto" w:fill="auto"/>
            <w:textDirection w:val="btLr"/>
            <w:vAlign w:val="center"/>
          </w:tcPr>
          <w:p w:rsidR="004517BE" w:rsidRPr="003D7BE6" w:rsidRDefault="004517BE" w:rsidP="004517BE">
            <w:pPr>
              <w:ind w:left="113" w:right="113"/>
              <w:jc w:val="center"/>
              <w:rPr>
                <w:b/>
                <w:sz w:val="20"/>
                <w:szCs w:val="20"/>
                <w:lang w:val="ru-RU"/>
              </w:rPr>
            </w:pPr>
            <w:r w:rsidRPr="00875783">
              <w:rPr>
                <w:b/>
                <w:sz w:val="18"/>
                <w:szCs w:val="18"/>
                <w:lang w:val="ru-RU"/>
              </w:rPr>
              <w:t>ОСТАЛИ ТИПОВИ</w:t>
            </w:r>
            <w:r>
              <w:rPr>
                <w:b/>
                <w:sz w:val="18"/>
                <w:szCs w:val="18"/>
                <w:lang w:val="ru-RU"/>
              </w:rPr>
              <w:t xml:space="preserve"> ЧАСА</w:t>
            </w:r>
          </w:p>
        </w:tc>
        <w:tc>
          <w:tcPr>
            <w:tcW w:w="615" w:type="dxa"/>
            <w:shd w:val="clear" w:color="auto" w:fill="auto"/>
            <w:textDirection w:val="btLr"/>
            <w:vAlign w:val="center"/>
          </w:tcPr>
          <w:p w:rsidR="004517BE" w:rsidRPr="00846330" w:rsidRDefault="004517BE" w:rsidP="004517B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846330">
              <w:rPr>
                <w:b/>
                <w:sz w:val="20"/>
                <w:szCs w:val="20"/>
              </w:rPr>
              <w:t>Обраду</w:t>
            </w:r>
          </w:p>
        </w:tc>
        <w:tc>
          <w:tcPr>
            <w:tcW w:w="615" w:type="dxa"/>
            <w:shd w:val="clear" w:color="auto" w:fill="auto"/>
            <w:textDirection w:val="btLr"/>
            <w:vAlign w:val="center"/>
          </w:tcPr>
          <w:p w:rsidR="004517BE" w:rsidRPr="00197A99" w:rsidRDefault="004517BE" w:rsidP="004517B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97A99">
              <w:rPr>
                <w:b/>
                <w:sz w:val="20"/>
                <w:szCs w:val="20"/>
              </w:rPr>
              <w:t>утврђивање</w:t>
            </w:r>
          </w:p>
        </w:tc>
        <w:tc>
          <w:tcPr>
            <w:tcW w:w="615" w:type="dxa"/>
            <w:shd w:val="clear" w:color="auto" w:fill="auto"/>
            <w:textDirection w:val="btLr"/>
            <w:vAlign w:val="center"/>
          </w:tcPr>
          <w:p w:rsidR="004517BE" w:rsidRPr="00197A99" w:rsidRDefault="004517BE" w:rsidP="004517BE">
            <w:pPr>
              <w:ind w:left="113" w:right="113"/>
              <w:jc w:val="center"/>
              <w:rPr>
                <w:b/>
                <w:sz w:val="20"/>
                <w:szCs w:val="20"/>
              </w:rPr>
            </w:pPr>
            <w:r w:rsidRPr="00197A99">
              <w:rPr>
                <w:b/>
                <w:sz w:val="20"/>
                <w:szCs w:val="20"/>
              </w:rPr>
              <w:t>остале т. часа</w:t>
            </w:r>
          </w:p>
        </w:tc>
      </w:tr>
      <w:tr w:rsidR="004517BE" w:rsidRPr="003129F6" w:rsidTr="004517BE">
        <w:trPr>
          <w:jc w:val="center"/>
        </w:trPr>
        <w:tc>
          <w:tcPr>
            <w:tcW w:w="1815" w:type="dxa"/>
            <w:vMerge w:val="restart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3129F6">
              <w:rPr>
                <w:b/>
                <w:sz w:val="24"/>
                <w:szCs w:val="24"/>
                <w:lang w:val="ru-RU"/>
              </w:rPr>
              <w:t>1.</w:t>
            </w:r>
          </w:p>
          <w:p w:rsidR="004517BE" w:rsidRPr="003129F6" w:rsidRDefault="004517BE" w:rsidP="004517BE">
            <w:pPr>
              <w:spacing w:line="480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3129F6">
              <w:rPr>
                <w:b/>
                <w:sz w:val="24"/>
                <w:szCs w:val="24"/>
                <w:lang w:val="ru-RU"/>
              </w:rPr>
              <w:t>Семь шагов</w:t>
            </w:r>
          </w:p>
        </w:tc>
        <w:tc>
          <w:tcPr>
            <w:tcW w:w="862" w:type="dxa"/>
            <w:shd w:val="clear" w:color="auto" w:fill="auto"/>
            <w:vAlign w:val="bottom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1.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Шаг 1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15" w:type="dxa"/>
            <w:vMerge w:val="restart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615" w:type="dxa"/>
            <w:vMerge w:val="restart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615" w:type="dxa"/>
            <w:vMerge w:val="restart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4</w:t>
            </w:r>
          </w:p>
        </w:tc>
      </w:tr>
      <w:tr w:rsidR="004517BE" w:rsidRPr="003129F6" w:rsidTr="004517BE">
        <w:trPr>
          <w:jc w:val="center"/>
        </w:trPr>
        <w:tc>
          <w:tcPr>
            <w:tcW w:w="18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62" w:type="dxa"/>
            <w:shd w:val="clear" w:color="auto" w:fill="auto"/>
            <w:vAlign w:val="bottom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2.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Шаг 2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517BE" w:rsidRPr="003129F6" w:rsidTr="004517BE">
        <w:trPr>
          <w:jc w:val="center"/>
        </w:trPr>
        <w:tc>
          <w:tcPr>
            <w:tcW w:w="18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62" w:type="dxa"/>
            <w:shd w:val="clear" w:color="auto" w:fill="auto"/>
            <w:vAlign w:val="bottom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3.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Шаг 2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517BE" w:rsidRPr="003129F6" w:rsidTr="004517BE">
        <w:trPr>
          <w:jc w:val="center"/>
        </w:trPr>
        <w:tc>
          <w:tcPr>
            <w:tcW w:w="18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62" w:type="dxa"/>
            <w:shd w:val="clear" w:color="auto" w:fill="auto"/>
            <w:vAlign w:val="bottom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4.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Шаг 3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517BE" w:rsidRPr="003129F6" w:rsidTr="004517BE">
        <w:trPr>
          <w:jc w:val="center"/>
        </w:trPr>
        <w:tc>
          <w:tcPr>
            <w:tcW w:w="18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62" w:type="dxa"/>
            <w:shd w:val="clear" w:color="auto" w:fill="auto"/>
            <w:vAlign w:val="bottom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5.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Шаг 4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517BE" w:rsidRPr="003129F6" w:rsidTr="004517BE">
        <w:trPr>
          <w:jc w:val="center"/>
        </w:trPr>
        <w:tc>
          <w:tcPr>
            <w:tcW w:w="18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62" w:type="dxa"/>
            <w:shd w:val="clear" w:color="auto" w:fill="auto"/>
            <w:vAlign w:val="bottom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6.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Шаг 4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517BE" w:rsidRPr="003129F6" w:rsidTr="004517BE">
        <w:trPr>
          <w:jc w:val="center"/>
        </w:trPr>
        <w:tc>
          <w:tcPr>
            <w:tcW w:w="18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62" w:type="dxa"/>
            <w:shd w:val="clear" w:color="auto" w:fill="auto"/>
            <w:vAlign w:val="bottom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7.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Шаг 5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517BE" w:rsidRPr="003129F6" w:rsidTr="004517BE">
        <w:trPr>
          <w:jc w:val="center"/>
        </w:trPr>
        <w:tc>
          <w:tcPr>
            <w:tcW w:w="18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62" w:type="dxa"/>
            <w:shd w:val="clear" w:color="auto" w:fill="auto"/>
            <w:vAlign w:val="bottom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8.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</w:rPr>
            </w:pPr>
            <w:r w:rsidRPr="003129F6">
              <w:rPr>
                <w:sz w:val="24"/>
                <w:szCs w:val="24"/>
                <w:lang w:val="ru-RU"/>
              </w:rPr>
              <w:t>Шаг 6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517BE" w:rsidRPr="003129F6" w:rsidTr="004517BE">
        <w:trPr>
          <w:jc w:val="center"/>
        </w:trPr>
        <w:tc>
          <w:tcPr>
            <w:tcW w:w="18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62" w:type="dxa"/>
            <w:shd w:val="clear" w:color="auto" w:fill="auto"/>
            <w:vAlign w:val="bottom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9.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Шаг 7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517BE" w:rsidRPr="003129F6" w:rsidTr="004517BE">
        <w:trPr>
          <w:jc w:val="center"/>
        </w:trPr>
        <w:tc>
          <w:tcPr>
            <w:tcW w:w="18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62" w:type="dxa"/>
            <w:shd w:val="clear" w:color="auto" w:fill="auto"/>
            <w:vAlign w:val="bottom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10.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Станция метро «Семь шагов»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517BE" w:rsidRPr="003129F6" w:rsidTr="004517BE">
        <w:trPr>
          <w:jc w:val="center"/>
        </w:trPr>
        <w:tc>
          <w:tcPr>
            <w:tcW w:w="1815" w:type="dxa"/>
            <w:vMerge w:val="restart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3129F6">
              <w:rPr>
                <w:b/>
                <w:sz w:val="24"/>
                <w:szCs w:val="24"/>
                <w:lang w:val="ru-RU"/>
              </w:rPr>
              <w:t>2.</w:t>
            </w:r>
          </w:p>
          <w:p w:rsidR="004517BE" w:rsidRPr="003129F6" w:rsidRDefault="004517BE" w:rsidP="004517BE">
            <w:pPr>
              <w:spacing w:line="480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3129F6">
              <w:rPr>
                <w:b/>
                <w:sz w:val="24"/>
                <w:szCs w:val="24"/>
                <w:lang w:val="ru-RU"/>
              </w:rPr>
              <w:t>В путь, друзья!</w:t>
            </w:r>
          </w:p>
        </w:tc>
        <w:tc>
          <w:tcPr>
            <w:tcW w:w="862" w:type="dxa"/>
            <w:shd w:val="clear" w:color="auto" w:fill="auto"/>
            <w:vAlign w:val="bottom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11.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«Одноклассники»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615" w:type="dxa"/>
            <w:vMerge w:val="restart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3,5</w:t>
            </w:r>
          </w:p>
        </w:tc>
        <w:tc>
          <w:tcPr>
            <w:tcW w:w="615" w:type="dxa"/>
            <w:vMerge w:val="restart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615" w:type="dxa"/>
            <w:vMerge w:val="restart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7,5</w:t>
            </w:r>
          </w:p>
        </w:tc>
      </w:tr>
      <w:tr w:rsidR="004517BE" w:rsidRPr="003129F6" w:rsidTr="004517BE">
        <w:trPr>
          <w:jc w:val="center"/>
        </w:trPr>
        <w:tc>
          <w:tcPr>
            <w:tcW w:w="1815" w:type="dxa"/>
            <w:vMerge/>
            <w:shd w:val="clear" w:color="auto" w:fill="auto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862" w:type="dxa"/>
            <w:shd w:val="clear" w:color="auto" w:fill="auto"/>
            <w:vAlign w:val="bottom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12.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«Друзья»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517BE" w:rsidRPr="003129F6" w:rsidTr="004517BE">
        <w:trPr>
          <w:jc w:val="center"/>
        </w:trPr>
        <w:tc>
          <w:tcPr>
            <w:tcW w:w="1815" w:type="dxa"/>
            <w:vMerge/>
            <w:shd w:val="clear" w:color="auto" w:fill="auto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862" w:type="dxa"/>
            <w:shd w:val="clear" w:color="auto" w:fill="auto"/>
            <w:vAlign w:val="bottom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13.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Грамминута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517BE" w:rsidRPr="003129F6" w:rsidTr="004517BE">
        <w:trPr>
          <w:jc w:val="center"/>
        </w:trPr>
        <w:tc>
          <w:tcPr>
            <w:tcW w:w="1815" w:type="dxa"/>
            <w:vMerge/>
            <w:shd w:val="clear" w:color="auto" w:fill="auto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862" w:type="dxa"/>
            <w:shd w:val="clear" w:color="auto" w:fill="auto"/>
            <w:vAlign w:val="bottom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14.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«Готов!»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517BE" w:rsidRPr="003129F6" w:rsidTr="004517BE">
        <w:trPr>
          <w:jc w:val="center"/>
        </w:trPr>
        <w:tc>
          <w:tcPr>
            <w:tcW w:w="1815" w:type="dxa"/>
            <w:vMerge/>
            <w:shd w:val="clear" w:color="auto" w:fill="auto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862" w:type="dxa"/>
            <w:shd w:val="clear" w:color="auto" w:fill="auto"/>
            <w:vAlign w:val="bottom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15.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Грамминута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517BE" w:rsidRPr="003129F6" w:rsidTr="004517BE">
        <w:trPr>
          <w:jc w:val="center"/>
        </w:trPr>
        <w:tc>
          <w:tcPr>
            <w:tcW w:w="1815" w:type="dxa"/>
            <w:vMerge/>
            <w:shd w:val="clear" w:color="auto" w:fill="auto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862" w:type="dxa"/>
            <w:shd w:val="clear" w:color="auto" w:fill="auto"/>
            <w:vAlign w:val="bottom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16.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«Этикет»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517BE" w:rsidRPr="003129F6" w:rsidTr="004517BE">
        <w:trPr>
          <w:jc w:val="center"/>
        </w:trPr>
        <w:tc>
          <w:tcPr>
            <w:tcW w:w="1815" w:type="dxa"/>
            <w:vMerge/>
            <w:shd w:val="clear" w:color="auto" w:fill="auto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862" w:type="dxa"/>
            <w:shd w:val="clear" w:color="auto" w:fill="auto"/>
            <w:vAlign w:val="bottom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17.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«На уроке»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517BE" w:rsidRPr="003129F6" w:rsidTr="004517BE">
        <w:trPr>
          <w:jc w:val="center"/>
        </w:trPr>
        <w:tc>
          <w:tcPr>
            <w:tcW w:w="1815" w:type="dxa"/>
            <w:vMerge/>
            <w:shd w:val="clear" w:color="auto" w:fill="auto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862" w:type="dxa"/>
            <w:shd w:val="clear" w:color="auto" w:fill="auto"/>
            <w:vAlign w:val="bottom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18.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Сколько тебе лет?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517BE" w:rsidRPr="003129F6" w:rsidTr="004517BE">
        <w:trPr>
          <w:jc w:val="center"/>
        </w:trPr>
        <w:tc>
          <w:tcPr>
            <w:tcW w:w="1815" w:type="dxa"/>
            <w:vMerge/>
            <w:shd w:val="clear" w:color="auto" w:fill="auto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862" w:type="dxa"/>
            <w:shd w:val="clear" w:color="auto" w:fill="auto"/>
            <w:vAlign w:val="bottom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19.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«В интернете»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517BE" w:rsidRPr="003129F6" w:rsidTr="004517BE">
        <w:trPr>
          <w:jc w:val="center"/>
        </w:trPr>
        <w:tc>
          <w:tcPr>
            <w:tcW w:w="1815" w:type="dxa"/>
            <w:vMerge/>
            <w:shd w:val="clear" w:color="auto" w:fill="auto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862" w:type="dxa"/>
            <w:shd w:val="clear" w:color="auto" w:fill="auto"/>
            <w:vAlign w:val="bottom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20.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«В интернете»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517BE" w:rsidRPr="003129F6" w:rsidTr="004517BE">
        <w:trPr>
          <w:jc w:val="center"/>
        </w:trPr>
        <w:tc>
          <w:tcPr>
            <w:tcW w:w="1815" w:type="dxa"/>
            <w:vMerge/>
            <w:shd w:val="clear" w:color="auto" w:fill="auto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862" w:type="dxa"/>
            <w:shd w:val="clear" w:color="auto" w:fill="auto"/>
            <w:vAlign w:val="bottom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21.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Станция метро «В путь, друзья!»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517BE" w:rsidRPr="003129F6" w:rsidTr="004517BE">
        <w:trPr>
          <w:jc w:val="center"/>
        </w:trPr>
        <w:tc>
          <w:tcPr>
            <w:tcW w:w="1815" w:type="dxa"/>
            <w:vMerge/>
            <w:shd w:val="clear" w:color="auto" w:fill="auto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862" w:type="dxa"/>
            <w:shd w:val="clear" w:color="auto" w:fill="auto"/>
            <w:vAlign w:val="bottom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22.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517BE" w:rsidRPr="003129F6" w:rsidTr="004517BE">
        <w:trPr>
          <w:jc w:val="center"/>
        </w:trPr>
        <w:tc>
          <w:tcPr>
            <w:tcW w:w="1815" w:type="dxa"/>
            <w:vMerge w:val="restart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4517BE" w:rsidRPr="003129F6" w:rsidRDefault="004517BE" w:rsidP="004517BE">
            <w:pPr>
              <w:spacing w:line="480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3129F6">
              <w:rPr>
                <w:b/>
                <w:sz w:val="24"/>
                <w:szCs w:val="24"/>
                <w:lang w:val="ru-RU"/>
              </w:rPr>
              <w:t>3.</w:t>
            </w:r>
          </w:p>
          <w:p w:rsidR="004517BE" w:rsidRPr="003129F6" w:rsidRDefault="004517BE" w:rsidP="004517BE">
            <w:pPr>
              <w:spacing w:line="480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3129F6">
              <w:rPr>
                <w:b/>
                <w:sz w:val="24"/>
                <w:szCs w:val="24"/>
                <w:lang w:val="ru-RU"/>
              </w:rPr>
              <w:t>Мой папа хороший</w:t>
            </w:r>
          </w:p>
        </w:tc>
        <w:tc>
          <w:tcPr>
            <w:tcW w:w="862" w:type="dxa"/>
            <w:shd w:val="clear" w:color="auto" w:fill="auto"/>
            <w:vAlign w:val="bottom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23.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«Это наша семья»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615" w:type="dxa"/>
            <w:vMerge w:val="restart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4</w:t>
            </w:r>
          </w:p>
        </w:tc>
        <w:tc>
          <w:tcPr>
            <w:tcW w:w="615" w:type="dxa"/>
            <w:vMerge w:val="restart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615" w:type="dxa"/>
            <w:vMerge w:val="restart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5</w:t>
            </w:r>
          </w:p>
        </w:tc>
      </w:tr>
      <w:tr w:rsidR="004517BE" w:rsidRPr="003129F6" w:rsidTr="004517BE">
        <w:trPr>
          <w:jc w:val="center"/>
        </w:trPr>
        <w:tc>
          <w:tcPr>
            <w:tcW w:w="18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62" w:type="dxa"/>
            <w:shd w:val="clear" w:color="auto" w:fill="auto"/>
            <w:vAlign w:val="bottom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24.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«Наташа похожа на маму»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517BE" w:rsidRPr="003129F6" w:rsidTr="004517BE">
        <w:trPr>
          <w:jc w:val="center"/>
        </w:trPr>
        <w:tc>
          <w:tcPr>
            <w:tcW w:w="18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62" w:type="dxa"/>
            <w:shd w:val="clear" w:color="auto" w:fill="auto"/>
            <w:vAlign w:val="bottom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25.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Грамминута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517BE" w:rsidRPr="003129F6" w:rsidTr="004517BE">
        <w:trPr>
          <w:jc w:val="center"/>
        </w:trPr>
        <w:tc>
          <w:tcPr>
            <w:tcW w:w="18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62" w:type="dxa"/>
            <w:shd w:val="clear" w:color="auto" w:fill="auto"/>
            <w:vAlign w:val="bottom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26.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«Семья Николая»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517BE" w:rsidRPr="003129F6" w:rsidTr="004517BE">
        <w:trPr>
          <w:jc w:val="center"/>
        </w:trPr>
        <w:tc>
          <w:tcPr>
            <w:tcW w:w="18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62" w:type="dxa"/>
            <w:shd w:val="clear" w:color="auto" w:fill="auto"/>
            <w:vAlign w:val="bottom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27.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«К нам пришла Настя»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517BE" w:rsidRPr="003129F6" w:rsidTr="004517BE">
        <w:trPr>
          <w:jc w:val="center"/>
        </w:trPr>
        <w:tc>
          <w:tcPr>
            <w:tcW w:w="18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62" w:type="dxa"/>
            <w:shd w:val="clear" w:color="auto" w:fill="auto"/>
            <w:vAlign w:val="bottom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28.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Грамминута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517BE" w:rsidRPr="003129F6" w:rsidTr="004517BE">
        <w:trPr>
          <w:jc w:val="center"/>
        </w:trPr>
        <w:tc>
          <w:tcPr>
            <w:tcW w:w="18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62" w:type="dxa"/>
            <w:shd w:val="clear" w:color="auto" w:fill="auto"/>
            <w:vAlign w:val="bottom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29.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«Николай и Анастасия договариваются»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517BE" w:rsidRPr="003129F6" w:rsidTr="004517BE">
        <w:trPr>
          <w:jc w:val="center"/>
        </w:trPr>
        <w:tc>
          <w:tcPr>
            <w:tcW w:w="18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62" w:type="dxa"/>
            <w:shd w:val="clear" w:color="auto" w:fill="auto"/>
            <w:vAlign w:val="bottom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30.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«Семья Анастасии»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517BE" w:rsidRPr="003129F6" w:rsidTr="004517BE">
        <w:trPr>
          <w:jc w:val="center"/>
        </w:trPr>
        <w:tc>
          <w:tcPr>
            <w:tcW w:w="18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62" w:type="dxa"/>
            <w:shd w:val="clear" w:color="auto" w:fill="auto"/>
            <w:vAlign w:val="bottom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31.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Утверждение темы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517BE" w:rsidRPr="003129F6" w:rsidTr="004517BE">
        <w:trPr>
          <w:jc w:val="center"/>
        </w:trPr>
        <w:tc>
          <w:tcPr>
            <w:tcW w:w="18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62" w:type="dxa"/>
            <w:shd w:val="clear" w:color="auto" w:fill="auto"/>
            <w:vAlign w:val="bottom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32.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Станция метро «Мой папа хороший»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517BE" w:rsidRPr="003129F6" w:rsidTr="004517BE">
        <w:trPr>
          <w:jc w:val="center"/>
        </w:trPr>
        <w:tc>
          <w:tcPr>
            <w:tcW w:w="1815" w:type="dxa"/>
            <w:vMerge w:val="restart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3129F6">
              <w:rPr>
                <w:b/>
                <w:sz w:val="24"/>
                <w:szCs w:val="24"/>
                <w:lang w:val="ru-RU"/>
              </w:rPr>
              <w:t>Театр на уроке</w:t>
            </w:r>
          </w:p>
        </w:tc>
        <w:tc>
          <w:tcPr>
            <w:tcW w:w="862" w:type="dxa"/>
            <w:shd w:val="clear" w:color="auto" w:fill="auto"/>
            <w:vAlign w:val="bottom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33.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«Теремок»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15" w:type="dxa"/>
            <w:vMerge w:val="restart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615" w:type="dxa"/>
            <w:vMerge w:val="restart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15" w:type="dxa"/>
            <w:vMerge w:val="restart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2</w:t>
            </w:r>
          </w:p>
        </w:tc>
      </w:tr>
      <w:tr w:rsidR="004517BE" w:rsidRPr="003129F6" w:rsidTr="004517BE">
        <w:trPr>
          <w:jc w:val="center"/>
        </w:trPr>
        <w:tc>
          <w:tcPr>
            <w:tcW w:w="18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62" w:type="dxa"/>
            <w:shd w:val="clear" w:color="auto" w:fill="auto"/>
            <w:vAlign w:val="bottom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34.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«Теремок»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517BE" w:rsidRPr="003129F6" w:rsidTr="004517BE">
        <w:trPr>
          <w:jc w:val="center"/>
        </w:trPr>
        <w:tc>
          <w:tcPr>
            <w:tcW w:w="18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62" w:type="dxa"/>
            <w:shd w:val="clear" w:color="auto" w:fill="auto"/>
            <w:vAlign w:val="bottom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35.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«Теремок» - театр на уроке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517BE" w:rsidRPr="003129F6" w:rsidTr="004517BE">
        <w:trPr>
          <w:jc w:val="center"/>
        </w:trPr>
        <w:tc>
          <w:tcPr>
            <w:tcW w:w="1815" w:type="dxa"/>
            <w:vMerge w:val="restart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3129F6">
              <w:rPr>
                <w:b/>
                <w:sz w:val="24"/>
                <w:szCs w:val="24"/>
                <w:lang w:val="ru-RU"/>
              </w:rPr>
              <w:t>4.</w:t>
            </w:r>
          </w:p>
          <w:p w:rsidR="004517BE" w:rsidRPr="003129F6" w:rsidRDefault="004517BE" w:rsidP="004517BE">
            <w:pPr>
              <w:spacing w:line="480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3129F6">
              <w:rPr>
                <w:b/>
                <w:sz w:val="24"/>
                <w:szCs w:val="24"/>
                <w:lang w:val="ru-RU"/>
              </w:rPr>
              <w:t>Лучшее время года</w:t>
            </w:r>
          </w:p>
        </w:tc>
        <w:tc>
          <w:tcPr>
            <w:tcW w:w="862" w:type="dxa"/>
            <w:shd w:val="clear" w:color="auto" w:fill="auto"/>
            <w:vAlign w:val="bottom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36.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15" w:type="dxa"/>
            <w:vMerge w:val="restart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4,5</w:t>
            </w:r>
          </w:p>
        </w:tc>
        <w:tc>
          <w:tcPr>
            <w:tcW w:w="615" w:type="dxa"/>
            <w:vMerge w:val="restart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3</w:t>
            </w:r>
          </w:p>
        </w:tc>
        <w:tc>
          <w:tcPr>
            <w:tcW w:w="615" w:type="dxa"/>
            <w:vMerge w:val="restart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5,5</w:t>
            </w:r>
          </w:p>
        </w:tc>
      </w:tr>
      <w:tr w:rsidR="004517BE" w:rsidRPr="003129F6" w:rsidTr="004517BE">
        <w:trPr>
          <w:jc w:val="center"/>
        </w:trPr>
        <w:tc>
          <w:tcPr>
            <w:tcW w:w="18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62" w:type="dxa"/>
            <w:shd w:val="clear" w:color="auto" w:fill="auto"/>
            <w:vAlign w:val="bottom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37.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«Времена года»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517BE" w:rsidRPr="003129F6" w:rsidTr="004517BE">
        <w:trPr>
          <w:jc w:val="center"/>
        </w:trPr>
        <w:tc>
          <w:tcPr>
            <w:tcW w:w="18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b/>
                <w:sz w:val="24"/>
                <w:szCs w:val="24"/>
                <w:lang w:val="ru-RU"/>
              </w:rPr>
            </w:pPr>
          </w:p>
        </w:tc>
        <w:tc>
          <w:tcPr>
            <w:tcW w:w="862" w:type="dxa"/>
            <w:shd w:val="clear" w:color="auto" w:fill="auto"/>
            <w:vAlign w:val="bottom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38.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«С днём рождения, Настя!»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517BE" w:rsidRPr="003129F6" w:rsidTr="004517BE">
        <w:trPr>
          <w:jc w:val="center"/>
        </w:trPr>
        <w:tc>
          <w:tcPr>
            <w:tcW w:w="1815" w:type="dxa"/>
            <w:vMerge/>
            <w:shd w:val="clear" w:color="auto" w:fill="auto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862" w:type="dxa"/>
            <w:shd w:val="clear" w:color="auto" w:fill="auto"/>
            <w:vAlign w:val="bottom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39.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«С днём рождения, Настя!»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517BE" w:rsidRPr="003129F6" w:rsidTr="004517BE">
        <w:trPr>
          <w:jc w:val="center"/>
        </w:trPr>
        <w:tc>
          <w:tcPr>
            <w:tcW w:w="1815" w:type="dxa"/>
            <w:vMerge/>
            <w:shd w:val="clear" w:color="auto" w:fill="auto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862" w:type="dxa"/>
            <w:shd w:val="clear" w:color="auto" w:fill="auto"/>
            <w:vAlign w:val="bottom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40.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«Это очень интересно!»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517BE" w:rsidRPr="003129F6" w:rsidTr="004517BE">
        <w:trPr>
          <w:jc w:val="center"/>
        </w:trPr>
        <w:tc>
          <w:tcPr>
            <w:tcW w:w="1815" w:type="dxa"/>
            <w:vMerge/>
            <w:shd w:val="clear" w:color="auto" w:fill="auto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862" w:type="dxa"/>
            <w:shd w:val="clear" w:color="auto" w:fill="auto"/>
            <w:vAlign w:val="bottom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41.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Грамминута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517BE" w:rsidRPr="003129F6" w:rsidTr="004517BE">
        <w:trPr>
          <w:jc w:val="center"/>
        </w:trPr>
        <w:tc>
          <w:tcPr>
            <w:tcW w:w="1815" w:type="dxa"/>
            <w:vMerge/>
            <w:shd w:val="clear" w:color="auto" w:fill="auto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862" w:type="dxa"/>
            <w:shd w:val="clear" w:color="auto" w:fill="auto"/>
            <w:vAlign w:val="bottom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42.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«С Новым годом!»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517BE" w:rsidRPr="003129F6" w:rsidTr="004517BE">
        <w:trPr>
          <w:jc w:val="center"/>
        </w:trPr>
        <w:tc>
          <w:tcPr>
            <w:tcW w:w="1815" w:type="dxa"/>
            <w:vMerge/>
            <w:shd w:val="clear" w:color="auto" w:fill="auto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862" w:type="dxa"/>
            <w:shd w:val="clear" w:color="auto" w:fill="auto"/>
            <w:vAlign w:val="bottom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43.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«С Новым годом!»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517BE" w:rsidRPr="003129F6" w:rsidTr="004517BE">
        <w:trPr>
          <w:jc w:val="center"/>
        </w:trPr>
        <w:tc>
          <w:tcPr>
            <w:tcW w:w="1815" w:type="dxa"/>
            <w:vMerge/>
            <w:shd w:val="clear" w:color="auto" w:fill="auto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862" w:type="dxa"/>
            <w:shd w:val="clear" w:color="auto" w:fill="auto"/>
            <w:vAlign w:val="bottom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44.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Грамминута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517BE" w:rsidRPr="003129F6" w:rsidTr="004517BE">
        <w:trPr>
          <w:jc w:val="center"/>
        </w:trPr>
        <w:tc>
          <w:tcPr>
            <w:tcW w:w="1815" w:type="dxa"/>
            <w:vMerge/>
            <w:shd w:val="clear" w:color="auto" w:fill="auto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862" w:type="dxa"/>
            <w:shd w:val="clear" w:color="auto" w:fill="auto"/>
            <w:vAlign w:val="bottom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45.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«С Рождеством Христовым!»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517BE" w:rsidRPr="003129F6" w:rsidTr="004517BE">
        <w:trPr>
          <w:jc w:val="center"/>
        </w:trPr>
        <w:tc>
          <w:tcPr>
            <w:tcW w:w="1815" w:type="dxa"/>
            <w:vMerge/>
            <w:shd w:val="clear" w:color="auto" w:fill="auto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862" w:type="dxa"/>
            <w:shd w:val="clear" w:color="auto" w:fill="auto"/>
            <w:vAlign w:val="bottom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46.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Праздники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517BE" w:rsidRPr="003129F6" w:rsidTr="004517BE">
        <w:trPr>
          <w:jc w:val="center"/>
        </w:trPr>
        <w:tc>
          <w:tcPr>
            <w:tcW w:w="1815" w:type="dxa"/>
            <w:vMerge/>
            <w:shd w:val="clear" w:color="auto" w:fill="auto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862" w:type="dxa"/>
            <w:shd w:val="clear" w:color="auto" w:fill="auto"/>
            <w:vAlign w:val="bottom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47.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Станция метро «Лучшее время года»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517BE" w:rsidRPr="003129F6" w:rsidTr="004517BE">
        <w:trPr>
          <w:jc w:val="center"/>
        </w:trPr>
        <w:tc>
          <w:tcPr>
            <w:tcW w:w="1815" w:type="dxa"/>
            <w:vMerge/>
            <w:shd w:val="clear" w:color="auto" w:fill="auto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862" w:type="dxa"/>
            <w:shd w:val="clear" w:color="auto" w:fill="auto"/>
            <w:vAlign w:val="bottom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48.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Контрольная работа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517BE" w:rsidRPr="003129F6" w:rsidTr="004517BE">
        <w:trPr>
          <w:jc w:val="center"/>
        </w:trPr>
        <w:tc>
          <w:tcPr>
            <w:tcW w:w="1815" w:type="dxa"/>
            <w:vMerge w:val="restart"/>
            <w:shd w:val="clear" w:color="auto" w:fill="auto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4517BE" w:rsidRPr="003129F6" w:rsidRDefault="004517BE" w:rsidP="004517BE">
            <w:pPr>
              <w:spacing w:line="480" w:lineRule="auto"/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4517BE" w:rsidRPr="003129F6" w:rsidRDefault="004517BE" w:rsidP="004517BE">
            <w:pPr>
              <w:spacing w:line="480" w:lineRule="auto"/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4517BE" w:rsidRPr="003129F6" w:rsidRDefault="004517BE" w:rsidP="004517BE">
            <w:pPr>
              <w:spacing w:line="480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3129F6">
              <w:rPr>
                <w:b/>
                <w:sz w:val="24"/>
                <w:szCs w:val="24"/>
                <w:lang w:val="ru-RU"/>
              </w:rPr>
              <w:t>5.</w:t>
            </w:r>
          </w:p>
          <w:p w:rsidR="004517BE" w:rsidRPr="003129F6" w:rsidRDefault="004517BE" w:rsidP="004517BE">
            <w:pPr>
              <w:spacing w:line="480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3129F6">
              <w:rPr>
                <w:b/>
                <w:sz w:val="24"/>
                <w:szCs w:val="24"/>
                <w:lang w:val="ru-RU"/>
              </w:rPr>
              <w:t>Трус не играет в хоккей</w:t>
            </w:r>
          </w:p>
        </w:tc>
        <w:tc>
          <w:tcPr>
            <w:tcW w:w="862" w:type="dxa"/>
            <w:shd w:val="clear" w:color="auto" w:fill="auto"/>
            <w:vAlign w:val="bottom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49.</w:t>
            </w:r>
          </w:p>
        </w:tc>
        <w:tc>
          <w:tcPr>
            <w:tcW w:w="3543" w:type="dxa"/>
            <w:shd w:val="clear" w:color="auto" w:fill="auto"/>
            <w:vAlign w:val="bottom"/>
          </w:tcPr>
          <w:p w:rsidR="004517BE" w:rsidRPr="003129F6" w:rsidRDefault="004517BE" w:rsidP="004517BE">
            <w:pPr>
              <w:spacing w:line="360" w:lineRule="auto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  <w:lang w:val="ru-RU"/>
              </w:rPr>
              <w:t xml:space="preserve">«В здоровом теле – здоровый </w:t>
            </w:r>
            <w:r w:rsidRPr="003129F6">
              <w:rPr>
                <w:sz w:val="24"/>
                <w:szCs w:val="24"/>
                <w:lang w:val="ru-RU"/>
              </w:rPr>
              <w:t>дух»</w:t>
            </w:r>
          </w:p>
        </w:tc>
        <w:tc>
          <w:tcPr>
            <w:tcW w:w="661" w:type="dxa"/>
            <w:shd w:val="clear" w:color="auto" w:fill="auto"/>
            <w:vAlign w:val="bottom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662" w:type="dxa"/>
            <w:shd w:val="clear" w:color="auto" w:fill="auto"/>
            <w:vAlign w:val="bottom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62" w:type="dxa"/>
            <w:shd w:val="clear" w:color="auto" w:fill="auto"/>
            <w:vAlign w:val="bottom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615" w:type="dxa"/>
            <w:vMerge w:val="restart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3,5</w:t>
            </w:r>
          </w:p>
        </w:tc>
        <w:tc>
          <w:tcPr>
            <w:tcW w:w="615" w:type="dxa"/>
            <w:vMerge w:val="restart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2</w:t>
            </w:r>
          </w:p>
        </w:tc>
        <w:tc>
          <w:tcPr>
            <w:tcW w:w="615" w:type="dxa"/>
            <w:vMerge w:val="restart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4,5</w:t>
            </w:r>
          </w:p>
        </w:tc>
      </w:tr>
      <w:tr w:rsidR="004517BE" w:rsidRPr="003129F6" w:rsidTr="004517BE">
        <w:trPr>
          <w:jc w:val="center"/>
        </w:trPr>
        <w:tc>
          <w:tcPr>
            <w:tcW w:w="1815" w:type="dxa"/>
            <w:vMerge/>
            <w:shd w:val="clear" w:color="auto" w:fill="auto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862" w:type="dxa"/>
            <w:shd w:val="clear" w:color="auto" w:fill="auto"/>
            <w:vAlign w:val="bottom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50.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«Трус не играет в хоккей»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517BE" w:rsidRPr="003129F6" w:rsidTr="004517BE">
        <w:trPr>
          <w:jc w:val="center"/>
        </w:trPr>
        <w:tc>
          <w:tcPr>
            <w:tcW w:w="1815" w:type="dxa"/>
            <w:vMerge/>
            <w:shd w:val="clear" w:color="auto" w:fill="auto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862" w:type="dxa"/>
            <w:shd w:val="clear" w:color="auto" w:fill="auto"/>
            <w:vAlign w:val="bottom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51.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«Вратарь»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517BE" w:rsidRPr="003129F6" w:rsidTr="004517BE">
        <w:trPr>
          <w:jc w:val="center"/>
        </w:trPr>
        <w:tc>
          <w:tcPr>
            <w:tcW w:w="1815" w:type="dxa"/>
            <w:vMerge/>
            <w:shd w:val="clear" w:color="auto" w:fill="auto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862" w:type="dxa"/>
            <w:shd w:val="clear" w:color="auto" w:fill="auto"/>
            <w:vAlign w:val="bottom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52.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Грамминута (глаголы движения)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517BE" w:rsidRPr="003129F6" w:rsidTr="004517BE">
        <w:trPr>
          <w:jc w:val="center"/>
        </w:trPr>
        <w:tc>
          <w:tcPr>
            <w:tcW w:w="1815" w:type="dxa"/>
            <w:vMerge/>
            <w:shd w:val="clear" w:color="auto" w:fill="auto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862" w:type="dxa"/>
            <w:shd w:val="clear" w:color="auto" w:fill="auto"/>
            <w:vAlign w:val="bottom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53.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Грамминута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517BE" w:rsidRPr="003129F6" w:rsidTr="004517BE">
        <w:trPr>
          <w:jc w:val="center"/>
        </w:trPr>
        <w:tc>
          <w:tcPr>
            <w:tcW w:w="1815" w:type="dxa"/>
            <w:vMerge/>
            <w:shd w:val="clear" w:color="auto" w:fill="auto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862" w:type="dxa"/>
            <w:shd w:val="clear" w:color="auto" w:fill="auto"/>
            <w:vAlign w:val="bottom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54.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«Который час?»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517BE" w:rsidRPr="003129F6" w:rsidTr="004517BE">
        <w:trPr>
          <w:jc w:val="center"/>
        </w:trPr>
        <w:tc>
          <w:tcPr>
            <w:tcW w:w="1815" w:type="dxa"/>
            <w:vMerge/>
            <w:shd w:val="clear" w:color="auto" w:fill="auto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862" w:type="dxa"/>
            <w:shd w:val="clear" w:color="auto" w:fill="auto"/>
            <w:vAlign w:val="bottom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55.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«Хобби друзей»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517BE" w:rsidRPr="003129F6" w:rsidTr="004517BE">
        <w:trPr>
          <w:jc w:val="center"/>
        </w:trPr>
        <w:tc>
          <w:tcPr>
            <w:tcW w:w="1815" w:type="dxa"/>
            <w:vMerge/>
            <w:shd w:val="clear" w:color="auto" w:fill="auto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862" w:type="dxa"/>
            <w:shd w:val="clear" w:color="auto" w:fill="auto"/>
            <w:vAlign w:val="bottom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56.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«Хобби друзей»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517BE" w:rsidRPr="003129F6" w:rsidTr="004517BE">
        <w:trPr>
          <w:jc w:val="center"/>
        </w:trPr>
        <w:tc>
          <w:tcPr>
            <w:tcW w:w="1815" w:type="dxa"/>
            <w:vMerge/>
            <w:shd w:val="clear" w:color="auto" w:fill="auto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862" w:type="dxa"/>
            <w:shd w:val="clear" w:color="auto" w:fill="auto"/>
            <w:vAlign w:val="bottom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57.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Сочинения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517BE" w:rsidRPr="003129F6" w:rsidTr="004517BE">
        <w:trPr>
          <w:jc w:val="center"/>
        </w:trPr>
        <w:tc>
          <w:tcPr>
            <w:tcW w:w="1815" w:type="dxa"/>
            <w:vMerge/>
            <w:shd w:val="clear" w:color="auto" w:fill="auto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862" w:type="dxa"/>
            <w:shd w:val="clear" w:color="auto" w:fill="auto"/>
            <w:vAlign w:val="bottom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58.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Станция метро «Трус не играет в хоккей»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517BE" w:rsidRPr="003129F6" w:rsidTr="004517BE">
        <w:trPr>
          <w:jc w:val="center"/>
        </w:trPr>
        <w:tc>
          <w:tcPr>
            <w:tcW w:w="1815" w:type="dxa"/>
            <w:vMerge w:val="restart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4517BE" w:rsidRPr="003129F6" w:rsidRDefault="004517BE" w:rsidP="004517BE">
            <w:pPr>
              <w:spacing w:line="480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3129F6">
              <w:rPr>
                <w:b/>
                <w:sz w:val="24"/>
                <w:szCs w:val="24"/>
                <w:lang w:val="ru-RU"/>
              </w:rPr>
              <w:t>Письменная работа</w:t>
            </w:r>
          </w:p>
        </w:tc>
        <w:tc>
          <w:tcPr>
            <w:tcW w:w="862" w:type="dxa"/>
            <w:shd w:val="clear" w:color="auto" w:fill="auto"/>
            <w:vAlign w:val="bottom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59.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Подготовка к письменной работе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615" w:type="dxa"/>
            <w:vMerge w:val="restart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15" w:type="dxa"/>
            <w:vMerge w:val="restart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615" w:type="dxa"/>
            <w:vMerge w:val="restart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2</w:t>
            </w:r>
          </w:p>
        </w:tc>
      </w:tr>
      <w:tr w:rsidR="004517BE" w:rsidRPr="003129F6" w:rsidTr="004517BE">
        <w:trPr>
          <w:jc w:val="center"/>
        </w:trPr>
        <w:tc>
          <w:tcPr>
            <w:tcW w:w="1815" w:type="dxa"/>
            <w:vMerge/>
            <w:shd w:val="clear" w:color="auto" w:fill="auto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862" w:type="dxa"/>
            <w:shd w:val="clear" w:color="auto" w:fill="auto"/>
            <w:vAlign w:val="bottom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60.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Первая письменная работа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517BE" w:rsidRPr="003129F6" w:rsidTr="004517BE">
        <w:trPr>
          <w:jc w:val="center"/>
        </w:trPr>
        <w:tc>
          <w:tcPr>
            <w:tcW w:w="1815" w:type="dxa"/>
            <w:vMerge/>
            <w:shd w:val="clear" w:color="auto" w:fill="auto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862" w:type="dxa"/>
            <w:shd w:val="clear" w:color="auto" w:fill="auto"/>
            <w:vAlign w:val="bottom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61.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360" w:lineRule="auto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Исправление письменной работы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517BE" w:rsidRPr="003129F6" w:rsidTr="004517BE">
        <w:trPr>
          <w:jc w:val="center"/>
        </w:trPr>
        <w:tc>
          <w:tcPr>
            <w:tcW w:w="1815" w:type="dxa"/>
            <w:vMerge w:val="restart"/>
            <w:shd w:val="clear" w:color="auto" w:fill="auto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4517BE" w:rsidRPr="003129F6" w:rsidRDefault="004517BE" w:rsidP="004517BE">
            <w:pPr>
              <w:spacing w:line="480" w:lineRule="auto"/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4517BE" w:rsidRPr="003129F6" w:rsidRDefault="004517BE" w:rsidP="004517BE">
            <w:pPr>
              <w:spacing w:line="480" w:lineRule="auto"/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4517BE" w:rsidRPr="003129F6" w:rsidRDefault="004517BE" w:rsidP="004517BE">
            <w:pPr>
              <w:spacing w:line="480" w:lineRule="auto"/>
              <w:jc w:val="center"/>
              <w:rPr>
                <w:b/>
                <w:sz w:val="24"/>
                <w:szCs w:val="24"/>
                <w:lang w:val="ru-RU"/>
              </w:rPr>
            </w:pPr>
          </w:p>
          <w:p w:rsidR="004517BE" w:rsidRPr="003129F6" w:rsidRDefault="004517BE" w:rsidP="004517BE">
            <w:pPr>
              <w:spacing w:line="480" w:lineRule="auto"/>
              <w:jc w:val="center"/>
              <w:rPr>
                <w:b/>
                <w:sz w:val="24"/>
                <w:szCs w:val="24"/>
                <w:lang w:val="ru-RU"/>
              </w:rPr>
            </w:pPr>
            <w:r w:rsidRPr="003129F6">
              <w:rPr>
                <w:b/>
                <w:sz w:val="24"/>
                <w:szCs w:val="24"/>
                <w:lang w:val="ru-RU"/>
              </w:rPr>
              <w:t>6.</w:t>
            </w:r>
          </w:p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b/>
                <w:sz w:val="24"/>
                <w:szCs w:val="24"/>
                <w:lang w:val="ru-RU"/>
              </w:rPr>
              <w:t>Коля и Маша</w:t>
            </w:r>
          </w:p>
        </w:tc>
        <w:tc>
          <w:tcPr>
            <w:tcW w:w="862" w:type="dxa"/>
            <w:shd w:val="clear" w:color="auto" w:fill="auto"/>
            <w:vAlign w:val="bottom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lastRenderedPageBreak/>
              <w:t>62.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«Разговор по телефону»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15" w:type="dxa"/>
            <w:vMerge w:val="restart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615" w:type="dxa"/>
            <w:vMerge w:val="restart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615" w:type="dxa"/>
            <w:vMerge w:val="restart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5,5</w:t>
            </w:r>
          </w:p>
        </w:tc>
      </w:tr>
      <w:tr w:rsidR="004517BE" w:rsidRPr="003129F6" w:rsidTr="004517BE">
        <w:trPr>
          <w:jc w:val="center"/>
        </w:trPr>
        <w:tc>
          <w:tcPr>
            <w:tcW w:w="1815" w:type="dxa"/>
            <w:vMerge/>
            <w:shd w:val="clear" w:color="auto" w:fill="auto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862" w:type="dxa"/>
            <w:shd w:val="clear" w:color="auto" w:fill="auto"/>
            <w:vAlign w:val="bottom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63.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«Разговор по телефону»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517BE" w:rsidRPr="003129F6" w:rsidTr="004517BE">
        <w:trPr>
          <w:jc w:val="center"/>
        </w:trPr>
        <w:tc>
          <w:tcPr>
            <w:tcW w:w="1815" w:type="dxa"/>
            <w:vMerge/>
            <w:shd w:val="clear" w:color="auto" w:fill="auto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862" w:type="dxa"/>
            <w:shd w:val="clear" w:color="auto" w:fill="auto"/>
            <w:vAlign w:val="bottom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64.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«Храбрый Коля»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517BE" w:rsidRPr="003129F6" w:rsidTr="004517BE">
        <w:trPr>
          <w:jc w:val="center"/>
        </w:trPr>
        <w:tc>
          <w:tcPr>
            <w:tcW w:w="1815" w:type="dxa"/>
            <w:vMerge/>
            <w:shd w:val="clear" w:color="auto" w:fill="auto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862" w:type="dxa"/>
            <w:shd w:val="clear" w:color="auto" w:fill="auto"/>
            <w:vAlign w:val="bottom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65.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«Коля выбирает одежду»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517BE" w:rsidRPr="003129F6" w:rsidTr="004517BE">
        <w:trPr>
          <w:jc w:val="center"/>
        </w:trPr>
        <w:tc>
          <w:tcPr>
            <w:tcW w:w="1815" w:type="dxa"/>
            <w:vMerge/>
            <w:shd w:val="clear" w:color="auto" w:fill="auto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862" w:type="dxa"/>
            <w:shd w:val="clear" w:color="auto" w:fill="auto"/>
            <w:vAlign w:val="bottom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66.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«Коля выбирает одежду»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517BE" w:rsidRPr="003129F6" w:rsidTr="004517BE">
        <w:trPr>
          <w:jc w:val="center"/>
        </w:trPr>
        <w:tc>
          <w:tcPr>
            <w:tcW w:w="1815" w:type="dxa"/>
            <w:vMerge/>
            <w:shd w:val="clear" w:color="auto" w:fill="auto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862" w:type="dxa"/>
            <w:shd w:val="clear" w:color="auto" w:fill="auto"/>
            <w:vAlign w:val="bottom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67.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«Маша выбирает одежду»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517BE" w:rsidRPr="003129F6" w:rsidTr="004517BE">
        <w:trPr>
          <w:jc w:val="center"/>
        </w:trPr>
        <w:tc>
          <w:tcPr>
            <w:tcW w:w="1815" w:type="dxa"/>
            <w:vMerge/>
            <w:shd w:val="clear" w:color="auto" w:fill="auto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862" w:type="dxa"/>
            <w:shd w:val="clear" w:color="auto" w:fill="auto"/>
            <w:vAlign w:val="bottom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68.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«Коля и Маша идут в Теремок»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517BE" w:rsidRPr="003129F6" w:rsidTr="004517BE">
        <w:trPr>
          <w:jc w:val="center"/>
        </w:trPr>
        <w:tc>
          <w:tcPr>
            <w:tcW w:w="1815" w:type="dxa"/>
            <w:vMerge/>
            <w:shd w:val="clear" w:color="auto" w:fill="auto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862" w:type="dxa"/>
            <w:shd w:val="clear" w:color="auto" w:fill="auto"/>
            <w:vAlign w:val="bottom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69.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«В ресторане»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517BE" w:rsidRPr="003129F6" w:rsidTr="004517BE">
        <w:trPr>
          <w:jc w:val="center"/>
        </w:trPr>
        <w:tc>
          <w:tcPr>
            <w:tcW w:w="1815" w:type="dxa"/>
            <w:vMerge/>
            <w:shd w:val="clear" w:color="auto" w:fill="auto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862" w:type="dxa"/>
            <w:shd w:val="clear" w:color="auto" w:fill="auto"/>
            <w:vAlign w:val="bottom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70.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«Пирожное Картошка»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0,5</w:t>
            </w: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517BE" w:rsidRPr="003129F6" w:rsidTr="004517BE">
        <w:trPr>
          <w:jc w:val="center"/>
        </w:trPr>
        <w:tc>
          <w:tcPr>
            <w:tcW w:w="1815" w:type="dxa"/>
            <w:vMerge/>
            <w:shd w:val="clear" w:color="auto" w:fill="auto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862" w:type="dxa"/>
            <w:shd w:val="clear" w:color="auto" w:fill="auto"/>
            <w:vAlign w:val="bottom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71.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Станция метро «Коля и Маша»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517BE" w:rsidRPr="003129F6" w:rsidTr="004517BE">
        <w:trPr>
          <w:jc w:val="center"/>
        </w:trPr>
        <w:tc>
          <w:tcPr>
            <w:tcW w:w="1815" w:type="dxa"/>
            <w:vMerge/>
            <w:shd w:val="clear" w:color="auto" w:fill="auto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862" w:type="dxa"/>
            <w:shd w:val="clear" w:color="auto" w:fill="auto"/>
            <w:vAlign w:val="bottom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72.</w:t>
            </w:r>
          </w:p>
        </w:tc>
        <w:tc>
          <w:tcPr>
            <w:tcW w:w="3543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Проекты, сочинения</w:t>
            </w:r>
          </w:p>
        </w:tc>
        <w:tc>
          <w:tcPr>
            <w:tcW w:w="661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/</w:t>
            </w:r>
          </w:p>
        </w:tc>
        <w:tc>
          <w:tcPr>
            <w:tcW w:w="662" w:type="dxa"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1</w:t>
            </w: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615" w:type="dxa"/>
            <w:vMerge/>
            <w:shd w:val="clear" w:color="auto" w:fill="auto"/>
            <w:vAlign w:val="center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</w:tr>
      <w:tr w:rsidR="004517BE" w:rsidRPr="003129F6" w:rsidTr="004517BE">
        <w:trPr>
          <w:jc w:val="center"/>
        </w:trPr>
        <w:tc>
          <w:tcPr>
            <w:tcW w:w="1815" w:type="dxa"/>
            <w:vMerge/>
            <w:shd w:val="clear" w:color="auto" w:fill="auto"/>
          </w:tcPr>
          <w:p w:rsidR="004517BE" w:rsidRPr="003129F6" w:rsidRDefault="004517BE" w:rsidP="004517BE">
            <w:pPr>
              <w:spacing w:line="480" w:lineRule="auto"/>
              <w:rPr>
                <w:sz w:val="24"/>
                <w:szCs w:val="24"/>
                <w:lang w:val="ru-RU"/>
              </w:rPr>
            </w:pPr>
          </w:p>
        </w:tc>
        <w:tc>
          <w:tcPr>
            <w:tcW w:w="862" w:type="dxa"/>
            <w:shd w:val="clear" w:color="auto" w:fill="auto"/>
            <w:vAlign w:val="bottom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3543" w:type="dxa"/>
            <w:shd w:val="clear" w:color="auto" w:fill="auto"/>
            <w:vAlign w:val="bottom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</w:p>
        </w:tc>
        <w:tc>
          <w:tcPr>
            <w:tcW w:w="1985" w:type="dxa"/>
            <w:gridSpan w:val="3"/>
            <w:shd w:val="clear" w:color="auto" w:fill="auto"/>
            <w:vAlign w:val="bottom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sz w:val="24"/>
                <w:szCs w:val="24"/>
                <w:lang w:val="ru-RU"/>
              </w:rPr>
            </w:pPr>
            <w:r w:rsidRPr="003129F6">
              <w:rPr>
                <w:sz w:val="24"/>
                <w:szCs w:val="24"/>
                <w:lang w:val="ru-RU"/>
              </w:rPr>
              <w:t>УКУПНО</w:t>
            </w:r>
          </w:p>
        </w:tc>
        <w:tc>
          <w:tcPr>
            <w:tcW w:w="615" w:type="dxa"/>
            <w:shd w:val="clear" w:color="auto" w:fill="auto"/>
            <w:vAlign w:val="bottom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b/>
                <w:lang w:val="ru-RU"/>
              </w:rPr>
            </w:pPr>
            <w:r w:rsidRPr="003129F6">
              <w:rPr>
                <w:b/>
                <w:lang w:val="ru-RU"/>
              </w:rPr>
              <w:t>26,5</w:t>
            </w:r>
          </w:p>
        </w:tc>
        <w:tc>
          <w:tcPr>
            <w:tcW w:w="615" w:type="dxa"/>
            <w:shd w:val="clear" w:color="auto" w:fill="auto"/>
            <w:vAlign w:val="bottom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b/>
                <w:lang w:val="ru-RU"/>
              </w:rPr>
            </w:pPr>
            <w:r w:rsidRPr="003129F6">
              <w:rPr>
                <w:b/>
                <w:lang w:val="ru-RU"/>
              </w:rPr>
              <w:t>9,5</w:t>
            </w:r>
          </w:p>
        </w:tc>
        <w:tc>
          <w:tcPr>
            <w:tcW w:w="615" w:type="dxa"/>
            <w:shd w:val="clear" w:color="auto" w:fill="auto"/>
            <w:vAlign w:val="bottom"/>
          </w:tcPr>
          <w:p w:rsidR="004517BE" w:rsidRPr="003129F6" w:rsidRDefault="004517BE" w:rsidP="004517BE">
            <w:pPr>
              <w:spacing w:line="480" w:lineRule="auto"/>
              <w:jc w:val="center"/>
              <w:rPr>
                <w:b/>
                <w:lang w:val="ru-RU"/>
              </w:rPr>
            </w:pPr>
            <w:r w:rsidRPr="003129F6">
              <w:rPr>
                <w:b/>
                <w:lang w:val="ru-RU"/>
              </w:rPr>
              <w:t>36</w:t>
            </w:r>
          </w:p>
        </w:tc>
      </w:tr>
    </w:tbl>
    <w:p w:rsidR="004517BE" w:rsidRPr="003129F6" w:rsidRDefault="004517BE" w:rsidP="004517BE">
      <w:pPr>
        <w:spacing w:line="480" w:lineRule="auto"/>
        <w:rPr>
          <w:sz w:val="24"/>
          <w:szCs w:val="24"/>
          <w:lang w:val="ru-RU"/>
        </w:rPr>
      </w:pPr>
      <w:bookmarkStart w:id="3" w:name="_GoBack"/>
      <w:bookmarkEnd w:id="3"/>
    </w:p>
    <w:p w:rsidR="005C2216" w:rsidRPr="004517BE" w:rsidRDefault="005C2216" w:rsidP="004517BE">
      <w:pPr>
        <w:tabs>
          <w:tab w:val="left" w:pos="8130"/>
        </w:tabs>
        <w:rPr>
          <w:sz w:val="20"/>
          <w:szCs w:val="20"/>
        </w:rPr>
      </w:pPr>
    </w:p>
    <w:sectPr w:rsidR="005C2216" w:rsidRPr="004517BE" w:rsidSect="005C2216">
      <w:pgSz w:w="11900" w:h="16838"/>
      <w:pgMar w:top="1440" w:right="1440" w:bottom="1440" w:left="1420" w:header="0" w:footer="0" w:gutter="0"/>
      <w:cols w:space="708" w:equalWidth="0">
        <w:col w:w="9046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95CFF"/>
    <w:multiLevelType w:val="hybridMultilevel"/>
    <w:tmpl w:val="97D8DA28"/>
    <w:lvl w:ilvl="0" w:tplc="F1D63C96">
      <w:start w:val="1"/>
      <w:numFmt w:val="bullet"/>
      <w:lvlText w:val="и"/>
      <w:lvlJc w:val="left"/>
    </w:lvl>
    <w:lvl w:ilvl="1" w:tplc="8F60D4C2">
      <w:numFmt w:val="decimal"/>
      <w:lvlText w:val=""/>
      <w:lvlJc w:val="left"/>
    </w:lvl>
    <w:lvl w:ilvl="2" w:tplc="BA7E018E">
      <w:numFmt w:val="decimal"/>
      <w:lvlText w:val=""/>
      <w:lvlJc w:val="left"/>
    </w:lvl>
    <w:lvl w:ilvl="3" w:tplc="E34C9306">
      <w:numFmt w:val="decimal"/>
      <w:lvlText w:val=""/>
      <w:lvlJc w:val="left"/>
    </w:lvl>
    <w:lvl w:ilvl="4" w:tplc="C7220536">
      <w:numFmt w:val="decimal"/>
      <w:lvlText w:val=""/>
      <w:lvlJc w:val="left"/>
    </w:lvl>
    <w:lvl w:ilvl="5" w:tplc="52120D1C">
      <w:numFmt w:val="decimal"/>
      <w:lvlText w:val=""/>
      <w:lvlJc w:val="left"/>
    </w:lvl>
    <w:lvl w:ilvl="6" w:tplc="29C00FBE">
      <w:numFmt w:val="decimal"/>
      <w:lvlText w:val=""/>
      <w:lvlJc w:val="left"/>
    </w:lvl>
    <w:lvl w:ilvl="7" w:tplc="59FA4976">
      <w:numFmt w:val="decimal"/>
      <w:lvlText w:val=""/>
      <w:lvlJc w:val="left"/>
    </w:lvl>
    <w:lvl w:ilvl="8" w:tplc="8F68EB7E">
      <w:numFmt w:val="decimal"/>
      <w:lvlText w:val=""/>
      <w:lvlJc w:val="left"/>
    </w:lvl>
  </w:abstractNum>
  <w:abstractNum w:abstractNumId="1">
    <w:nsid w:val="66334873"/>
    <w:multiLevelType w:val="hybridMultilevel"/>
    <w:tmpl w:val="F768172A"/>
    <w:lvl w:ilvl="0" w:tplc="059EEE4C">
      <w:start w:val="1"/>
      <w:numFmt w:val="bullet"/>
      <w:lvlText w:val=""/>
      <w:lvlJc w:val="left"/>
    </w:lvl>
    <w:lvl w:ilvl="1" w:tplc="89062224">
      <w:numFmt w:val="decimal"/>
      <w:lvlText w:val=""/>
      <w:lvlJc w:val="left"/>
    </w:lvl>
    <w:lvl w:ilvl="2" w:tplc="41001B86">
      <w:numFmt w:val="decimal"/>
      <w:lvlText w:val=""/>
      <w:lvlJc w:val="left"/>
    </w:lvl>
    <w:lvl w:ilvl="3" w:tplc="6C2E92DA">
      <w:numFmt w:val="decimal"/>
      <w:lvlText w:val=""/>
      <w:lvlJc w:val="left"/>
    </w:lvl>
    <w:lvl w:ilvl="4" w:tplc="29CA94E0">
      <w:numFmt w:val="decimal"/>
      <w:lvlText w:val=""/>
      <w:lvlJc w:val="left"/>
    </w:lvl>
    <w:lvl w:ilvl="5" w:tplc="0420B8C8">
      <w:numFmt w:val="decimal"/>
      <w:lvlText w:val=""/>
      <w:lvlJc w:val="left"/>
    </w:lvl>
    <w:lvl w:ilvl="6" w:tplc="87ECD78E">
      <w:numFmt w:val="decimal"/>
      <w:lvlText w:val=""/>
      <w:lvlJc w:val="left"/>
    </w:lvl>
    <w:lvl w:ilvl="7" w:tplc="05B89E7A">
      <w:numFmt w:val="decimal"/>
      <w:lvlText w:val=""/>
      <w:lvlJc w:val="left"/>
    </w:lvl>
    <w:lvl w:ilvl="8" w:tplc="45E49F6A">
      <w:numFmt w:val="decimal"/>
      <w:lvlText w:val=""/>
      <w:lvlJc w:val="left"/>
    </w:lvl>
  </w:abstractNum>
  <w:abstractNum w:abstractNumId="2">
    <w:nsid w:val="74B0DC51"/>
    <w:multiLevelType w:val="hybridMultilevel"/>
    <w:tmpl w:val="2B28099E"/>
    <w:lvl w:ilvl="0" w:tplc="2D6CD178">
      <w:start w:val="1"/>
      <w:numFmt w:val="bullet"/>
      <w:lvlText w:val="и"/>
      <w:lvlJc w:val="left"/>
    </w:lvl>
    <w:lvl w:ilvl="1" w:tplc="82D6A9EE">
      <w:numFmt w:val="decimal"/>
      <w:lvlText w:val=""/>
      <w:lvlJc w:val="left"/>
    </w:lvl>
    <w:lvl w:ilvl="2" w:tplc="9E04A22E">
      <w:numFmt w:val="decimal"/>
      <w:lvlText w:val=""/>
      <w:lvlJc w:val="left"/>
    </w:lvl>
    <w:lvl w:ilvl="3" w:tplc="641262B4">
      <w:numFmt w:val="decimal"/>
      <w:lvlText w:val=""/>
      <w:lvlJc w:val="left"/>
    </w:lvl>
    <w:lvl w:ilvl="4" w:tplc="F81291B0">
      <w:numFmt w:val="decimal"/>
      <w:lvlText w:val=""/>
      <w:lvlJc w:val="left"/>
    </w:lvl>
    <w:lvl w:ilvl="5" w:tplc="B37C3C00">
      <w:numFmt w:val="decimal"/>
      <w:lvlText w:val=""/>
      <w:lvlJc w:val="left"/>
    </w:lvl>
    <w:lvl w:ilvl="6" w:tplc="4D5C47DE">
      <w:numFmt w:val="decimal"/>
      <w:lvlText w:val=""/>
      <w:lvlJc w:val="left"/>
    </w:lvl>
    <w:lvl w:ilvl="7" w:tplc="9774BB76">
      <w:numFmt w:val="decimal"/>
      <w:lvlText w:val=""/>
      <w:lvlJc w:val="left"/>
    </w:lvl>
    <w:lvl w:ilvl="8" w:tplc="22EC2FE4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>
    <w:useFELayout/>
  </w:compat>
  <w:rsids>
    <w:rsidRoot w:val="005C2216"/>
    <w:rsid w:val="003E5FC4"/>
    <w:rsid w:val="004517BE"/>
    <w:rsid w:val="005C22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EastAsia" w:hAnsi="Times New Roman" w:cs="Times New Roman"/>
        <w:sz w:val="22"/>
        <w:szCs w:val="22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221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1413</Words>
  <Characters>8060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milosv</cp:lastModifiedBy>
  <cp:revision>2</cp:revision>
  <dcterms:created xsi:type="dcterms:W3CDTF">2018-06-14T09:24:00Z</dcterms:created>
  <dcterms:modified xsi:type="dcterms:W3CDTF">2018-06-14T09:24:00Z</dcterms:modified>
</cp:coreProperties>
</file>