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page" w:tblpX="986" w:tblpY="1036"/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158"/>
        <w:gridCol w:w="3842"/>
        <w:gridCol w:w="1709"/>
        <w:gridCol w:w="2067"/>
      </w:tblGrid>
      <w:tr w:rsidR="00832D1E" w:rsidRPr="00832D1E" w:rsidTr="00580339">
        <w:trPr>
          <w:trHeight w:val="429"/>
        </w:trPr>
        <w:tc>
          <w:tcPr>
            <w:tcW w:w="9776" w:type="dxa"/>
            <w:gridSpan w:val="4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675C48" w:rsidRDefault="00832D1E" w:rsidP="006605DF">
            <w:pPr>
              <w:spacing w:after="0" w:line="240" w:lineRule="auto"/>
              <w:ind w:left="106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Припрема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proofErr w:type="spellStart"/>
            <w:r w:rsidRPr="004001EA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за</w:t>
            </w:r>
            <w:proofErr w:type="spellEnd"/>
            <w:r w:rsidRPr="004001EA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proofErr w:type="spellStart"/>
            <w:r w:rsidR="00114D9E" w:rsidRPr="004001EA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час</w:t>
            </w:r>
            <w:proofErr w:type="spellEnd"/>
            <w:r w:rsidR="00F82B8A" w:rsidRPr="004001EA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r w:rsidR="004001EA" w:rsidRPr="004001EA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40</w:t>
            </w:r>
            <w:r w:rsidR="00186864" w:rsidRPr="004001EA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.</w:t>
            </w:r>
          </w:p>
        </w:tc>
      </w:tr>
      <w:tr w:rsidR="00832D1E" w:rsidRPr="00832D1E" w:rsidTr="00580339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Предмет</w:t>
            </w:r>
            <w:proofErr w:type="spellEnd"/>
          </w:p>
        </w:tc>
        <w:tc>
          <w:tcPr>
            <w:tcW w:w="3940" w:type="dxa"/>
            <w:shd w:val="clear" w:color="auto" w:fill="FFFFFF" w:themeFill="background1"/>
            <w:tcMar>
              <w:top w:w="4" w:type="dxa"/>
              <w:left w:w="21" w:type="dxa"/>
              <w:bottom w:w="0" w:type="dxa"/>
              <w:right w:w="2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>Српски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>језик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>књижевност</w:t>
            </w:r>
            <w:proofErr w:type="spellEnd"/>
          </w:p>
        </w:tc>
        <w:tc>
          <w:tcPr>
            <w:tcW w:w="1745" w:type="dxa"/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32D1E" w:rsidRPr="00832D1E" w:rsidRDefault="009A6DC0" w:rsidP="00832D1E">
            <w:pPr>
              <w:spacing w:after="0" w:line="240" w:lineRule="auto"/>
              <w:ind w:firstLine="76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</w:rPr>
              <w:t>Разред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</w:rPr>
              <w:t>четврт</w:t>
            </w:r>
            <w:r w:rsidR="00832D1E" w:rsidRPr="00832D1E">
              <w:rPr>
                <w:rFonts w:ascii="Times New Roman" w:eastAsia="Times New Roman" w:hAnsi="Times New Roman" w:cs="Times New Roman"/>
                <w:b/>
                <w:bCs/>
              </w:rPr>
              <w:t>и</w:t>
            </w:r>
            <w:proofErr w:type="spellEnd"/>
          </w:p>
        </w:tc>
        <w:tc>
          <w:tcPr>
            <w:tcW w:w="2125" w:type="dxa"/>
            <w:shd w:val="clear" w:color="auto" w:fill="FFFFFF" w:themeFill="background1"/>
            <w:tcMar>
              <w:top w:w="4" w:type="dxa"/>
              <w:left w:w="31" w:type="dxa"/>
              <w:right w:w="31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ind w:left="106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Датум</w:t>
            </w:r>
            <w:proofErr w:type="spellEnd"/>
          </w:p>
        </w:tc>
      </w:tr>
      <w:tr w:rsidR="00832D1E" w:rsidRPr="00832D1E" w:rsidTr="00580339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тема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/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област</w:t>
            </w:r>
            <w:proofErr w:type="spellEnd"/>
          </w:p>
        </w:tc>
        <w:tc>
          <w:tcPr>
            <w:tcW w:w="7810" w:type="dxa"/>
            <w:gridSpan w:val="3"/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B762B6" w:rsidRDefault="00B762B6">
            <w:pPr>
              <w:spacing w:after="0" w:line="240" w:lineRule="auto"/>
              <w:ind w:left="144"/>
              <w:jc w:val="both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  <w:t>Књижевност</w:t>
            </w:r>
            <w:proofErr w:type="spellEnd"/>
          </w:p>
        </w:tc>
      </w:tr>
      <w:tr w:rsidR="00832D1E" w:rsidRPr="00832D1E" w:rsidTr="00580339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јединица</w:t>
            </w:r>
            <w:proofErr w:type="spellEnd"/>
          </w:p>
        </w:tc>
        <w:tc>
          <w:tcPr>
            <w:tcW w:w="7810" w:type="dxa"/>
            <w:gridSpan w:val="3"/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CD51A8" w:rsidRDefault="005C36A2" w:rsidP="00260CF7">
            <w:pPr>
              <w:contextualSpacing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 </w:t>
            </w:r>
            <w:proofErr w:type="spellStart"/>
            <w:r w:rsidR="00CD51A8">
              <w:rPr>
                <w:rFonts w:ascii="Times New Roman" w:hAnsi="Times New Roman"/>
                <w:sz w:val="24"/>
                <w:szCs w:val="24"/>
              </w:rPr>
              <w:t>Јунац</w:t>
            </w:r>
            <w:r w:rsidR="006A0057">
              <w:rPr>
                <w:rFonts w:ascii="Times New Roman" w:hAnsi="Times New Roman"/>
                <w:sz w:val="24"/>
                <w:szCs w:val="24"/>
              </w:rPr>
              <w:t>и</w:t>
            </w:r>
            <w:proofErr w:type="spellEnd"/>
            <w:r w:rsidR="006A005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6A0057">
              <w:rPr>
                <w:rFonts w:ascii="Times New Roman" w:hAnsi="Times New Roman"/>
                <w:sz w:val="24"/>
                <w:szCs w:val="24"/>
              </w:rPr>
              <w:t>пред</w:t>
            </w:r>
            <w:proofErr w:type="spellEnd"/>
            <w:r w:rsidR="006A005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6A0057">
              <w:rPr>
                <w:rFonts w:ascii="Times New Roman" w:hAnsi="Times New Roman"/>
                <w:sz w:val="24"/>
                <w:szCs w:val="24"/>
              </w:rPr>
              <w:t>лицем</w:t>
            </w:r>
            <w:proofErr w:type="spellEnd"/>
            <w:r w:rsidR="006A005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6A0057">
              <w:rPr>
                <w:rFonts w:ascii="Times New Roman" w:hAnsi="Times New Roman"/>
                <w:sz w:val="24"/>
                <w:szCs w:val="24"/>
              </w:rPr>
              <w:t>бесмисла</w:t>
            </w:r>
            <w:proofErr w:type="spellEnd"/>
            <w:r w:rsidR="006A0057">
              <w:rPr>
                <w:rFonts w:ascii="Times New Roman" w:hAnsi="Times New Roman"/>
                <w:sz w:val="24"/>
                <w:szCs w:val="24"/>
              </w:rPr>
              <w:t xml:space="preserve"> (А. </w:t>
            </w:r>
            <w:proofErr w:type="spellStart"/>
            <w:r w:rsidR="006A0057">
              <w:rPr>
                <w:rFonts w:ascii="Times New Roman" w:hAnsi="Times New Roman"/>
                <w:sz w:val="24"/>
                <w:szCs w:val="24"/>
              </w:rPr>
              <w:t>Ками</w:t>
            </w:r>
            <w:proofErr w:type="spellEnd"/>
            <w:r w:rsidR="006A0057">
              <w:rPr>
                <w:rFonts w:ascii="Times New Roman" w:hAnsi="Times New Roman"/>
                <w:sz w:val="24"/>
                <w:szCs w:val="24"/>
                <w:lang w:val="sr-Cyrl-RS"/>
              </w:rPr>
              <w:t>,</w:t>
            </w:r>
            <w:r w:rsidR="006A005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CD51A8" w:rsidRPr="006A0057">
              <w:rPr>
                <w:rFonts w:ascii="Times New Roman" w:hAnsi="Times New Roman"/>
                <w:i/>
                <w:sz w:val="24"/>
                <w:szCs w:val="24"/>
              </w:rPr>
              <w:t>Странац</w:t>
            </w:r>
            <w:proofErr w:type="spellEnd"/>
            <w:r w:rsidR="00CD51A8" w:rsidRPr="006A0057">
              <w:rPr>
                <w:rFonts w:ascii="Times New Roman" w:hAnsi="Times New Roman"/>
                <w:i/>
                <w:sz w:val="24"/>
                <w:szCs w:val="24"/>
              </w:rPr>
              <w:t>,</w:t>
            </w:r>
            <w:r w:rsidR="00CD51A8">
              <w:rPr>
                <w:rFonts w:ascii="Times New Roman" w:hAnsi="Times New Roman"/>
                <w:sz w:val="24"/>
                <w:szCs w:val="24"/>
              </w:rPr>
              <w:t xml:space="preserve"> С. Л. Бекет „Чекајући Годоа</w:t>
            </w:r>
            <w:r w:rsidR="00CD51A8">
              <w:rPr>
                <w:rFonts w:asciiTheme="minorBidi" w:hAnsiTheme="minorBidi"/>
                <w:sz w:val="24"/>
                <w:szCs w:val="24"/>
              </w:rPr>
              <w:t>”</w:t>
            </w:r>
            <w:r w:rsidR="00CD51A8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832D1E" w:rsidRPr="00832D1E" w:rsidTr="00580339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Тип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7810" w:type="dxa"/>
            <w:gridSpan w:val="3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260CF7" w:rsidRDefault="006661FE">
            <w:pPr>
              <w:spacing w:after="0" w:line="240" w:lineRule="auto"/>
              <w:ind w:left="144"/>
              <w:jc w:val="both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  <w:t>У</w:t>
            </w:r>
            <w:proofErr w:type="spellStart"/>
            <w:r w:rsidR="00260CF7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  <w:t>тврђивање</w:t>
            </w:r>
            <w:proofErr w:type="spellEnd"/>
          </w:p>
        </w:tc>
      </w:tr>
      <w:tr w:rsidR="00832D1E" w:rsidRPr="00832D1E" w:rsidTr="00580339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Циљ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7810" w:type="dxa"/>
            <w:gridSpan w:val="3"/>
            <w:tcBorders>
              <w:top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5C36A2" w:rsidRDefault="00082AAE" w:rsidP="00260C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6661FE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B762B6" w:rsidRPr="006661F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260CF7" w:rsidRPr="006661FE">
              <w:rPr>
                <w:rFonts w:ascii="Times New Roman" w:hAnsi="Times New Roman"/>
                <w:sz w:val="24"/>
                <w:szCs w:val="24"/>
              </w:rPr>
              <w:t>Утврђивање</w:t>
            </w:r>
            <w:proofErr w:type="spellEnd"/>
            <w:r w:rsidR="00260CF7" w:rsidRPr="006661F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5C36A2">
              <w:rPr>
                <w:rFonts w:ascii="Times New Roman" w:hAnsi="Times New Roman"/>
                <w:sz w:val="24"/>
                <w:szCs w:val="24"/>
              </w:rPr>
              <w:t>одлика</w:t>
            </w:r>
            <w:proofErr w:type="spellEnd"/>
            <w:r w:rsidR="005C36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5C36A2">
              <w:rPr>
                <w:rFonts w:ascii="Times New Roman" w:hAnsi="Times New Roman"/>
                <w:sz w:val="24"/>
                <w:szCs w:val="24"/>
              </w:rPr>
              <w:t>књижевности</w:t>
            </w:r>
            <w:proofErr w:type="spellEnd"/>
            <w:r w:rsidR="005C36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5C36A2">
              <w:rPr>
                <w:rFonts w:ascii="Times New Roman" w:hAnsi="Times New Roman"/>
                <w:sz w:val="24"/>
                <w:szCs w:val="24"/>
              </w:rPr>
              <w:t>апсурда</w:t>
            </w:r>
            <w:proofErr w:type="spellEnd"/>
          </w:p>
        </w:tc>
      </w:tr>
      <w:tr w:rsidR="00832D1E" w:rsidRPr="00832D1E" w:rsidTr="00580339">
        <w:trPr>
          <w:trHeight w:val="1430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 xml:space="preserve">Очекивани исходи </w:t>
            </w:r>
          </w:p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>на крају часа</w:t>
            </w:r>
          </w:p>
        </w:tc>
        <w:tc>
          <w:tcPr>
            <w:tcW w:w="7810" w:type="dxa"/>
            <w:gridSpan w:val="3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762B6" w:rsidRPr="00B762B6" w:rsidRDefault="00B762B6" w:rsidP="00B762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Ученик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ће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бити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у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стању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260CF7" w:rsidRPr="00580339" w:rsidRDefault="00260CF7" w:rsidP="00260CF7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ind w:hanging="35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проналази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80339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proofErr w:type="spellStart"/>
            <w:r w:rsidR="00580339">
              <w:rPr>
                <w:rFonts w:ascii="Times New Roman" w:hAnsi="Times New Roman"/>
                <w:sz w:val="24"/>
                <w:szCs w:val="24"/>
              </w:rPr>
              <w:t>утврди</w:t>
            </w:r>
            <w:proofErr w:type="spellEnd"/>
            <w:r w:rsidR="0058033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елементе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апсурда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у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Камијевом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роману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="006B3782">
              <w:rPr>
                <w:rFonts w:ascii="Times New Roman" w:hAnsi="Times New Roman"/>
                <w:sz w:val="24"/>
                <w:szCs w:val="24"/>
              </w:rPr>
              <w:t>Бекетовом</w:t>
            </w:r>
            <w:proofErr w:type="spellEnd"/>
            <w:r w:rsidR="006B378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6B3782">
              <w:rPr>
                <w:rFonts w:ascii="Times New Roman" w:hAnsi="Times New Roman"/>
                <w:sz w:val="24"/>
                <w:szCs w:val="24"/>
              </w:rPr>
              <w:t>делу</w:t>
            </w:r>
            <w:proofErr w:type="spellEnd"/>
            <w:r w:rsidRPr="00580339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5B67D0" w:rsidRPr="00D635C0" w:rsidRDefault="00580339" w:rsidP="00580339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80339">
              <w:rPr>
                <w:rFonts w:ascii="Times New Roman" w:hAnsi="Times New Roman"/>
                <w:sz w:val="24"/>
                <w:szCs w:val="24"/>
              </w:rPr>
              <w:t>упореди</w:t>
            </w:r>
            <w:proofErr w:type="spellEnd"/>
            <w:r w:rsidRPr="0058033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260CF7" w:rsidRPr="00580339">
              <w:rPr>
                <w:rFonts w:ascii="Times New Roman" w:hAnsi="Times New Roman"/>
                <w:sz w:val="24"/>
                <w:szCs w:val="24"/>
              </w:rPr>
              <w:t>два</w:t>
            </w:r>
            <w:proofErr w:type="spellEnd"/>
            <w:r w:rsidR="00260CF7" w:rsidRPr="0058033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260CF7" w:rsidRPr="00580339">
              <w:rPr>
                <w:rFonts w:ascii="Times New Roman" w:hAnsi="Times New Roman"/>
                <w:sz w:val="24"/>
                <w:szCs w:val="24"/>
              </w:rPr>
              <w:t>књижевна</w:t>
            </w:r>
            <w:proofErr w:type="spellEnd"/>
            <w:r w:rsidR="00260CF7" w:rsidRPr="0058033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260CF7" w:rsidRPr="00580339">
              <w:rPr>
                <w:rFonts w:ascii="Times New Roman" w:hAnsi="Times New Roman"/>
                <w:sz w:val="24"/>
                <w:szCs w:val="24"/>
              </w:rPr>
              <w:t>дела</w:t>
            </w:r>
            <w:proofErr w:type="spellEnd"/>
            <w:r w:rsidRPr="0058033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580339">
              <w:rPr>
                <w:rFonts w:ascii="Times New Roman" w:hAnsi="Times New Roman"/>
                <w:sz w:val="24"/>
                <w:szCs w:val="24"/>
              </w:rPr>
              <w:t>уочи</w:t>
            </w:r>
            <w:proofErr w:type="spellEnd"/>
            <w:r w:rsidRPr="0058033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80339">
              <w:rPr>
                <w:rFonts w:ascii="Times New Roman" w:hAnsi="Times New Roman"/>
                <w:sz w:val="24"/>
                <w:szCs w:val="24"/>
              </w:rPr>
              <w:t>сличности</w:t>
            </w:r>
            <w:proofErr w:type="spellEnd"/>
            <w:r w:rsidRPr="00580339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580339">
              <w:rPr>
                <w:rFonts w:ascii="Times New Roman" w:hAnsi="Times New Roman"/>
                <w:sz w:val="24"/>
                <w:szCs w:val="24"/>
              </w:rPr>
              <w:t>разлике</w:t>
            </w:r>
            <w:proofErr w:type="spellEnd"/>
            <w:r w:rsidRPr="00580339">
              <w:rPr>
                <w:rFonts w:ascii="Times New Roman" w:hAnsi="Times New Roman"/>
                <w:sz w:val="24"/>
                <w:szCs w:val="24"/>
              </w:rPr>
              <w:t xml:space="preserve"> међу њима.</w:t>
            </w:r>
          </w:p>
        </w:tc>
      </w:tr>
      <w:tr w:rsidR="00832D1E" w:rsidRPr="00832D1E" w:rsidTr="00580339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Наставне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методе</w:t>
            </w:r>
            <w:proofErr w:type="spellEnd"/>
          </w:p>
        </w:tc>
        <w:tc>
          <w:tcPr>
            <w:tcW w:w="7810" w:type="dxa"/>
            <w:gridSpan w:val="3"/>
            <w:tcBorders>
              <w:top w:val="single" w:sz="4" w:space="0" w:color="808080" w:themeColor="background1" w:themeShade="80"/>
            </w:tcBorders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460F5D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Монолошка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,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дијалошка</w:t>
            </w:r>
            <w:proofErr w:type="spellEnd"/>
            <w:r w:rsidR="00460F5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, </w:t>
            </w:r>
            <w:proofErr w:type="spellStart"/>
            <w:r w:rsidR="00460F5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рад</w:t>
            </w:r>
            <w:proofErr w:type="spellEnd"/>
            <w:r w:rsidR="00460F5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="00460F5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на</w:t>
            </w:r>
            <w:proofErr w:type="spellEnd"/>
            <w:r w:rsidR="00460F5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="00460F5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тексту</w:t>
            </w:r>
            <w:proofErr w:type="spellEnd"/>
          </w:p>
        </w:tc>
      </w:tr>
      <w:tr w:rsidR="00832D1E" w:rsidRPr="00832D1E" w:rsidTr="00580339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460F5D" w:rsidRDefault="00832D1E" w:rsidP="005B67D0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Фронтални</w:t>
            </w:r>
            <w:proofErr w:type="spellEnd"/>
            <w:r w:rsidR="0091528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, </w:t>
            </w:r>
            <w:proofErr w:type="spellStart"/>
            <w:r w:rsidR="0091528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индивидуални</w:t>
            </w:r>
            <w:proofErr w:type="spellEnd"/>
          </w:p>
        </w:tc>
      </w:tr>
      <w:tr w:rsidR="00832D1E" w:rsidRPr="00832D1E" w:rsidTr="00580339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Наставна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средства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CD51A8" w:rsidRDefault="006B3782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Табла, свеска; </w:t>
            </w:r>
            <w:r w:rsidR="00D635C0" w:rsidRPr="00CD51A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Гордана Стевановић, </w:t>
            </w:r>
            <w:proofErr w:type="spellStart"/>
            <w:r w:rsidR="00D635C0" w:rsidRPr="00CD51A8">
              <w:rPr>
                <w:rFonts w:ascii="Times New Roman" w:hAnsi="Times New Roman" w:cs="Times New Roman"/>
                <w:sz w:val="24"/>
                <w:szCs w:val="24"/>
              </w:rPr>
              <w:t>Јелена</w:t>
            </w:r>
            <w:proofErr w:type="spellEnd"/>
            <w:r w:rsidR="00D635C0" w:rsidRPr="00CD51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635C0" w:rsidRPr="00CD51A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Јовановић Бубања, др Татјана Костић, </w:t>
            </w:r>
            <w:r w:rsidR="00D635C0" w:rsidRPr="00CD51A8"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val="ru-RU"/>
              </w:rPr>
              <w:t>Читанка за четврти разред средње школе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, Завод з</w:t>
            </w:r>
            <w:r w:rsidR="00D635C0" w:rsidRPr="00CD51A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а уџбенике, Београд, </w:t>
            </w:r>
            <w:r w:rsidR="00CD51A8" w:rsidRPr="00CD51A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2023</w:t>
            </w:r>
          </w:p>
        </w:tc>
      </w:tr>
      <w:tr w:rsidR="00832D1E" w:rsidRPr="00832D1E" w:rsidTr="00580339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>Међупредметне</w:t>
            </w:r>
            <w:proofErr w:type="spellEnd"/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>компетенције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CD51A8" w:rsidRDefault="00832D1E" w:rsidP="00460F5D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 w:rsidRPr="00CD51A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Комуникација, </w:t>
            </w:r>
            <w:r w:rsidR="00942769" w:rsidRPr="00CD51A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сарадња, </w:t>
            </w:r>
            <w:r w:rsidRPr="00CD51A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рад с по</w:t>
            </w:r>
            <w:r w:rsidR="00001263" w:rsidRPr="00CD51A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дацима и информацијама,</w:t>
            </w:r>
            <w:r w:rsidRPr="00CD51A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 компетенција за целоживотно учење</w:t>
            </w:r>
          </w:p>
        </w:tc>
      </w:tr>
      <w:tr w:rsidR="00832D1E" w:rsidRPr="00832D1E" w:rsidTr="00580339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Корелација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CD51A8" w:rsidRDefault="003B1B15" w:rsidP="005B67D0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 w:rsidRPr="00CD51A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У</w:t>
            </w:r>
            <w:r w:rsidR="00CD69A2" w:rsidRPr="00CD51A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нутарпредметна</w:t>
            </w:r>
            <w:proofErr w:type="spellEnd"/>
          </w:p>
        </w:tc>
      </w:tr>
      <w:tr w:rsidR="00832D1E" w:rsidRPr="00832D1E" w:rsidTr="00580339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Кључни појмови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6661FE" w:rsidRDefault="00260CF7" w:rsidP="00260CF7">
            <w:pPr>
              <w:contextualSpacing/>
              <w:rPr>
                <w:rFonts w:ascii="Times New Roman" w:hAnsi="Times New Roman"/>
                <w:i/>
                <w:sz w:val="24"/>
                <w:szCs w:val="24"/>
                <w:lang w:val="sr-Cyrl-CS"/>
              </w:rPr>
            </w:pPr>
            <w:r w:rsidRPr="006661FE">
              <w:rPr>
                <w:rFonts w:ascii="Times New Roman" w:hAnsi="Times New Roman"/>
                <w:sz w:val="24"/>
                <w:szCs w:val="24"/>
              </w:rPr>
              <w:t>Албер Ками</w:t>
            </w:r>
            <w:r w:rsidR="002B2C49" w:rsidRPr="006661FE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, </w:t>
            </w:r>
            <w:r w:rsidRPr="006661FE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>Странац</w:t>
            </w:r>
            <w:r w:rsidR="002B2C49" w:rsidRPr="006661FE">
              <w:rPr>
                <w:rFonts w:ascii="Times New Roman" w:hAnsi="Times New Roman"/>
                <w:sz w:val="24"/>
                <w:szCs w:val="24"/>
                <w:lang w:val="sr-Cyrl-CS"/>
              </w:rPr>
              <w:t>,</w:t>
            </w:r>
            <w:r w:rsidRPr="006661FE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Семјуел Бекет, </w:t>
            </w:r>
            <w:r w:rsidRPr="006661FE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>Чекајући Годоа</w:t>
            </w:r>
            <w:r w:rsidRPr="006661FE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, </w:t>
            </w:r>
            <w:r w:rsidR="006661FE">
              <w:rPr>
                <w:rFonts w:ascii="Times New Roman" w:hAnsi="Times New Roman"/>
                <w:sz w:val="24"/>
                <w:szCs w:val="24"/>
                <w:lang w:val="sr-Cyrl-CS"/>
              </w:rPr>
              <w:t>књижевност апсурда</w:t>
            </w:r>
          </w:p>
        </w:tc>
      </w:tr>
      <w:tr w:rsidR="00832D1E" w:rsidRPr="00832D1E" w:rsidTr="00580339">
        <w:trPr>
          <w:trHeight w:val="391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Литература</w:t>
            </w:r>
          </w:p>
        </w:tc>
        <w:tc>
          <w:tcPr>
            <w:tcW w:w="7810" w:type="dxa"/>
            <w:gridSpan w:val="3"/>
            <w:shd w:val="clear" w:color="auto" w:fill="FFFFFF" w:themeFill="background1"/>
            <w:vAlign w:val="center"/>
          </w:tcPr>
          <w:p w:rsidR="00584A0E" w:rsidRPr="00CD51A8" w:rsidRDefault="002B2C49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CD51A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Гордана Стевановић, </w:t>
            </w:r>
            <w:proofErr w:type="spellStart"/>
            <w:r w:rsidRPr="00CD51A8">
              <w:rPr>
                <w:rFonts w:ascii="Times New Roman" w:hAnsi="Times New Roman" w:cs="Times New Roman"/>
                <w:sz w:val="24"/>
                <w:szCs w:val="24"/>
              </w:rPr>
              <w:t>Јелена</w:t>
            </w:r>
            <w:proofErr w:type="spellEnd"/>
            <w:r w:rsidRPr="00CD51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D51A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Јовановић Бубања, др Татјана Костић, </w:t>
            </w:r>
            <w:r w:rsidRPr="00CD51A8"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val="ru-RU"/>
              </w:rPr>
              <w:t>Читанка за четврти разред средње школе</w:t>
            </w:r>
            <w:r w:rsidR="00CD51A8" w:rsidRPr="00CD51A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, Завод з</w:t>
            </w:r>
            <w:r w:rsidRPr="00CD51A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а уџбенике, Београд, </w:t>
            </w:r>
            <w:r w:rsidR="00CD51A8" w:rsidRPr="00CD51A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2023</w:t>
            </w:r>
            <w:bookmarkStart w:id="0" w:name="_GoBack"/>
            <w:bookmarkEnd w:id="0"/>
          </w:p>
        </w:tc>
      </w:tr>
      <w:tr w:rsidR="00832D1E" w:rsidRPr="00832D1E" w:rsidTr="00580339">
        <w:trPr>
          <w:trHeight w:val="391"/>
        </w:trPr>
        <w:tc>
          <w:tcPr>
            <w:tcW w:w="9776" w:type="dxa"/>
            <w:gridSpan w:val="4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val="ru-RU"/>
              </w:rPr>
              <w:t>Ток часа</w:t>
            </w:r>
          </w:p>
        </w:tc>
      </w:tr>
      <w:tr w:rsidR="00832D1E" w:rsidRPr="00832D1E" w:rsidTr="00580339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Уводни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584A0E" w:rsidRDefault="00584A0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</w:tcPr>
          <w:p w:rsidR="00584A0E" w:rsidRPr="002B2C49" w:rsidRDefault="00EF3D3D" w:rsidP="00EF3D3D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Натавник истиче циљ часа; с ученицима обнавља дела књижевности апсурда</w:t>
            </w:r>
            <w:r w:rsidRPr="00EF3D3D">
              <w:rPr>
                <w:rFonts w:ascii="Times New Roman" w:hAnsi="Times New Roman"/>
                <w:i/>
                <w:sz w:val="24"/>
                <w:szCs w:val="24"/>
              </w:rPr>
              <w:t xml:space="preserve"> Странац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EF3D3D">
              <w:rPr>
                <w:rFonts w:ascii="Times New Roman" w:hAnsi="Times New Roman"/>
                <w:i/>
                <w:sz w:val="24"/>
                <w:szCs w:val="24"/>
              </w:rPr>
              <w:t>Чекајући Годоа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832D1E" w:rsidRPr="00832D1E" w:rsidTr="00C61DF2">
        <w:trPr>
          <w:trHeight w:val="643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D40057" w:rsidRDefault="00832D1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Главни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584A0E" w:rsidRDefault="00584A0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584A0E" w:rsidRPr="00EF3D3D" w:rsidRDefault="00EF3D3D" w:rsidP="00CD51A8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На основу оба рађена дела ученици изводе опште закључке о </w:t>
            </w:r>
            <w:r w:rsidR="005803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заједничким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одликама дела књижевности апсурда.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Очекује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се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да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ученици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издвоје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</w:t>
            </w:r>
            <w:r w:rsidR="00D72C8A" w:rsidRPr="00EF3D3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ачин</w:t>
            </w:r>
            <w:proofErr w:type="spellEnd"/>
            <w:r w:rsidR="00D72C8A" w:rsidRPr="00EF3D3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D72C8A" w:rsidRPr="00EF3D3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живота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ликова</w:t>
            </w:r>
            <w:proofErr w:type="spellEnd"/>
            <w:r w:rsidR="00D72C8A" w:rsidRPr="00EF3D3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: </w:t>
            </w:r>
            <w:proofErr w:type="spellStart"/>
            <w:r w:rsidR="00D72C8A" w:rsidRPr="00EF3D3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аутоматизовани</w:t>
            </w:r>
            <w:proofErr w:type="spellEnd"/>
            <w:r w:rsidR="00D72C8A" w:rsidRPr="00EF3D3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D72C8A" w:rsidRPr="00EF3D3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поступци</w:t>
            </w:r>
            <w:proofErr w:type="spellEnd"/>
            <w:r w:rsidR="00D72C8A" w:rsidRPr="00EF3D3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="00CD51A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монотоност</w:t>
            </w:r>
            <w:proofErr w:type="spellEnd"/>
            <w:r w:rsidR="00CD51A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CD51A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трајања</w:t>
            </w:r>
            <w:proofErr w:type="spellEnd"/>
            <w:r w:rsidR="00CD51A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="00D72C8A" w:rsidRPr="00EF3D3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време</w:t>
            </w:r>
            <w:proofErr w:type="spellEnd"/>
            <w:r w:rsidR="00D72C8A" w:rsidRPr="00EF3D3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D72C8A" w:rsidRPr="00EF3D3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релативизовано</w:t>
            </w:r>
            <w:proofErr w:type="spellEnd"/>
            <w:r w:rsidR="00D72C8A" w:rsidRPr="00EF3D3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;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такође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њихов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доживљај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света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: </w:t>
            </w:r>
            <w:proofErr w:type="spellStart"/>
            <w:r w:rsidR="00D72C8A" w:rsidRPr="00EF3D3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појединац</w:t>
            </w:r>
            <w:proofErr w:type="spellEnd"/>
            <w:r w:rsidR="00D72C8A" w:rsidRPr="00EF3D3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је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апсурдном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свету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D72C8A" w:rsidRPr="00EF3D3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угрожен</w:t>
            </w:r>
            <w:proofErr w:type="spellEnd"/>
            <w:r w:rsidR="00D72C8A" w:rsidRPr="00EF3D3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="00D72C8A" w:rsidRPr="00EF3D3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усамљен</w:t>
            </w:r>
            <w:proofErr w:type="spellEnd"/>
            <w:r w:rsidR="00D72C8A" w:rsidRPr="00EF3D3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="00D72C8A" w:rsidRPr="00EF3D3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отуђен</w:t>
            </w:r>
            <w:proofErr w:type="spellEnd"/>
            <w:r w:rsidR="00D72C8A" w:rsidRPr="00EF3D3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="00D72C8A" w:rsidRPr="00EF3D3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неспособан</w:t>
            </w:r>
            <w:proofErr w:type="spellEnd"/>
            <w:r w:rsidR="00D72C8A" w:rsidRPr="00EF3D3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D72C8A" w:rsidRPr="00EF3D3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</w:t>
            </w:r>
            <w:proofErr w:type="spellEnd"/>
            <w:r w:rsidR="00D72C8A" w:rsidRPr="00EF3D3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D72C8A" w:rsidRPr="00EF3D3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комуникацију</w:t>
            </w:r>
            <w:proofErr w:type="spellEnd"/>
            <w:r w:rsidR="00D72C8A" w:rsidRPr="00EF3D3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="00D72C8A" w:rsidRPr="00EF3D3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равнодушан</w:t>
            </w:r>
            <w:proofErr w:type="spellEnd"/>
            <w:r w:rsidR="00D72C8A" w:rsidRPr="00EF3D3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="00D72C8A" w:rsidRPr="00EF3D3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сведен</w:t>
            </w:r>
            <w:proofErr w:type="spellEnd"/>
            <w:r w:rsidR="00D72C8A" w:rsidRPr="00EF3D3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D72C8A" w:rsidRPr="00EF3D3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</w:t>
            </w:r>
            <w:proofErr w:type="spellEnd"/>
            <w:r w:rsidR="00D72C8A" w:rsidRPr="00EF3D3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D72C8A" w:rsidRPr="00EF3D3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најједноставније</w:t>
            </w:r>
            <w:proofErr w:type="spellEnd"/>
            <w:r w:rsidR="00D72C8A" w:rsidRPr="00EF3D3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D72C8A" w:rsidRPr="00EF3D3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потребе</w:t>
            </w:r>
            <w:proofErr w:type="spellEnd"/>
            <w:r w:rsidR="00D72C8A" w:rsidRPr="00EF3D3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(</w:t>
            </w:r>
            <w:proofErr w:type="spellStart"/>
            <w:r w:rsidR="00D72C8A" w:rsidRPr="00EF3D3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физичке</w:t>
            </w:r>
            <w:proofErr w:type="spellEnd"/>
            <w:r w:rsidR="00D72C8A" w:rsidRPr="00EF3D3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), </w:t>
            </w:r>
            <w:proofErr w:type="spellStart"/>
            <w:r w:rsidR="00D72C8A" w:rsidRPr="00EF3D3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празан</w:t>
            </w:r>
            <w:proofErr w:type="spellEnd"/>
            <w:r w:rsidR="00D72C8A" w:rsidRPr="00EF3D3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(</w:t>
            </w:r>
            <w:proofErr w:type="spellStart"/>
            <w:r w:rsidR="00D72C8A" w:rsidRPr="00EF3D3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без</w:t>
            </w:r>
            <w:proofErr w:type="spellEnd"/>
            <w:r w:rsidR="00D72C8A" w:rsidRPr="00EF3D3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D72C8A" w:rsidRPr="00EF3D3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способности</w:t>
            </w:r>
            <w:proofErr w:type="spellEnd"/>
            <w:r w:rsidR="00D72C8A" w:rsidRPr="00EF3D3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D72C8A" w:rsidRPr="00EF3D3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да</w:t>
            </w:r>
            <w:proofErr w:type="spellEnd"/>
            <w:r w:rsidR="00D72C8A" w:rsidRPr="00EF3D3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D72C8A" w:rsidRPr="00EF3D3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осећа</w:t>
            </w:r>
            <w:proofErr w:type="spellEnd"/>
            <w:r w:rsidR="00D72C8A" w:rsidRPr="00EF3D3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="00D72C8A" w:rsidRPr="00EF3D3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да</w:t>
            </w:r>
            <w:proofErr w:type="spellEnd"/>
            <w:r w:rsidR="00D72C8A" w:rsidRPr="00EF3D3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D72C8A" w:rsidRPr="00EF3D3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се</w:t>
            </w:r>
            <w:proofErr w:type="spellEnd"/>
            <w:r w:rsidR="00D72C8A" w:rsidRPr="00EF3D3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D72C8A" w:rsidRPr="00EF3D3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преиспитује</w:t>
            </w:r>
            <w:proofErr w:type="spellEnd"/>
            <w:r w:rsidR="00D72C8A" w:rsidRPr="00EF3D3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дехуманизо</w:t>
            </w:r>
            <w:r w:rsidR="005803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ван</w:t>
            </w:r>
            <w:proofErr w:type="spellEnd"/>
            <w:r w:rsidR="005803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="005803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обесмишљен</w:t>
            </w:r>
            <w:proofErr w:type="spellEnd"/>
            <w:r w:rsidR="005803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 Очекује се, међутим,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да ученици запазе да </w:t>
            </w:r>
            <w:r w:rsidR="005803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је одговор ликова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</w:t>
            </w:r>
            <w:r w:rsidR="00D72C8A" w:rsidRPr="00EF3D3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бесмисао око себе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различи</w:t>
            </w:r>
            <w:r w:rsidR="005803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D72C8A" w:rsidRPr="00EF3D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</w:t>
            </w:r>
            <w:r w:rsidR="00D72C8A" w:rsidRPr="00EF3D3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пасивност</w:t>
            </w:r>
            <w:r w:rsidRPr="00EF3D3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(Владимир и Естрагон)</w:t>
            </w:r>
            <w:r w:rsidR="005803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 односно</w:t>
            </w:r>
            <w:r w:rsidRPr="00EF3D3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побуна (Мерсо).</w:t>
            </w:r>
          </w:p>
        </w:tc>
      </w:tr>
      <w:tr w:rsidR="00832D1E" w:rsidRPr="00832D1E" w:rsidTr="00580339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Завршни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584A0E" w:rsidRDefault="00584A0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A23491" w:rsidRPr="005B67D0" w:rsidRDefault="002B2C49" w:rsidP="006661FE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lastRenderedPageBreak/>
              <w:t>Наставник објашњава евентуалне недоумице и с ученицима резимира научено.</w:t>
            </w:r>
          </w:p>
        </w:tc>
      </w:tr>
      <w:tr w:rsidR="00832D1E" w:rsidRPr="00832D1E" w:rsidTr="00580339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EF3D3D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EF3D3D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lastRenderedPageBreak/>
              <w:t>Начини</w:t>
            </w:r>
            <w:proofErr w:type="spellEnd"/>
            <w:r w:rsidRPr="00EF3D3D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EF3D3D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провере</w:t>
            </w:r>
            <w:proofErr w:type="spellEnd"/>
            <w:r w:rsidRPr="00EF3D3D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  <w:p w:rsidR="00584A0E" w:rsidRPr="00EF3D3D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EF3D3D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остварености</w:t>
            </w:r>
            <w:proofErr w:type="spellEnd"/>
            <w:r w:rsidRPr="00EF3D3D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EF3D3D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исхода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832D1E" w:rsidRPr="00EF3D3D" w:rsidRDefault="00620445" w:rsidP="005A52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F3D3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</w:t>
            </w:r>
            <w:r w:rsidR="008D10B9" w:rsidRPr="00EF3D3D">
              <w:rPr>
                <w:rFonts w:ascii="Times New Roman" w:eastAsia="Calibri" w:hAnsi="Times New Roman" w:cs="Times New Roman"/>
                <w:sz w:val="36"/>
                <w:szCs w:val="36"/>
                <w:lang w:val="ru-RU"/>
              </w:rPr>
              <w:t xml:space="preserve"> •</w:t>
            </w:r>
            <w:r w:rsidR="00DE2892" w:rsidRPr="00EF3D3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ab/>
              <w:t xml:space="preserve"> </w:t>
            </w:r>
            <w:r w:rsidR="00082AAE" w:rsidRPr="00EF3D3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Излагања и активност</w:t>
            </w:r>
            <w:r w:rsidR="006E1EEF" w:rsidRPr="00EF3D3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ученика</w:t>
            </w:r>
          </w:p>
        </w:tc>
      </w:tr>
      <w:tr w:rsidR="00832D1E" w:rsidRPr="00832D1E" w:rsidTr="00580339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 w:right="144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Вредновање квалитета испланираног рада</w:t>
            </w:r>
            <w:r w:rsidR="0062044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;</w:t>
            </w:r>
          </w:p>
          <w:p w:rsidR="00584A0E" w:rsidRDefault="006A0057">
            <w:pPr>
              <w:spacing w:after="0" w:line="240" w:lineRule="auto"/>
              <w:ind w:left="144" w:right="144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н</w:t>
            </w:r>
            <w:r w:rsidR="00832D1E"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апомене о реализацији планираних активности</w:t>
            </w:r>
            <w:r w:rsidR="0062044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;</w:t>
            </w:r>
            <w:r w:rsidR="00832D1E"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</w:p>
          <w:p w:rsidR="00584A0E" w:rsidRDefault="006A0057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с</w:t>
            </w:r>
            <w:r w:rsidR="00832D1E"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амовредновање рада наставника</w:t>
            </w:r>
          </w:p>
        </w:tc>
        <w:tc>
          <w:tcPr>
            <w:tcW w:w="7810" w:type="dxa"/>
            <w:gridSpan w:val="3"/>
            <w:shd w:val="clear" w:color="auto" w:fill="auto"/>
          </w:tcPr>
          <w:p w:rsidR="00832D1E" w:rsidRPr="00832D1E" w:rsidRDefault="00832D1E" w:rsidP="00832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</w:tr>
    </w:tbl>
    <w:p w:rsidR="00C07AEC" w:rsidRPr="005E33B9" w:rsidRDefault="00C07AEC">
      <w:pPr>
        <w:rPr>
          <w:sz w:val="16"/>
          <w:szCs w:val="16"/>
        </w:rPr>
      </w:pPr>
    </w:p>
    <w:sectPr w:rsidR="00C07AEC" w:rsidRPr="005E33B9" w:rsidSect="00580339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D1D98"/>
    <w:multiLevelType w:val="hybridMultilevel"/>
    <w:tmpl w:val="65748A6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C2111F"/>
    <w:multiLevelType w:val="hybridMultilevel"/>
    <w:tmpl w:val="E57445D2"/>
    <w:lvl w:ilvl="0" w:tplc="241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0E5545C"/>
    <w:multiLevelType w:val="hybridMultilevel"/>
    <w:tmpl w:val="2C9CEB98"/>
    <w:lvl w:ilvl="0" w:tplc="FF82B98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2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53488D"/>
    <w:multiLevelType w:val="hybridMultilevel"/>
    <w:tmpl w:val="04021B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E884EAD"/>
    <w:multiLevelType w:val="hybridMultilevel"/>
    <w:tmpl w:val="2FFE7C12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9E82C18"/>
    <w:multiLevelType w:val="hybridMultilevel"/>
    <w:tmpl w:val="49384F46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435067"/>
    <w:multiLevelType w:val="hybridMultilevel"/>
    <w:tmpl w:val="A5D8CD1E"/>
    <w:lvl w:ilvl="0" w:tplc="241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60654928"/>
    <w:multiLevelType w:val="hybridMultilevel"/>
    <w:tmpl w:val="F8E27FD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60A84E6F"/>
    <w:multiLevelType w:val="hybridMultilevel"/>
    <w:tmpl w:val="9D788020"/>
    <w:lvl w:ilvl="0" w:tplc="0409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D5516D4"/>
    <w:multiLevelType w:val="hybridMultilevel"/>
    <w:tmpl w:val="DCB0E3C8"/>
    <w:lvl w:ilvl="0" w:tplc="2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E7814F0"/>
    <w:multiLevelType w:val="hybridMultilevel"/>
    <w:tmpl w:val="5824C7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0"/>
  </w:num>
  <w:num w:numId="4">
    <w:abstractNumId w:val="5"/>
  </w:num>
  <w:num w:numId="5">
    <w:abstractNumId w:val="3"/>
  </w:num>
  <w:num w:numId="6">
    <w:abstractNumId w:val="9"/>
  </w:num>
  <w:num w:numId="7">
    <w:abstractNumId w:val="2"/>
  </w:num>
  <w:num w:numId="8">
    <w:abstractNumId w:val="6"/>
  </w:num>
  <w:num w:numId="9">
    <w:abstractNumId w:val="1"/>
  </w:num>
  <w:num w:numId="10">
    <w:abstractNumId w:val="8"/>
  </w:num>
  <w:num w:numId="1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8A681F"/>
    <w:rsid w:val="00000623"/>
    <w:rsid w:val="00001263"/>
    <w:rsid w:val="000160E9"/>
    <w:rsid w:val="00022323"/>
    <w:rsid w:val="0002569A"/>
    <w:rsid w:val="00027354"/>
    <w:rsid w:val="00055E4D"/>
    <w:rsid w:val="00057694"/>
    <w:rsid w:val="000606F8"/>
    <w:rsid w:val="000621EA"/>
    <w:rsid w:val="00063247"/>
    <w:rsid w:val="00082AAE"/>
    <w:rsid w:val="00082B17"/>
    <w:rsid w:val="00082BA3"/>
    <w:rsid w:val="0008537C"/>
    <w:rsid w:val="00086A28"/>
    <w:rsid w:val="000A1B8F"/>
    <w:rsid w:val="000A2C29"/>
    <w:rsid w:val="000A6BB7"/>
    <w:rsid w:val="000B060B"/>
    <w:rsid w:val="000B19E1"/>
    <w:rsid w:val="000D1324"/>
    <w:rsid w:val="000D3A54"/>
    <w:rsid w:val="000E13EC"/>
    <w:rsid w:val="000E17A3"/>
    <w:rsid w:val="000F5C1F"/>
    <w:rsid w:val="00114D9E"/>
    <w:rsid w:val="00130B71"/>
    <w:rsid w:val="00171CA2"/>
    <w:rsid w:val="001732B4"/>
    <w:rsid w:val="00175801"/>
    <w:rsid w:val="00183429"/>
    <w:rsid w:val="00184EFA"/>
    <w:rsid w:val="00186864"/>
    <w:rsid w:val="00195B67"/>
    <w:rsid w:val="00195E41"/>
    <w:rsid w:val="00196440"/>
    <w:rsid w:val="001C0C15"/>
    <w:rsid w:val="001D0C62"/>
    <w:rsid w:val="001D5501"/>
    <w:rsid w:val="001E06D1"/>
    <w:rsid w:val="001E0E1D"/>
    <w:rsid w:val="001F795F"/>
    <w:rsid w:val="0021687F"/>
    <w:rsid w:val="00222C10"/>
    <w:rsid w:val="00225C99"/>
    <w:rsid w:val="002503D8"/>
    <w:rsid w:val="00260CF7"/>
    <w:rsid w:val="00266413"/>
    <w:rsid w:val="0027210A"/>
    <w:rsid w:val="00273D23"/>
    <w:rsid w:val="00274D35"/>
    <w:rsid w:val="0028698F"/>
    <w:rsid w:val="002908DF"/>
    <w:rsid w:val="00296035"/>
    <w:rsid w:val="002976F9"/>
    <w:rsid w:val="002A0D85"/>
    <w:rsid w:val="002B2C49"/>
    <w:rsid w:val="002C51F5"/>
    <w:rsid w:val="002D7B4F"/>
    <w:rsid w:val="002E4BEC"/>
    <w:rsid w:val="002F393E"/>
    <w:rsid w:val="00323DF4"/>
    <w:rsid w:val="003316F6"/>
    <w:rsid w:val="00333AEC"/>
    <w:rsid w:val="003644B4"/>
    <w:rsid w:val="003662E8"/>
    <w:rsid w:val="00370FA2"/>
    <w:rsid w:val="00372E29"/>
    <w:rsid w:val="00381EDA"/>
    <w:rsid w:val="00383373"/>
    <w:rsid w:val="003864E4"/>
    <w:rsid w:val="003B1B15"/>
    <w:rsid w:val="004001EA"/>
    <w:rsid w:val="00407FF3"/>
    <w:rsid w:val="00416EB1"/>
    <w:rsid w:val="004206F0"/>
    <w:rsid w:val="00420F0D"/>
    <w:rsid w:val="0042179E"/>
    <w:rsid w:val="00421C5A"/>
    <w:rsid w:val="004507F6"/>
    <w:rsid w:val="004521E3"/>
    <w:rsid w:val="00460D94"/>
    <w:rsid w:val="00460F5D"/>
    <w:rsid w:val="004732CB"/>
    <w:rsid w:val="00473472"/>
    <w:rsid w:val="00487319"/>
    <w:rsid w:val="004A4007"/>
    <w:rsid w:val="004C7460"/>
    <w:rsid w:val="004E19C4"/>
    <w:rsid w:val="004E5205"/>
    <w:rsid w:val="004E6DE8"/>
    <w:rsid w:val="005464E2"/>
    <w:rsid w:val="0054728F"/>
    <w:rsid w:val="00547EAE"/>
    <w:rsid w:val="005510C1"/>
    <w:rsid w:val="00573300"/>
    <w:rsid w:val="0057493B"/>
    <w:rsid w:val="00580339"/>
    <w:rsid w:val="00584A0E"/>
    <w:rsid w:val="00584C4E"/>
    <w:rsid w:val="005A2F80"/>
    <w:rsid w:val="005A3528"/>
    <w:rsid w:val="005A52FE"/>
    <w:rsid w:val="005B452D"/>
    <w:rsid w:val="005B52DD"/>
    <w:rsid w:val="005B67D0"/>
    <w:rsid w:val="005C36A2"/>
    <w:rsid w:val="005E33B9"/>
    <w:rsid w:val="005E5612"/>
    <w:rsid w:val="005F737B"/>
    <w:rsid w:val="006100FD"/>
    <w:rsid w:val="006120DC"/>
    <w:rsid w:val="00612130"/>
    <w:rsid w:val="00620445"/>
    <w:rsid w:val="00632359"/>
    <w:rsid w:val="00652170"/>
    <w:rsid w:val="006605DF"/>
    <w:rsid w:val="00662144"/>
    <w:rsid w:val="006661FE"/>
    <w:rsid w:val="00675C48"/>
    <w:rsid w:val="00680488"/>
    <w:rsid w:val="00685F30"/>
    <w:rsid w:val="0069339C"/>
    <w:rsid w:val="006A0057"/>
    <w:rsid w:val="006A36C4"/>
    <w:rsid w:val="006A3910"/>
    <w:rsid w:val="006B1A9B"/>
    <w:rsid w:val="006B3782"/>
    <w:rsid w:val="006D2BF5"/>
    <w:rsid w:val="006D6539"/>
    <w:rsid w:val="006E00C9"/>
    <w:rsid w:val="006E1D4C"/>
    <w:rsid w:val="006E1EEF"/>
    <w:rsid w:val="006E286B"/>
    <w:rsid w:val="00700E75"/>
    <w:rsid w:val="00700F08"/>
    <w:rsid w:val="0071060A"/>
    <w:rsid w:val="0071603A"/>
    <w:rsid w:val="00725452"/>
    <w:rsid w:val="00726C07"/>
    <w:rsid w:val="00731956"/>
    <w:rsid w:val="00733416"/>
    <w:rsid w:val="0073655F"/>
    <w:rsid w:val="0074602D"/>
    <w:rsid w:val="007511E6"/>
    <w:rsid w:val="00757717"/>
    <w:rsid w:val="00773CCF"/>
    <w:rsid w:val="00785309"/>
    <w:rsid w:val="00790F24"/>
    <w:rsid w:val="00792066"/>
    <w:rsid w:val="007955C3"/>
    <w:rsid w:val="007B3E08"/>
    <w:rsid w:val="007B5495"/>
    <w:rsid w:val="007B7DAB"/>
    <w:rsid w:val="007C19CB"/>
    <w:rsid w:val="007D378B"/>
    <w:rsid w:val="007E6BE7"/>
    <w:rsid w:val="007F640E"/>
    <w:rsid w:val="00804210"/>
    <w:rsid w:val="008119F1"/>
    <w:rsid w:val="0081417C"/>
    <w:rsid w:val="008172C9"/>
    <w:rsid w:val="00832D1E"/>
    <w:rsid w:val="00832DD8"/>
    <w:rsid w:val="00844786"/>
    <w:rsid w:val="00853820"/>
    <w:rsid w:val="00861ADD"/>
    <w:rsid w:val="00871767"/>
    <w:rsid w:val="008846B9"/>
    <w:rsid w:val="00886C8F"/>
    <w:rsid w:val="008A681F"/>
    <w:rsid w:val="008B5849"/>
    <w:rsid w:val="008B7096"/>
    <w:rsid w:val="008C2104"/>
    <w:rsid w:val="008D10B9"/>
    <w:rsid w:val="00902026"/>
    <w:rsid w:val="00912E67"/>
    <w:rsid w:val="00913D79"/>
    <w:rsid w:val="00915287"/>
    <w:rsid w:val="00920C08"/>
    <w:rsid w:val="00923A91"/>
    <w:rsid w:val="00942769"/>
    <w:rsid w:val="00962EBC"/>
    <w:rsid w:val="00963FE7"/>
    <w:rsid w:val="00964299"/>
    <w:rsid w:val="009731F2"/>
    <w:rsid w:val="00980970"/>
    <w:rsid w:val="00987EA6"/>
    <w:rsid w:val="00996129"/>
    <w:rsid w:val="009A6DC0"/>
    <w:rsid w:val="009A7EB7"/>
    <w:rsid w:val="009B3343"/>
    <w:rsid w:val="009C24D9"/>
    <w:rsid w:val="009C51B1"/>
    <w:rsid w:val="009D4E3A"/>
    <w:rsid w:val="009E20DF"/>
    <w:rsid w:val="00A025A1"/>
    <w:rsid w:val="00A07528"/>
    <w:rsid w:val="00A07AF9"/>
    <w:rsid w:val="00A23491"/>
    <w:rsid w:val="00A24D1A"/>
    <w:rsid w:val="00A447E3"/>
    <w:rsid w:val="00A47650"/>
    <w:rsid w:val="00A70BF8"/>
    <w:rsid w:val="00A83127"/>
    <w:rsid w:val="00A85BFC"/>
    <w:rsid w:val="00A91EB7"/>
    <w:rsid w:val="00AA019B"/>
    <w:rsid w:val="00AB2504"/>
    <w:rsid w:val="00AB393E"/>
    <w:rsid w:val="00AD076A"/>
    <w:rsid w:val="00AD280C"/>
    <w:rsid w:val="00AE10AE"/>
    <w:rsid w:val="00B07F9D"/>
    <w:rsid w:val="00B35022"/>
    <w:rsid w:val="00B46DC8"/>
    <w:rsid w:val="00B52741"/>
    <w:rsid w:val="00B618BA"/>
    <w:rsid w:val="00B67532"/>
    <w:rsid w:val="00B72D98"/>
    <w:rsid w:val="00B74364"/>
    <w:rsid w:val="00B75A11"/>
    <w:rsid w:val="00B75B75"/>
    <w:rsid w:val="00B762B6"/>
    <w:rsid w:val="00B83F13"/>
    <w:rsid w:val="00B879D5"/>
    <w:rsid w:val="00B90BAA"/>
    <w:rsid w:val="00B9739B"/>
    <w:rsid w:val="00BB0EEF"/>
    <w:rsid w:val="00BB3202"/>
    <w:rsid w:val="00BB3C48"/>
    <w:rsid w:val="00BE69FF"/>
    <w:rsid w:val="00BE764D"/>
    <w:rsid w:val="00BF79A9"/>
    <w:rsid w:val="00C0592F"/>
    <w:rsid w:val="00C07AEC"/>
    <w:rsid w:val="00C1105F"/>
    <w:rsid w:val="00C12D02"/>
    <w:rsid w:val="00C21393"/>
    <w:rsid w:val="00C2443C"/>
    <w:rsid w:val="00C44648"/>
    <w:rsid w:val="00C61AE8"/>
    <w:rsid w:val="00C61DF2"/>
    <w:rsid w:val="00C666CD"/>
    <w:rsid w:val="00C71DD5"/>
    <w:rsid w:val="00C74983"/>
    <w:rsid w:val="00C75FC8"/>
    <w:rsid w:val="00C77D74"/>
    <w:rsid w:val="00C82500"/>
    <w:rsid w:val="00C827FB"/>
    <w:rsid w:val="00C83D03"/>
    <w:rsid w:val="00C83E6F"/>
    <w:rsid w:val="00CB1C9D"/>
    <w:rsid w:val="00CB543D"/>
    <w:rsid w:val="00CC7E5A"/>
    <w:rsid w:val="00CD51A8"/>
    <w:rsid w:val="00CD69A2"/>
    <w:rsid w:val="00CE00EF"/>
    <w:rsid w:val="00CF3F7C"/>
    <w:rsid w:val="00D04173"/>
    <w:rsid w:val="00D230F4"/>
    <w:rsid w:val="00D266A2"/>
    <w:rsid w:val="00D40057"/>
    <w:rsid w:val="00D630DE"/>
    <w:rsid w:val="00D635C0"/>
    <w:rsid w:val="00D66A58"/>
    <w:rsid w:val="00D72C8A"/>
    <w:rsid w:val="00D732BA"/>
    <w:rsid w:val="00D76637"/>
    <w:rsid w:val="00D810B7"/>
    <w:rsid w:val="00D82676"/>
    <w:rsid w:val="00D9164F"/>
    <w:rsid w:val="00DB5B2F"/>
    <w:rsid w:val="00DB66BB"/>
    <w:rsid w:val="00DB7D54"/>
    <w:rsid w:val="00DC6422"/>
    <w:rsid w:val="00DC6BCB"/>
    <w:rsid w:val="00DE2892"/>
    <w:rsid w:val="00E16ABE"/>
    <w:rsid w:val="00E4387F"/>
    <w:rsid w:val="00E470A1"/>
    <w:rsid w:val="00E5098D"/>
    <w:rsid w:val="00E52EE6"/>
    <w:rsid w:val="00E67CF5"/>
    <w:rsid w:val="00E80141"/>
    <w:rsid w:val="00E86525"/>
    <w:rsid w:val="00E962D8"/>
    <w:rsid w:val="00EA1298"/>
    <w:rsid w:val="00EB0191"/>
    <w:rsid w:val="00EB5D12"/>
    <w:rsid w:val="00ED0D2D"/>
    <w:rsid w:val="00ED325D"/>
    <w:rsid w:val="00EE0509"/>
    <w:rsid w:val="00EE5B4B"/>
    <w:rsid w:val="00EF3D3D"/>
    <w:rsid w:val="00EF71AE"/>
    <w:rsid w:val="00F07427"/>
    <w:rsid w:val="00F16730"/>
    <w:rsid w:val="00F16C7B"/>
    <w:rsid w:val="00F26266"/>
    <w:rsid w:val="00F627D7"/>
    <w:rsid w:val="00F747B8"/>
    <w:rsid w:val="00F82B8A"/>
    <w:rsid w:val="00FA3129"/>
    <w:rsid w:val="00FB1653"/>
    <w:rsid w:val="00FC5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7F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Numbered List Paragraph,References,Numbered Paragraph,Main numbered paragraph,Colorful List - Accent 11,List_Paragraph,Multilevel para_II,List Paragraph1,Bullets,123 List Paragraph,List Paragraph nowy,Liste 1,Bullet paras,Citation List"/>
    <w:basedOn w:val="Normal"/>
    <w:link w:val="ListParagraphChar"/>
    <w:uiPriority w:val="34"/>
    <w:qFormat/>
    <w:rsid w:val="00A07528"/>
    <w:pPr>
      <w:ind w:left="720"/>
      <w:contextualSpacing/>
    </w:pPr>
  </w:style>
  <w:style w:type="character" w:customStyle="1" w:styleId="ListParagraphChar">
    <w:name w:val="List Paragraph Char"/>
    <w:aliases w:val="Numbered List Paragraph Char,References Char,Numbered Paragraph Char,Main numbered paragraph Char,Colorful List - Accent 11 Char,List_Paragraph Char,Multilevel para_II Char,List Paragraph1 Char,Bullets Char,123 List Paragraph Char"/>
    <w:link w:val="ListParagraph"/>
    <w:uiPriority w:val="34"/>
    <w:locked/>
    <w:rsid w:val="0042179E"/>
  </w:style>
  <w:style w:type="table" w:styleId="TableGrid">
    <w:name w:val="Table Grid"/>
    <w:basedOn w:val="TableNormal"/>
    <w:uiPriority w:val="39"/>
    <w:rsid w:val="000632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ision">
    <w:name w:val="Revision"/>
    <w:hidden/>
    <w:uiPriority w:val="99"/>
    <w:semiHidden/>
    <w:rsid w:val="00DB66BB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B32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320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8BDB20-8EA4-4D78-8FA4-2916F2AC91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324</Words>
  <Characters>1853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Windows User</cp:lastModifiedBy>
  <cp:revision>9</cp:revision>
  <dcterms:created xsi:type="dcterms:W3CDTF">2024-05-12T14:31:00Z</dcterms:created>
  <dcterms:modified xsi:type="dcterms:W3CDTF">2024-08-08T11:57:00Z</dcterms:modified>
</cp:coreProperties>
</file>