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3"/>
        <w:gridCol w:w="1713"/>
        <w:gridCol w:w="2053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10EC8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18</w:t>
            </w:r>
            <w:r w:rsidR="00186864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43E79" w:rsidRDefault="00DC696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Падежна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поливалентност</w:t>
            </w:r>
            <w:proofErr w:type="spellEnd"/>
            <w:r w:rsidR="00343E7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C696D" w:rsidRDefault="00AE7D72" w:rsidP="00343E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 знања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666F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="00DC696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падежној поливалентности</w:t>
            </w:r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proofErr w:type="gram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DC696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падежној</w:t>
            </w:r>
            <w:proofErr w:type="spellEnd"/>
            <w:r w:rsidR="00DC696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C696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поливалентности</w:t>
            </w:r>
            <w:proofErr w:type="spellEnd"/>
            <w:r w:rsidR="00343E79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  <w:p w:rsidR="00460F5D" w:rsidRPr="00C666FC" w:rsidRDefault="00460F5D" w:rsidP="00EE432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DC696D" w:rsidP="00DC696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</w:t>
            </w:r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падежна поливалентност</w:t>
            </w:r>
            <w:r w:rsidR="00C666F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падежно значење, падежна функција, 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синтакса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343E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93AF6" w:rsidRPr="00893AF6" w:rsidRDefault="00EE4320" w:rsidP="00893AF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истиче циљ </w:t>
            </w:r>
            <w:r w:rsidR="00C51215" w:rsidRPr="00893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часа. С ученицима одгонета термин</w:t>
            </w:r>
            <w:r w:rsidR="00893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93AF6" w:rsidRPr="00893AF6" w:rsidRDefault="00893AF6" w:rsidP="0089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A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поливалент</w:t>
            </w:r>
            <w:r w:rsidR="00DC696D" w:rsidRPr="00893A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н</w:t>
            </w:r>
            <w:r w:rsidRPr="00893A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ост</w:t>
            </w:r>
            <w:r w:rsidR="00DC696D" w:rsidRPr="0089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У </w:t>
            </w:r>
            <w:r w:rsidRPr="0089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контексту учења о падежним облицим</w:t>
            </w:r>
            <w:r w:rsidR="00DC696D" w:rsidRPr="0089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а, </w:t>
            </w:r>
            <w:r w:rsidRPr="0089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долази се до закључка да се термин односи на чињеницу да један исти </w:t>
            </w:r>
            <w:r w:rsidR="00DC696D" w:rsidRPr="0089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падеж може имати више различитих значења и синтаксичких функција</w:t>
            </w:r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падежи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семантички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функционално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поливалентни</w:t>
            </w:r>
            <w:proofErr w:type="spellEnd"/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Поставља се ученицима питање да размисле о томе јесу ли сви падежи у српском језику поливалентни. Очекује се да ученици дођу до закључка да поливалентни нису независни падежи – номинатив и вокатив.</w:t>
            </w:r>
          </w:p>
          <w:p w:rsidR="00584A0E" w:rsidRPr="00D11FE3" w:rsidRDefault="00584A0E" w:rsidP="00893AF6">
            <w:pPr>
              <w:spacing w:after="0" w:line="240" w:lineRule="auto"/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93AF6" w:rsidRDefault="00893AF6" w:rsidP="00893AF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Ученици се деле у пет група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колико има зависних падежа</w:t>
            </w:r>
            <w:r w:rsidRPr="00893AF6">
              <w:rPr>
                <w:rFonts w:ascii="Times New Roman" w:hAnsi="Times New Roman" w:cs="Times New Roman"/>
                <w:sz w:val="24"/>
                <w:szCs w:val="24"/>
              </w:rPr>
              <w:t xml:space="preserve">. Задаје </w:t>
            </w:r>
          </w:p>
          <w:p w:rsidR="00DC696D" w:rsidRPr="00893AF6" w:rsidRDefault="00893AF6" w:rsidP="00893A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AF6">
              <w:rPr>
                <w:rFonts w:ascii="Times New Roman" w:hAnsi="Times New Roman" w:cs="Times New Roman"/>
                <w:sz w:val="24"/>
                <w:szCs w:val="24"/>
              </w:rPr>
              <w:t>им се да осмисле реченице у којима ће употребити падеж који им је додељен у различитим значењима и функцијама. За израду задатка имају 20 минута. Након презентовања резултата рада одређене групе, ученици из других група допуњују одговоре. Очекује се да ученици издвоје следећа главна значења, односно функције:</w:t>
            </w:r>
          </w:p>
          <w:p w:rsidR="00DC696D" w:rsidRPr="00DC696D" w:rsidRDefault="00DC696D" w:rsidP="00DC696D">
            <w:pPr>
              <w:spacing w:after="0" w:line="240" w:lineRule="auto"/>
              <w:rPr>
                <w:highlight w:val="yellow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5"/>
              <w:gridCol w:w="3113"/>
              <w:gridCol w:w="2684"/>
            </w:tblGrid>
            <w:tr w:rsidR="00C51215" w:rsidTr="00C51215">
              <w:trPr>
                <w:trHeight w:val="90"/>
              </w:trPr>
              <w:tc>
                <w:tcPr>
                  <w:tcW w:w="1735" w:type="dxa"/>
                </w:tcPr>
                <w:p w:rsidR="00C51215" w:rsidRPr="00C51215" w:rsidRDefault="00343E79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адеж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343E79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З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</w:t>
                  </w:r>
                  <w:proofErr w:type="spellEnd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функција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C51215" w:rsidRPr="00C51215" w:rsidRDefault="00343E79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ример</w:t>
                  </w:r>
                  <w:proofErr w:type="spellEnd"/>
                </w:p>
              </w:tc>
            </w:tr>
            <w:tr w:rsidR="00C51215" w:rsidTr="00C51215">
              <w:trPr>
                <w:trHeight w:val="90"/>
              </w:trPr>
              <w:tc>
                <w:tcPr>
                  <w:tcW w:w="1735" w:type="dxa"/>
                  <w:vMerge w:val="restart"/>
                </w:tcPr>
                <w:p w:rsidR="00C51215" w:rsidRPr="00C51215" w:rsidRDefault="0058231D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Г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енитив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партитивни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генитив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</w:t>
                  </w:r>
                  <w:r w:rsidR="00343E79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објекат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Попиј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воде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9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партитивни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генитив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неправи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објекат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Напиј се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воде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9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словенски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генитив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објекат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Није могла рећи ни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речи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9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аблативни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генитив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неправи</w:t>
                  </w:r>
                  <w:proofErr w:type="spellEnd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објекат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Ослободила сам се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страха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9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валитативни генитив − атрибут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Девојка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зелених очију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 w:val="restart"/>
                </w:tcPr>
                <w:p w:rsidR="00C51215" w:rsidRPr="00C51215" w:rsidRDefault="0058231D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Д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атив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правца – прилошка одредба за место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Идем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кући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намене – неправи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Рекла сам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наставнику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носиоца стања – логички субјекат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Хладно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је.</w:t>
                  </w:r>
                </w:p>
              </w:tc>
            </w:tr>
            <w:tr w:rsidR="00C51215" w:rsidTr="00C51215">
              <w:trPr>
                <w:trHeight w:val="150"/>
              </w:trPr>
              <w:tc>
                <w:tcPr>
                  <w:tcW w:w="1735" w:type="dxa"/>
                  <w:vMerge w:val="restart"/>
                </w:tcPr>
                <w:p w:rsidR="00C51215" w:rsidRPr="00C51215" w:rsidRDefault="0058231D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А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кузатив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трпиоца радње – 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Читам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књигу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15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трпиоца радње – неправи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Мислим на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тебе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15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месно значење – прилошка одредба за место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Идем у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град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15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временско значење – прилошка одредба за време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Јавићу ти се у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понедељак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 w:val="restart"/>
                </w:tcPr>
                <w:p w:rsidR="00C51215" w:rsidRPr="00C51215" w:rsidRDefault="0058231D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нструментал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 друштва – неправи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Причам са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ученицом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валитатативни инструментал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Девојка са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зеленим очима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225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инструментал средства – неправи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Позваћу те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телефоном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638"/>
              </w:trPr>
              <w:tc>
                <w:tcPr>
                  <w:tcW w:w="1735" w:type="dxa"/>
                  <w:vMerge w:val="restart"/>
                </w:tcPr>
                <w:p w:rsidR="00C51215" w:rsidRPr="00C51215" w:rsidRDefault="0058231D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Л</w:t>
                  </w:r>
                  <w:proofErr w:type="spellStart"/>
                  <w:r w:rsidR="00C51215"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окатив</w:t>
                  </w:r>
                  <w:proofErr w:type="spellEnd"/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месно значење – прилошка одредба за место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Живим у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Републици Србији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637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начење трпиоца радње – неправи објекат</w:t>
                  </w: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Мислим о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њој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51215" w:rsidTr="00C51215">
              <w:trPr>
                <w:trHeight w:val="450"/>
              </w:trPr>
              <w:tc>
                <w:tcPr>
                  <w:tcW w:w="1735" w:type="dxa"/>
                  <w:vMerge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временско значење − прилошка одредба за време</w:t>
                  </w:r>
                </w:p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4" w:type="dxa"/>
                </w:tcPr>
                <w:p w:rsidR="00C51215" w:rsidRPr="00C51215" w:rsidRDefault="00C51215" w:rsidP="0058231D">
                  <w:pPr>
                    <w:framePr w:hSpace="180" w:wrap="around" w:vAnchor="page" w:hAnchor="page" w:x="986" w:y="1036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 </w:t>
                  </w:r>
                  <w:r w:rsidRPr="00C512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септембру</w:t>
                  </w:r>
                  <w:r w:rsidRPr="00C512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крећемо у школу.</w:t>
                  </w:r>
                </w:p>
              </w:tc>
            </w:tr>
          </w:tbl>
          <w:p w:rsidR="00D11FE3" w:rsidRPr="00DC696D" w:rsidRDefault="00D11FE3" w:rsidP="00DC696D">
            <w:pPr>
              <w:pStyle w:val="ListParagraph"/>
              <w:spacing w:after="0" w:line="240" w:lineRule="auto"/>
              <w:jc w:val="both"/>
              <w:rPr>
                <w:lang w:val="sr-Cyrl-CS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93AF6" w:rsidRPr="00893AF6" w:rsidRDefault="00D40057" w:rsidP="00893AF6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/>
                <w:i/>
                <w:color w:val="670562"/>
                <w:sz w:val="24"/>
                <w:szCs w:val="24"/>
                <w:lang w:val="sr-Cyrl-CS"/>
              </w:rPr>
            </w:pPr>
            <w:r w:rsidRPr="0089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893AF6" w:rsidRDefault="00D40057" w:rsidP="00893AF6">
            <w:pPr>
              <w:spacing w:line="360" w:lineRule="auto"/>
              <w:jc w:val="both"/>
              <w:rPr>
                <w:rFonts w:ascii="Times New Roman" w:hAnsi="Times New Roman"/>
                <w:i/>
                <w:color w:val="670562"/>
                <w:sz w:val="24"/>
                <w:szCs w:val="24"/>
                <w:lang w:val="sr-Cyrl-CS"/>
              </w:rPr>
            </w:pPr>
            <w:r w:rsidRPr="0089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</w:t>
            </w:r>
            <w:r w:rsidR="00A23491" w:rsidRPr="0089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="00893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DC696D" w:rsidRPr="00893AF6">
              <w:rPr>
                <w:rStyle w:val="fontstyle01"/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270346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DE2892" w:rsidRPr="00343E7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DE2892" w:rsidRPr="002703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 w:rsidRPr="002703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ктивност </w:t>
            </w:r>
            <w:r w:rsidR="00270346" w:rsidRPr="002703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ученик</w:t>
            </w:r>
            <w:r w:rsidR="00270346" w:rsidRPr="00270346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58231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58231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73B67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0346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43E79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231D"/>
    <w:rsid w:val="00584A0E"/>
    <w:rsid w:val="00584C4E"/>
    <w:rsid w:val="005A3528"/>
    <w:rsid w:val="005A52FE"/>
    <w:rsid w:val="005A5F82"/>
    <w:rsid w:val="005B452D"/>
    <w:rsid w:val="005B52DD"/>
    <w:rsid w:val="005D6097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C546F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4475"/>
    <w:rsid w:val="00773CCF"/>
    <w:rsid w:val="00785309"/>
    <w:rsid w:val="00790F24"/>
    <w:rsid w:val="00792066"/>
    <w:rsid w:val="007955C3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93AF6"/>
    <w:rsid w:val="008A681F"/>
    <w:rsid w:val="008B5849"/>
    <w:rsid w:val="008B7096"/>
    <w:rsid w:val="008C0EFF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1E20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1215"/>
    <w:rsid w:val="00C5188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11FE3"/>
    <w:rsid w:val="00D230F4"/>
    <w:rsid w:val="00D266A2"/>
    <w:rsid w:val="00D40057"/>
    <w:rsid w:val="00D428A8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96D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0EC8"/>
    <w:rsid w:val="00F16730"/>
    <w:rsid w:val="00F16C7B"/>
    <w:rsid w:val="00F26266"/>
    <w:rsid w:val="00F627D7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customStyle="1" w:styleId="fontstyle01">
    <w:name w:val="fontstyle01"/>
    <w:basedOn w:val="DefaultParagraphFont"/>
    <w:rsid w:val="00DC696D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5EF73-1695-45DC-B402-B2B7B4F7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2024-05-13T21:58:00Z</dcterms:created>
  <dcterms:modified xsi:type="dcterms:W3CDTF">2024-08-08T11:43:00Z</dcterms:modified>
</cp:coreProperties>
</file>