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220577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220577" w:rsidRPr="00B74335" w:rsidRDefault="00220577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sr-Cyrl-CS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20577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20577" w:rsidRPr="00B74335" w:rsidRDefault="0022057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20577" w:rsidRPr="00B74335" w:rsidRDefault="0022057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220577" w:rsidRPr="00B74335" w:rsidRDefault="0022057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20577" w:rsidRPr="00B74335" w:rsidRDefault="0022057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20577" w:rsidRPr="00B74335" w:rsidRDefault="00220577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20577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0577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220577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5A7529">
            <w:pPr>
              <w:pStyle w:val="Naslov1"/>
              <w:jc w:val="center"/>
              <w:rPr>
                <w:lang w:val="sr-Cyrl-CS"/>
              </w:rPr>
            </w:pPr>
            <w:bookmarkStart w:id="0" w:name="_Toc99537097"/>
            <w:r w:rsidRPr="00B74335">
              <w:rPr>
                <w:lang w:val="sr-Cyrl-CS"/>
              </w:rPr>
              <w:t>Зависност разлике од промене умањеника и умањиоца</w:t>
            </w:r>
            <w:bookmarkEnd w:id="0"/>
          </w:p>
        </w:tc>
      </w:tr>
      <w:tr w:rsidR="00220577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220577" w:rsidRPr="00B74335" w:rsidTr="003A25A7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58.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2057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2057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апликације,  Уџбеник, стр. 62 и </w:t>
            </w:r>
          </w:p>
          <w:p w:rsidR="00220577" w:rsidRPr="00B74335" w:rsidRDefault="0022057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Вежбанка, стр. 77</w:t>
            </w:r>
          </w:p>
        </w:tc>
      </w:tr>
      <w:tr w:rsidR="0022057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220577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да разлика зависи од промене умањеника и умањиоца; разумети када разлика расте или опада истовременим повећањем или смањивањем умањеника и умањиоца.</w:t>
            </w:r>
          </w:p>
        </w:tc>
      </w:tr>
      <w:tr w:rsidR="00220577" w:rsidRPr="00AD327F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77" w:rsidRPr="00AD327F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Pr="006E7700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 МА.2.1.1; МА.2.1.3; МА.1.1.4; МА.2.1.5; МА.</w:t>
            </w:r>
            <w:r w:rsidRPr="00AD327F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.1.</w:t>
            </w:r>
            <w:r w:rsidRPr="00AD327F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220577" w:rsidRPr="006F3246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20577" w:rsidRPr="00841CAC" w:rsidRDefault="00220577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20577" w:rsidRDefault="00220577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77" w:rsidRPr="005A7529" w:rsidRDefault="00220577" w:rsidP="00220577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A7529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5A7529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240EEC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220577" w:rsidRPr="005A7529" w:rsidRDefault="00220577" w:rsidP="00220577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240EEC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20577" w:rsidRPr="005A7529" w:rsidRDefault="00220577" w:rsidP="00220577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240EEC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20577" w:rsidRPr="006F3246" w:rsidRDefault="00220577" w:rsidP="00240EEC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5A752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5A7529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240EE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20577" w:rsidRPr="00220577" w:rsidRDefault="00220577" w:rsidP="003A25A7">
            <w:pPr>
              <w:rPr>
                <w:rFonts w:ascii="Arial" w:hAnsi="Arial" w:cs="Arial"/>
                <w:lang w:val="ru-RU"/>
              </w:rPr>
            </w:pPr>
          </w:p>
          <w:p w:rsidR="00220577" w:rsidRPr="00220577" w:rsidRDefault="00220577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22057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220577" w:rsidRPr="00220577" w:rsidRDefault="00220577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20577" w:rsidRPr="00220577" w:rsidRDefault="00220577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22057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Заједничка контрола домаћег задатка.</w:t>
            </w:r>
          </w:p>
          <w:p w:rsidR="00220577" w:rsidRPr="00220577" w:rsidRDefault="00220577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ru-RU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</w:p>
          <w:p w:rsidR="00220577" w:rsidRPr="00220577" w:rsidRDefault="00220577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20577" w:rsidRDefault="00220577" w:rsidP="003A25A7">
            <w:pPr>
              <w:ind w:firstLine="720"/>
              <w:rPr>
                <w:rFonts w:ascii="Arial" w:hAnsi="Arial" w:cs="Arial"/>
                <w:b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22057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220577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5A7529" w:rsidRPr="005A7529" w:rsidRDefault="005A7529" w:rsidP="003A25A7">
            <w:pPr>
              <w:ind w:firstLine="720"/>
              <w:rPr>
                <w:rFonts w:ascii="Arial" w:hAnsi="Arial" w:cs="Arial"/>
                <w:b/>
              </w:rPr>
            </w:pPr>
          </w:p>
          <w:p w:rsidR="00220577" w:rsidRPr="00220577" w:rsidRDefault="00220577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20577" w:rsidRDefault="00220577" w:rsidP="003A25A7">
            <w:pPr>
              <w:jc w:val="center"/>
              <w:rPr>
                <w:rFonts w:ascii="Arial" w:hAnsi="Arial" w:cs="Arial"/>
                <w:b/>
              </w:rPr>
            </w:pPr>
            <w:r w:rsidRPr="00220577">
              <w:rPr>
                <w:rFonts w:ascii="Arial" w:hAnsi="Arial" w:cs="Arial"/>
                <w:b/>
                <w:lang w:val="sr-Cyrl-CS"/>
              </w:rPr>
              <w:t>Зависност разлике од промене умањеника и умањиоца</w:t>
            </w:r>
          </w:p>
          <w:p w:rsidR="005A7529" w:rsidRPr="005A7529" w:rsidRDefault="005A7529" w:rsidP="003A25A7">
            <w:pPr>
              <w:jc w:val="center"/>
              <w:rPr>
                <w:rFonts w:ascii="Arial" w:hAnsi="Arial" w:cs="Arial"/>
                <w:b/>
              </w:rPr>
            </w:pPr>
          </w:p>
          <w:p w:rsidR="00220577" w:rsidRPr="00220577" w:rsidRDefault="00220577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20577" w:rsidRPr="00220577" w:rsidRDefault="00220577" w:rsidP="00220577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Умањеник  је увећан за 800. Како се променила разлика?</w:t>
            </w:r>
          </w:p>
          <w:p w:rsidR="00220577" w:rsidRPr="00220577" w:rsidRDefault="00220577" w:rsidP="003A25A7">
            <w:pPr>
              <w:tabs>
                <w:tab w:val="left" w:pos="6615"/>
              </w:tabs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220577" w:rsidRPr="00220577" w:rsidRDefault="00220577" w:rsidP="003A25A7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</w:t>
            </w:r>
          </w:p>
          <w:p w:rsidR="00220577" w:rsidRPr="00220577" w:rsidRDefault="00220577" w:rsidP="003A25A7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220577" w:rsidRPr="00220577" w:rsidRDefault="00220577" w:rsidP="00220577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Умањеник  је умањен за 600. Како се променила разлика?</w:t>
            </w:r>
          </w:p>
          <w:p w:rsidR="00220577" w:rsidRPr="00220577" w:rsidRDefault="00220577" w:rsidP="003A25A7">
            <w:pPr>
              <w:tabs>
                <w:tab w:val="left" w:pos="6615"/>
              </w:tabs>
              <w:ind w:left="1350" w:hanging="342"/>
              <w:rPr>
                <w:rFonts w:ascii="Arial" w:hAnsi="Arial" w:cs="Arial"/>
                <w:b/>
                <w:lang w:val="sr-Cyrl-CS"/>
              </w:rPr>
            </w:pPr>
          </w:p>
          <w:p w:rsidR="00220577" w:rsidRDefault="00220577" w:rsidP="005A7529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</w:t>
            </w:r>
          </w:p>
          <w:p w:rsidR="005A7529" w:rsidRPr="005A7529" w:rsidRDefault="005A7529" w:rsidP="005A7529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</w:rPr>
            </w:pPr>
          </w:p>
          <w:p w:rsidR="00220577" w:rsidRPr="00220577" w:rsidRDefault="00220577" w:rsidP="00220577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Умањилац  је увећан за 30. Како се променила разлика?</w:t>
            </w:r>
          </w:p>
          <w:p w:rsidR="00220577" w:rsidRPr="00220577" w:rsidRDefault="00220577" w:rsidP="003A25A7">
            <w:pPr>
              <w:tabs>
                <w:tab w:val="left" w:pos="6615"/>
              </w:tabs>
              <w:ind w:left="1350" w:hanging="342"/>
              <w:rPr>
                <w:rFonts w:ascii="Arial" w:hAnsi="Arial" w:cs="Arial"/>
                <w:b/>
                <w:lang w:val="sr-Cyrl-CS"/>
              </w:rPr>
            </w:pPr>
          </w:p>
          <w:p w:rsidR="00220577" w:rsidRPr="00220577" w:rsidRDefault="00220577" w:rsidP="003A25A7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</w:t>
            </w:r>
          </w:p>
          <w:p w:rsidR="00220577" w:rsidRPr="00220577" w:rsidRDefault="00220577" w:rsidP="003A25A7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220577" w:rsidRDefault="00220577" w:rsidP="003A25A7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</w:rPr>
            </w:pPr>
          </w:p>
          <w:p w:rsidR="005A7529" w:rsidRDefault="005A7529" w:rsidP="003A25A7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</w:rPr>
            </w:pPr>
          </w:p>
          <w:p w:rsidR="005A7529" w:rsidRDefault="005A7529" w:rsidP="003A25A7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</w:rPr>
            </w:pPr>
          </w:p>
          <w:p w:rsidR="005A7529" w:rsidRPr="005A7529" w:rsidRDefault="005A7529" w:rsidP="003A25A7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</w:rPr>
            </w:pPr>
          </w:p>
          <w:p w:rsidR="00220577" w:rsidRPr="00220577" w:rsidRDefault="00220577" w:rsidP="00220577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Умањилац  је умањен за 20. Како се променила разлика?</w:t>
            </w:r>
          </w:p>
          <w:p w:rsidR="00220577" w:rsidRPr="00220577" w:rsidRDefault="00220577" w:rsidP="003A25A7">
            <w:pPr>
              <w:tabs>
                <w:tab w:val="left" w:pos="6615"/>
              </w:tabs>
              <w:ind w:left="1350" w:hanging="342"/>
              <w:rPr>
                <w:rFonts w:ascii="Arial" w:hAnsi="Arial" w:cs="Arial"/>
                <w:b/>
                <w:lang w:val="sr-Cyrl-CS"/>
              </w:rPr>
            </w:pPr>
          </w:p>
          <w:p w:rsidR="00220577" w:rsidRPr="00220577" w:rsidRDefault="00220577" w:rsidP="003A25A7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</w:t>
            </w:r>
          </w:p>
          <w:p w:rsidR="00220577" w:rsidRDefault="00220577" w:rsidP="003A25A7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</w:rPr>
            </w:pPr>
          </w:p>
          <w:p w:rsidR="005A7529" w:rsidRPr="005A7529" w:rsidRDefault="005A7529" w:rsidP="003A25A7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</w:rPr>
            </w:pPr>
          </w:p>
          <w:p w:rsidR="00220577" w:rsidRPr="005A7529" w:rsidRDefault="00220577" w:rsidP="005A7529">
            <w:pPr>
              <w:pStyle w:val="Pasussalistom"/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5A752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Умањеник  је увећан за 100, а умањилац је увећан за 30. Како се променила разлика?</w:t>
            </w:r>
          </w:p>
          <w:p w:rsidR="00220577" w:rsidRPr="00220577" w:rsidRDefault="00220577" w:rsidP="003A25A7">
            <w:pPr>
              <w:tabs>
                <w:tab w:val="left" w:pos="6615"/>
              </w:tabs>
              <w:ind w:left="1350" w:hanging="342"/>
              <w:rPr>
                <w:rFonts w:ascii="Arial" w:hAnsi="Arial" w:cs="Arial"/>
                <w:b/>
                <w:lang w:val="sr-Cyrl-CS"/>
              </w:rPr>
            </w:pPr>
          </w:p>
          <w:p w:rsidR="00220577" w:rsidRPr="00220577" w:rsidRDefault="00220577" w:rsidP="003A25A7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</w:t>
            </w:r>
          </w:p>
          <w:p w:rsidR="00220577" w:rsidRPr="00220577" w:rsidRDefault="00220577" w:rsidP="003A25A7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220577" w:rsidRPr="00220577" w:rsidRDefault="00220577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20577" w:rsidRPr="005A7529" w:rsidRDefault="00220577" w:rsidP="00220577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Одреди вредност разлике. Рачунај само једном.</w:t>
            </w:r>
          </w:p>
          <w:p w:rsidR="005A7529" w:rsidRPr="00220577" w:rsidRDefault="005A7529" w:rsidP="005A7529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220577" w:rsidRPr="00220577" w:rsidRDefault="00220577" w:rsidP="003A25A7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220577" w:rsidRPr="00220577" w:rsidRDefault="008A27E9" w:rsidP="00220577">
            <w:pPr>
              <w:tabs>
                <w:tab w:val="left" w:pos="6615"/>
              </w:tabs>
              <w:spacing w:line="360" w:lineRule="auto"/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/>
              </w:rPr>
              <w:t xml:space="preserve">5 </w:t>
            </w:r>
            <w:r w:rsidR="00220577"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000 –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/>
              </w:rPr>
              <w:t>3</w:t>
            </w:r>
            <w:r w:rsidR="00220577"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000  = 2 000</w:t>
            </w:r>
          </w:p>
          <w:p w:rsidR="00220577" w:rsidRPr="00220577" w:rsidRDefault="00220577" w:rsidP="00220577">
            <w:pPr>
              <w:tabs>
                <w:tab w:val="left" w:pos="6615"/>
              </w:tabs>
              <w:spacing w:line="360" w:lineRule="auto"/>
              <w:ind w:left="1350"/>
              <w:rPr>
                <w:rFonts w:ascii="Arial" w:hAnsi="Arial" w:cs="Arial"/>
                <w:b/>
                <w:bCs/>
                <w:color w:val="993366"/>
                <w:lang w:val="sr-Cyrl-CS"/>
              </w:rPr>
            </w:pPr>
            <w:r w:rsidRPr="00220577">
              <w:rPr>
                <w:rFonts w:ascii="Arial" w:hAnsi="Arial" w:cs="Arial"/>
                <w:b/>
                <w:bCs/>
                <w:color w:val="993366"/>
                <w:sz w:val="22"/>
                <w:szCs w:val="22"/>
                <w:lang w:val="sr-Cyrl-CS"/>
              </w:rPr>
              <w:t xml:space="preserve"> (</w:t>
            </w:r>
            <w:r w:rsidR="008A27E9">
              <w:rPr>
                <w:rFonts w:ascii="Arial" w:hAnsi="Arial" w:cs="Arial"/>
                <w:b/>
                <w:bCs/>
                <w:color w:val="993366"/>
                <w:sz w:val="22"/>
                <w:szCs w:val="22"/>
                <w:lang/>
              </w:rPr>
              <w:t xml:space="preserve">5 </w:t>
            </w:r>
            <w:r w:rsidRPr="00220577">
              <w:rPr>
                <w:rFonts w:ascii="Arial" w:hAnsi="Arial" w:cs="Arial"/>
                <w:b/>
                <w:bCs/>
                <w:color w:val="993366"/>
                <w:sz w:val="22"/>
                <w:szCs w:val="22"/>
                <w:lang w:val="sr-Cyrl-CS"/>
              </w:rPr>
              <w:t xml:space="preserve">000 + 200) – </w:t>
            </w:r>
            <w:r w:rsidR="008A27E9">
              <w:rPr>
                <w:rFonts w:ascii="Arial" w:hAnsi="Arial" w:cs="Arial"/>
                <w:b/>
                <w:bCs/>
                <w:color w:val="993366"/>
                <w:sz w:val="22"/>
                <w:szCs w:val="22"/>
                <w:lang/>
              </w:rPr>
              <w:t>3</w:t>
            </w:r>
            <w:r w:rsidRPr="00220577">
              <w:rPr>
                <w:rFonts w:ascii="Arial" w:hAnsi="Arial" w:cs="Arial"/>
                <w:b/>
                <w:bCs/>
                <w:color w:val="993366"/>
                <w:sz w:val="22"/>
                <w:szCs w:val="22"/>
                <w:lang w:val="sr-Cyrl-CS"/>
              </w:rPr>
              <w:t xml:space="preserve"> 000  = ____________________________</w:t>
            </w:r>
          </w:p>
          <w:p w:rsidR="00220577" w:rsidRPr="00220577" w:rsidRDefault="00220577" w:rsidP="00220577">
            <w:pPr>
              <w:spacing w:line="360" w:lineRule="auto"/>
              <w:ind w:firstLine="72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220577" w:rsidRPr="00220577" w:rsidRDefault="00220577" w:rsidP="00220577">
            <w:pPr>
              <w:spacing w:line="360" w:lineRule="auto"/>
              <w:ind w:firstLine="720"/>
              <w:rPr>
                <w:rFonts w:ascii="Arial" w:hAnsi="Arial" w:cs="Arial"/>
                <w:b/>
                <w:bCs/>
                <w:lang w:val="sr-Cyrl-CS"/>
              </w:rPr>
            </w:pP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</w:t>
            </w:r>
            <w:r w:rsidR="005A75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65 741 – 25  378 = 40 363</w:t>
            </w:r>
          </w:p>
          <w:p w:rsidR="00220577" w:rsidRPr="00220577" w:rsidRDefault="00220577" w:rsidP="00220577">
            <w:pPr>
              <w:spacing w:line="360" w:lineRule="auto"/>
              <w:ind w:firstLine="720"/>
              <w:rPr>
                <w:rFonts w:ascii="Arial" w:hAnsi="Arial" w:cs="Arial"/>
                <w:b/>
                <w:bCs/>
                <w:color w:val="99CC00"/>
                <w:lang w:val="sr-Cyrl-CS"/>
              </w:rPr>
            </w:pP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</w:t>
            </w:r>
            <w:r w:rsidR="005A75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20577">
              <w:rPr>
                <w:rFonts w:ascii="Arial" w:hAnsi="Arial" w:cs="Arial"/>
                <w:b/>
                <w:bCs/>
                <w:color w:val="99CC00"/>
                <w:sz w:val="22"/>
                <w:szCs w:val="22"/>
                <w:lang w:val="sr-Cyrl-CS"/>
              </w:rPr>
              <w:t>(65 741 – 363) – 25 378 = ___________________________</w:t>
            </w:r>
          </w:p>
          <w:p w:rsidR="00220577" w:rsidRPr="00220577" w:rsidRDefault="00220577" w:rsidP="00220577">
            <w:pPr>
              <w:spacing w:line="360" w:lineRule="auto"/>
              <w:ind w:firstLine="720"/>
              <w:rPr>
                <w:rFonts w:ascii="Arial" w:hAnsi="Arial" w:cs="Arial"/>
                <w:b/>
                <w:bCs/>
                <w:lang w:val="sr-Cyrl-CS"/>
              </w:rPr>
            </w:pP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</w:t>
            </w:r>
          </w:p>
          <w:p w:rsidR="00220577" w:rsidRPr="00220577" w:rsidRDefault="00220577" w:rsidP="00220577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bCs/>
                <w:lang w:val="sr-Cyrl-CS"/>
              </w:rPr>
            </w:pP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</w:t>
            </w:r>
            <w:r w:rsidR="005A75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159 597 – 100 683 = 58 914</w:t>
            </w:r>
          </w:p>
          <w:p w:rsidR="00220577" w:rsidRPr="00220577" w:rsidRDefault="00220577" w:rsidP="00220577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bCs/>
                <w:color w:val="99CCFF"/>
                <w:lang w:val="sr-Cyrl-CS"/>
              </w:rPr>
            </w:pPr>
            <w:r w:rsidRPr="00220577">
              <w:rPr>
                <w:rFonts w:ascii="Arial" w:hAnsi="Arial" w:cs="Arial"/>
                <w:b/>
                <w:bCs/>
                <w:color w:val="99CCFF"/>
                <w:sz w:val="22"/>
                <w:szCs w:val="22"/>
                <w:lang w:val="sr-Cyrl-CS"/>
              </w:rPr>
              <w:t xml:space="preserve">                    </w:t>
            </w:r>
            <w:r w:rsidR="005A7529">
              <w:rPr>
                <w:rFonts w:ascii="Arial" w:hAnsi="Arial" w:cs="Arial"/>
                <w:b/>
                <w:bCs/>
                <w:color w:val="99CCFF"/>
                <w:sz w:val="22"/>
                <w:szCs w:val="22"/>
              </w:rPr>
              <w:t xml:space="preserve">  </w:t>
            </w:r>
            <w:r w:rsidRPr="00220577">
              <w:rPr>
                <w:rFonts w:ascii="Arial" w:hAnsi="Arial" w:cs="Arial"/>
                <w:b/>
                <w:bCs/>
                <w:color w:val="99CCFF"/>
                <w:sz w:val="22"/>
                <w:szCs w:val="22"/>
                <w:lang w:val="sr-Cyrl-CS"/>
              </w:rPr>
              <w:t>159 597 – (100 683 + 914) = __________________________</w:t>
            </w:r>
          </w:p>
          <w:p w:rsidR="00220577" w:rsidRPr="00220577" w:rsidRDefault="00220577" w:rsidP="00220577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bCs/>
                <w:lang w:val="sr-Cyrl-CS"/>
              </w:rPr>
            </w:pPr>
          </w:p>
          <w:p w:rsidR="00220577" w:rsidRPr="00220577" w:rsidRDefault="00220577" w:rsidP="00220577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bCs/>
                <w:lang w:val="sr-Cyrl-CS"/>
              </w:rPr>
            </w:pP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</w:t>
            </w:r>
            <w:r w:rsidR="005A75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1 056 121 – 398 916 = 657 205                  </w:t>
            </w:r>
          </w:p>
          <w:p w:rsidR="00220577" w:rsidRPr="00220577" w:rsidRDefault="00220577" w:rsidP="00220577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bCs/>
                <w:color w:val="FF9900"/>
                <w:lang w:val="sr-Cyrl-CS"/>
              </w:rPr>
            </w:pPr>
            <w:r w:rsidRPr="00220577">
              <w:rPr>
                <w:rFonts w:ascii="Arial" w:hAnsi="Arial" w:cs="Arial"/>
                <w:b/>
                <w:bCs/>
                <w:color w:val="FF9900"/>
                <w:sz w:val="22"/>
                <w:szCs w:val="22"/>
                <w:lang w:val="sr-Cyrl-CS"/>
              </w:rPr>
              <w:t xml:space="preserve">                   </w:t>
            </w:r>
            <w:r w:rsidR="005A7529">
              <w:rPr>
                <w:rFonts w:ascii="Arial" w:hAnsi="Arial" w:cs="Arial"/>
                <w:b/>
                <w:bCs/>
                <w:color w:val="FF9900"/>
                <w:sz w:val="22"/>
                <w:szCs w:val="22"/>
              </w:rPr>
              <w:t xml:space="preserve">  </w:t>
            </w:r>
            <w:r w:rsidRPr="00220577">
              <w:rPr>
                <w:rFonts w:ascii="Arial" w:hAnsi="Arial" w:cs="Arial"/>
                <w:b/>
                <w:bCs/>
                <w:color w:val="FF9900"/>
                <w:sz w:val="22"/>
                <w:szCs w:val="22"/>
                <w:lang w:val="sr-Cyrl-CS"/>
              </w:rPr>
              <w:t xml:space="preserve"> 1 056 121 – (398 916 – 205) =  ________________________</w:t>
            </w:r>
          </w:p>
          <w:p w:rsidR="00220577" w:rsidRDefault="00220577" w:rsidP="003A25A7">
            <w:pPr>
              <w:tabs>
                <w:tab w:val="left" w:pos="6615"/>
              </w:tabs>
              <w:rPr>
                <w:rFonts w:ascii="Arial" w:hAnsi="Arial" w:cs="Arial"/>
                <w:b/>
                <w:color w:val="FF9900"/>
              </w:rPr>
            </w:pPr>
          </w:p>
          <w:p w:rsidR="005A7529" w:rsidRPr="005A7529" w:rsidRDefault="005A7529" w:rsidP="003A25A7">
            <w:pPr>
              <w:tabs>
                <w:tab w:val="left" w:pos="6615"/>
              </w:tabs>
              <w:rPr>
                <w:rFonts w:ascii="Arial" w:hAnsi="Arial" w:cs="Arial"/>
                <w:b/>
                <w:color w:val="FF9900"/>
              </w:rPr>
            </w:pPr>
          </w:p>
          <w:p w:rsidR="00220577" w:rsidRPr="00220577" w:rsidRDefault="00220577" w:rsidP="003A25A7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7.  Израчунај:</w:t>
            </w:r>
          </w:p>
          <w:p w:rsidR="00220577" w:rsidRDefault="00220577" w:rsidP="003A25A7">
            <w:pPr>
              <w:tabs>
                <w:tab w:val="left" w:pos="6615"/>
              </w:tabs>
              <w:ind w:left="1230"/>
              <w:rPr>
                <w:rFonts w:ascii="Arial" w:hAnsi="Arial" w:cs="Arial"/>
                <w:b/>
              </w:rPr>
            </w:pPr>
          </w:p>
          <w:p w:rsidR="005A7529" w:rsidRPr="005A7529" w:rsidRDefault="005A7529" w:rsidP="003A25A7">
            <w:pPr>
              <w:tabs>
                <w:tab w:val="left" w:pos="6615"/>
              </w:tabs>
              <w:ind w:left="1230"/>
              <w:rPr>
                <w:rFonts w:ascii="Arial" w:hAnsi="Arial" w:cs="Arial"/>
                <w:b/>
              </w:rPr>
            </w:pPr>
          </w:p>
          <w:p w:rsidR="00220577" w:rsidRPr="00220577" w:rsidRDefault="00220577" w:rsidP="00220577">
            <w:pPr>
              <w:spacing w:line="360" w:lineRule="auto"/>
              <w:ind w:left="1230"/>
              <w:rPr>
                <w:rFonts w:ascii="Arial" w:hAnsi="Arial" w:cs="Arial"/>
                <w:b/>
                <w:bCs/>
                <w:lang w:val="sr-Cyrl-CS"/>
              </w:rPr>
            </w:pP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7 390 – 1 796 = 5 594</w:t>
            </w:r>
          </w:p>
          <w:p w:rsidR="00220577" w:rsidRPr="00220577" w:rsidRDefault="00220577" w:rsidP="00220577">
            <w:pPr>
              <w:spacing w:line="360" w:lineRule="auto"/>
              <w:rPr>
                <w:rFonts w:ascii="Arial" w:hAnsi="Arial" w:cs="Arial"/>
                <w:b/>
                <w:bCs/>
                <w:color w:val="FEB0C6"/>
                <w:lang w:val="sr-Cyrl-CS"/>
              </w:rPr>
            </w:pP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</w:t>
            </w:r>
            <w:r w:rsidR="005A75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(7 390 + </w:t>
            </w:r>
            <w:r w:rsidRPr="00220577">
              <w:rPr>
                <w:rFonts w:ascii="Arial" w:hAnsi="Arial" w:cs="Arial"/>
                <w:b/>
                <w:bCs/>
                <w:color w:val="FF99CC"/>
                <w:sz w:val="22"/>
                <w:szCs w:val="22"/>
                <w:lang w:val="sr-Cyrl-CS"/>
              </w:rPr>
              <w:t>Х</w:t>
            </w:r>
            <w:r w:rsidRPr="0022057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) – 1 796 = 5 600</w:t>
            </w:r>
            <w:r w:rsidRPr="00220577">
              <w:rPr>
                <w:rFonts w:ascii="Arial" w:hAnsi="Arial" w:cs="Arial"/>
                <w:b/>
                <w:bCs/>
                <w:color w:val="FEB0C6"/>
                <w:sz w:val="22"/>
                <w:szCs w:val="22"/>
                <w:lang w:val="sr-Cyrl-CS"/>
              </w:rPr>
              <w:t xml:space="preserve">           Х = ________________</w:t>
            </w:r>
          </w:p>
          <w:p w:rsidR="00220577" w:rsidRPr="00220577" w:rsidRDefault="00220577" w:rsidP="00220577">
            <w:pPr>
              <w:spacing w:line="360" w:lineRule="auto"/>
              <w:ind w:left="123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220577" w:rsidRPr="00220577" w:rsidRDefault="00220577" w:rsidP="00220577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5A7529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2 543 – 1 344 = 1 199</w:t>
            </w:r>
          </w:p>
          <w:p w:rsidR="00220577" w:rsidRPr="00220577" w:rsidRDefault="00220577" w:rsidP="00220577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</w:t>
            </w:r>
            <w:r w:rsidR="005A752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2 543 – ( 1 344 + </w:t>
            </w:r>
            <w:r w:rsidRPr="00220577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Х</w:t>
            </w: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) = 1 200</w:t>
            </w:r>
            <w:r w:rsidRPr="00220577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Х = ________________</w:t>
            </w:r>
          </w:p>
          <w:p w:rsidR="00220577" w:rsidRDefault="00220577" w:rsidP="00220577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bCs/>
                <w:color w:val="99CC00"/>
              </w:rPr>
            </w:pPr>
          </w:p>
          <w:p w:rsidR="005A7529" w:rsidRPr="005A7529" w:rsidRDefault="005A7529" w:rsidP="00220577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bCs/>
                <w:color w:val="99CC00"/>
              </w:rPr>
            </w:pPr>
          </w:p>
          <w:p w:rsidR="00220577" w:rsidRPr="00220577" w:rsidRDefault="00220577" w:rsidP="003A25A7">
            <w:pPr>
              <w:tabs>
                <w:tab w:val="left" w:pos="6615"/>
              </w:tabs>
              <w:ind w:left="855"/>
              <w:rPr>
                <w:rFonts w:ascii="Arial" w:hAnsi="Arial" w:cs="Arial"/>
                <w:b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8.   Попуни табеле:</w:t>
            </w:r>
          </w:p>
          <w:p w:rsidR="00220577" w:rsidRDefault="00220577" w:rsidP="003A25A7">
            <w:pPr>
              <w:tabs>
                <w:tab w:val="left" w:pos="6615"/>
              </w:tabs>
              <w:ind w:left="855"/>
              <w:rPr>
                <w:rFonts w:ascii="Arial" w:hAnsi="Arial" w:cs="Arial"/>
                <w:b/>
              </w:rPr>
            </w:pPr>
          </w:p>
          <w:p w:rsidR="005A7529" w:rsidRPr="005A7529" w:rsidRDefault="005A7529" w:rsidP="003A25A7">
            <w:pPr>
              <w:tabs>
                <w:tab w:val="left" w:pos="6615"/>
              </w:tabs>
              <w:ind w:left="855"/>
              <w:rPr>
                <w:rFonts w:ascii="Arial" w:hAnsi="Arial" w:cs="Arial"/>
                <w:b/>
              </w:rPr>
            </w:pPr>
          </w:p>
          <w:p w:rsidR="00220577" w:rsidRPr="00220577" w:rsidRDefault="00220577" w:rsidP="00DD673A">
            <w:pPr>
              <w:tabs>
                <w:tab w:val="left" w:pos="1168"/>
              </w:tabs>
              <w:ind w:left="1168" w:hanging="1168"/>
              <w:rPr>
                <w:rFonts w:ascii="Arial" w:hAnsi="Arial" w:cs="Arial"/>
                <w:b/>
                <w:color w:val="FF9900"/>
                <w:lang w:val="sr-Cyrl-CS"/>
              </w:rPr>
            </w:pPr>
            <w:r w:rsidRPr="0022057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                  Како ће се променити разлика ако се умањеник и умањилац мењају као што је дато у табели?</w:t>
            </w:r>
          </w:p>
          <w:p w:rsidR="00220577" w:rsidRPr="00B74335" w:rsidRDefault="00220577" w:rsidP="003A25A7">
            <w:pPr>
              <w:tabs>
                <w:tab w:val="left" w:pos="6615"/>
              </w:tabs>
              <w:rPr>
                <w:rFonts w:ascii="Arial" w:hAnsi="Arial" w:cs="Arial"/>
                <w:b/>
                <w:color w:val="FF9900"/>
                <w:lang w:val="sr-Cyrl-CS"/>
              </w:rPr>
            </w:pPr>
          </w:p>
          <w:p w:rsidR="00220577" w:rsidRDefault="00220577" w:rsidP="003A25A7">
            <w:pPr>
              <w:tabs>
                <w:tab w:val="left" w:pos="6615"/>
              </w:tabs>
              <w:rPr>
                <w:rFonts w:ascii="Arial" w:hAnsi="Arial" w:cs="Arial"/>
                <w:b/>
                <w:i/>
              </w:rPr>
            </w:pPr>
          </w:p>
          <w:p w:rsidR="005A7529" w:rsidRDefault="005A7529" w:rsidP="003A25A7">
            <w:pPr>
              <w:tabs>
                <w:tab w:val="left" w:pos="6615"/>
              </w:tabs>
              <w:rPr>
                <w:rFonts w:ascii="Arial" w:hAnsi="Arial" w:cs="Arial"/>
                <w:b/>
                <w:i/>
              </w:rPr>
            </w:pPr>
          </w:p>
          <w:p w:rsidR="005A7529" w:rsidRPr="005A7529" w:rsidRDefault="005A7529" w:rsidP="003A25A7">
            <w:pPr>
              <w:tabs>
                <w:tab w:val="left" w:pos="6615"/>
              </w:tabs>
              <w:rPr>
                <w:rFonts w:ascii="Arial" w:hAnsi="Arial" w:cs="Arial"/>
                <w:b/>
                <w:i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CAA6D2"/>
                <w:left w:val="single" w:sz="12" w:space="0" w:color="CAA6D2"/>
                <w:bottom w:val="single" w:sz="12" w:space="0" w:color="CAA6D2"/>
                <w:right w:val="single" w:sz="12" w:space="0" w:color="CAA6D2"/>
                <w:insideH w:val="single" w:sz="12" w:space="0" w:color="CAA6D2"/>
                <w:insideV w:val="single" w:sz="12" w:space="0" w:color="CAA6D2"/>
              </w:tblBorders>
              <w:tblLook w:val="01E0"/>
            </w:tblPr>
            <w:tblGrid>
              <w:gridCol w:w="2822"/>
              <w:gridCol w:w="1411"/>
              <w:gridCol w:w="1411"/>
              <w:gridCol w:w="1411"/>
              <w:gridCol w:w="1411"/>
              <w:gridCol w:w="1412"/>
            </w:tblGrid>
            <w:tr w:rsidR="00220577" w:rsidRPr="00B74335" w:rsidTr="005A7529">
              <w:trPr>
                <w:trHeight w:val="615"/>
                <w:jc w:val="center"/>
              </w:trPr>
              <w:tc>
                <w:tcPr>
                  <w:tcW w:w="2822" w:type="dxa"/>
                  <w:shd w:val="clear" w:color="auto" w:fill="E1F4FF"/>
                  <w:vAlign w:val="center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умањеник</w:t>
                  </w:r>
                </w:p>
              </w:tc>
              <w:tc>
                <w:tcPr>
                  <w:tcW w:w="1411" w:type="dxa"/>
                  <w:shd w:val="clear" w:color="auto" w:fill="E1F4FF"/>
                  <w:vAlign w:val="center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повећамо за 10</w:t>
                  </w:r>
                </w:p>
              </w:tc>
              <w:tc>
                <w:tcPr>
                  <w:tcW w:w="1411" w:type="dxa"/>
                  <w:shd w:val="clear" w:color="auto" w:fill="E1F4FF"/>
                  <w:vAlign w:val="center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повећамо за 100</w:t>
                  </w:r>
                </w:p>
              </w:tc>
              <w:tc>
                <w:tcPr>
                  <w:tcW w:w="1411" w:type="dxa"/>
                  <w:shd w:val="clear" w:color="auto" w:fill="E1F4FF"/>
                  <w:vAlign w:val="center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за 1 000</w:t>
                  </w:r>
                </w:p>
              </w:tc>
              <w:tc>
                <w:tcPr>
                  <w:tcW w:w="1411" w:type="dxa"/>
                  <w:shd w:val="clear" w:color="auto" w:fill="E1F4FF"/>
                  <w:vAlign w:val="center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за  100</w:t>
                  </w:r>
                </w:p>
              </w:tc>
              <w:tc>
                <w:tcPr>
                  <w:tcW w:w="1412" w:type="dxa"/>
                  <w:shd w:val="clear" w:color="auto" w:fill="E1F4FF"/>
                  <w:vAlign w:val="center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повећамо за 300</w:t>
                  </w:r>
                </w:p>
              </w:tc>
            </w:tr>
            <w:tr w:rsidR="00220577" w:rsidRPr="00B74335" w:rsidTr="005A7529">
              <w:trPr>
                <w:trHeight w:val="582"/>
                <w:jc w:val="center"/>
              </w:trPr>
              <w:tc>
                <w:tcPr>
                  <w:tcW w:w="2822" w:type="dxa"/>
                  <w:shd w:val="clear" w:color="auto" w:fill="FFFFDD"/>
                  <w:vAlign w:val="center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умањилац</w:t>
                  </w:r>
                </w:p>
              </w:tc>
              <w:tc>
                <w:tcPr>
                  <w:tcW w:w="1411" w:type="dxa"/>
                  <w:shd w:val="clear" w:color="auto" w:fill="FFFFDD"/>
                  <w:vAlign w:val="center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повећамо 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10</w:t>
                  </w:r>
                </w:p>
              </w:tc>
              <w:tc>
                <w:tcPr>
                  <w:tcW w:w="1411" w:type="dxa"/>
                  <w:shd w:val="clear" w:color="auto" w:fill="FFFFDD"/>
                  <w:vAlign w:val="center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 за 100</w:t>
                  </w:r>
                </w:p>
              </w:tc>
              <w:tc>
                <w:tcPr>
                  <w:tcW w:w="1411" w:type="dxa"/>
                  <w:shd w:val="clear" w:color="auto" w:fill="FFFFDD"/>
                  <w:vAlign w:val="center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повећамо за 1 000</w:t>
                  </w:r>
                </w:p>
              </w:tc>
              <w:tc>
                <w:tcPr>
                  <w:tcW w:w="1411" w:type="dxa"/>
                  <w:shd w:val="clear" w:color="auto" w:fill="FFFFDD"/>
                  <w:vAlign w:val="center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за  30</w:t>
                  </w:r>
                </w:p>
              </w:tc>
              <w:tc>
                <w:tcPr>
                  <w:tcW w:w="1412" w:type="dxa"/>
                  <w:shd w:val="clear" w:color="auto" w:fill="FFFFDD"/>
                  <w:vAlign w:val="center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200</w:t>
                  </w:r>
                </w:p>
              </w:tc>
            </w:tr>
            <w:tr w:rsidR="00220577" w:rsidRPr="00B74335" w:rsidTr="005A7529">
              <w:trPr>
                <w:trHeight w:val="1738"/>
                <w:jc w:val="center"/>
              </w:trPr>
              <w:tc>
                <w:tcPr>
                  <w:tcW w:w="2822" w:type="dxa"/>
                  <w:shd w:val="clear" w:color="auto" w:fill="FFEBFF"/>
                  <w:vAlign w:val="center"/>
                </w:tcPr>
                <w:p w:rsidR="00220577" w:rsidRPr="00B74335" w:rsidRDefault="00220577" w:rsidP="00240EEC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Разлика се:</w:t>
                  </w:r>
                </w:p>
              </w:tc>
              <w:tc>
                <w:tcPr>
                  <w:tcW w:w="1411" w:type="dxa"/>
                  <w:shd w:val="clear" w:color="auto" w:fill="FFEBFF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10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10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20577" w:rsidRPr="00B74335" w:rsidRDefault="00220577" w:rsidP="00240EEC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в) не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мења</w:t>
                  </w:r>
                </w:p>
              </w:tc>
              <w:tc>
                <w:tcPr>
                  <w:tcW w:w="1411" w:type="dxa"/>
                  <w:shd w:val="clear" w:color="auto" w:fill="FFEBFF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200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 200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20577" w:rsidRPr="00B74335" w:rsidRDefault="00220577" w:rsidP="00240EEC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в) не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мења</w:t>
                  </w:r>
                </w:p>
              </w:tc>
              <w:tc>
                <w:tcPr>
                  <w:tcW w:w="1411" w:type="dxa"/>
                  <w:shd w:val="clear" w:color="auto" w:fill="FFEBFF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2</w:t>
                  </w:r>
                  <w:r w:rsidR="008A27E9">
                    <w:rPr>
                      <w:rFonts w:ascii="Arial" w:hAnsi="Arial" w:cs="Arial"/>
                      <w:b/>
                      <w:sz w:val="20"/>
                      <w:szCs w:val="20"/>
                      <w:lang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000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2</w:t>
                  </w:r>
                  <w:r w:rsidR="008A27E9">
                    <w:rPr>
                      <w:rFonts w:ascii="Arial" w:hAnsi="Arial" w:cs="Arial"/>
                      <w:b/>
                      <w:sz w:val="20"/>
                      <w:szCs w:val="20"/>
                      <w:lang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000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20577" w:rsidRPr="00B74335" w:rsidRDefault="00220577" w:rsidP="00240EEC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в) не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мења</w:t>
                  </w:r>
                </w:p>
              </w:tc>
              <w:tc>
                <w:tcPr>
                  <w:tcW w:w="1411" w:type="dxa"/>
                  <w:shd w:val="clear" w:color="auto" w:fill="FFEBFF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30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70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20577" w:rsidRPr="00B74335" w:rsidRDefault="00220577" w:rsidP="00240EEC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в) 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130</w:t>
                  </w:r>
                </w:p>
              </w:tc>
              <w:tc>
                <w:tcPr>
                  <w:tcW w:w="1412" w:type="dxa"/>
                  <w:shd w:val="clear" w:color="auto" w:fill="FFEBFF"/>
                </w:tcPr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300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500</w:t>
                  </w:r>
                </w:p>
                <w:p w:rsidR="00220577" w:rsidRPr="00B74335" w:rsidRDefault="00220577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20577" w:rsidRPr="00B74335" w:rsidRDefault="00220577" w:rsidP="00240EEC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в) 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40EE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40EE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200</w:t>
                  </w:r>
                </w:p>
              </w:tc>
            </w:tr>
          </w:tbl>
          <w:p w:rsidR="00220577" w:rsidRPr="00B74335" w:rsidRDefault="00220577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         </w:t>
            </w:r>
            <w:r w:rsidRPr="00B74335">
              <w:rPr>
                <w:rFonts w:ascii="Arial" w:hAnsi="Arial" w:cs="Arial"/>
                <w:b/>
                <w:sz w:val="32"/>
                <w:szCs w:val="32"/>
                <w:lang w:val="sr-Cyrl-CS"/>
              </w:rPr>
              <w:t xml:space="preserve">                                    </w:t>
            </w:r>
          </w:p>
          <w:p w:rsidR="008A27E9" w:rsidRDefault="00220577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</w:t>
            </w:r>
          </w:p>
          <w:p w:rsidR="00220577" w:rsidRDefault="008A27E9" w:rsidP="003A25A7">
            <w:pPr>
              <w:tabs>
                <w:tab w:val="left" w:pos="3885"/>
              </w:tabs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lang/>
              </w:rPr>
              <w:t xml:space="preserve">      </w:t>
            </w:r>
            <w:r w:rsidR="00220577" w:rsidRPr="00B74335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="00220577"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220577" w:rsidRPr="0022057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220577"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220577"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8A27E9" w:rsidRPr="008A27E9" w:rsidRDefault="008A27E9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/>
              </w:rPr>
            </w:pPr>
          </w:p>
          <w:p w:rsidR="00220577" w:rsidRPr="00220577" w:rsidRDefault="00220577" w:rsidP="00220577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62</w:t>
            </w:r>
          </w:p>
          <w:p w:rsidR="00220577" w:rsidRPr="00220577" w:rsidRDefault="00220577" w:rsidP="003A25A7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220577" w:rsidRDefault="00220577" w:rsidP="003A25A7">
            <w:pPr>
              <w:ind w:left="1965"/>
              <w:rPr>
                <w:rFonts w:ascii="Arial" w:hAnsi="Arial" w:cs="Arial"/>
                <w:b/>
                <w:i/>
                <w:sz w:val="22"/>
                <w:szCs w:val="22"/>
                <w:u w:val="single"/>
                <w:lang/>
              </w:rPr>
            </w:pPr>
            <w:r w:rsidRPr="00220577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8A27E9" w:rsidRPr="008A27E9" w:rsidRDefault="008A27E9" w:rsidP="003A25A7">
            <w:pPr>
              <w:ind w:left="1965"/>
              <w:rPr>
                <w:rFonts w:ascii="Arial" w:hAnsi="Arial" w:cs="Arial"/>
                <w:b/>
                <w:i/>
                <w:u w:val="single"/>
                <w:lang/>
              </w:rPr>
            </w:pPr>
          </w:p>
          <w:p w:rsidR="00220577" w:rsidRPr="00220577" w:rsidRDefault="00220577" w:rsidP="003A25A7">
            <w:pPr>
              <w:ind w:left="1965"/>
              <w:rPr>
                <w:rFonts w:ascii="Arial" w:hAnsi="Arial" w:cs="Arial"/>
                <w:lang w:val="sr-Cyrl-CS"/>
              </w:rPr>
            </w:pPr>
            <w:r w:rsidRPr="0022057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77</w:t>
            </w:r>
          </w:p>
          <w:p w:rsidR="00220577" w:rsidRPr="00220577" w:rsidRDefault="00220577" w:rsidP="003A25A7">
            <w:pPr>
              <w:rPr>
                <w:rFonts w:ascii="Arial" w:hAnsi="Arial" w:cs="Arial"/>
                <w:lang w:val="sr-Cyrl-CS"/>
              </w:rPr>
            </w:pPr>
          </w:p>
          <w:p w:rsidR="00220577" w:rsidRPr="00220577" w:rsidRDefault="00220577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22057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8A27E9">
              <w:rPr>
                <w:rFonts w:ascii="Arial" w:hAnsi="Arial" w:cs="Arial"/>
                <w:sz w:val="22"/>
                <w:szCs w:val="22"/>
                <w:lang/>
              </w:rPr>
              <w:t xml:space="preserve">    </w:t>
            </w:r>
            <w:r w:rsidRPr="0022057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20577" w:rsidRPr="00220577" w:rsidRDefault="00220577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22057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220577" w:rsidRPr="00B74335" w:rsidRDefault="00220577" w:rsidP="008A27E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0577" w:rsidRPr="00B74335" w:rsidRDefault="00220577" w:rsidP="008A27E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0577" w:rsidRPr="00B74335" w:rsidRDefault="00220577" w:rsidP="008A27E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0577" w:rsidRPr="00B74335" w:rsidRDefault="00220577" w:rsidP="008A27E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0577" w:rsidRPr="00B74335" w:rsidRDefault="00220577" w:rsidP="008A27E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0577" w:rsidRPr="00B74335" w:rsidRDefault="00220577" w:rsidP="008A27E9">
            <w:pPr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20577" w:rsidRPr="00B74335" w:rsidRDefault="00220577" w:rsidP="008A27E9">
            <w:pPr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20577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577" w:rsidRPr="00B74335" w:rsidRDefault="00220577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22057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A92DDD"/>
    <w:multiLevelType w:val="hybridMultilevel"/>
    <w:tmpl w:val="A69A0AA2"/>
    <w:lvl w:ilvl="0" w:tplc="FFFFFFF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20577"/>
    <w:rsid w:val="00220577"/>
    <w:rsid w:val="00240EEC"/>
    <w:rsid w:val="005A7529"/>
    <w:rsid w:val="006425D6"/>
    <w:rsid w:val="00722EE5"/>
    <w:rsid w:val="007729A3"/>
    <w:rsid w:val="007A79C4"/>
    <w:rsid w:val="008A27E9"/>
    <w:rsid w:val="00DD6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20577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20577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5A7529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240EEC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40EEC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7A7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2022-05-12T13:31:00Z</dcterms:created>
  <dcterms:modified xsi:type="dcterms:W3CDTF">2022-05-12T13:31:00Z</dcterms:modified>
</cp:coreProperties>
</file>