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049"/>
        <w:gridCol w:w="3896"/>
        <w:gridCol w:w="1729"/>
        <w:gridCol w:w="2102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8959ED" w:rsidP="008959ED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2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BD61D8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9068A" w:rsidRDefault="00BD61D8" w:rsidP="008959E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</w:t>
            </w:r>
            <w:r w:rsidR="008959ED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; Језик; Језичка култура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0B4CB1" w:rsidRDefault="00991261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Иницијална провера знања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CE3E9A" w:rsidRDefault="008959ED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Провера знања (иницијална усмена провера знања)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1A2CD0" w:rsidRDefault="008959ED" w:rsidP="00684F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Провера и с</w:t>
            </w:r>
            <w:r w:rsidR="002777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истематизовање знања </w:t>
            </w:r>
            <w:r w:rsidR="00684F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 другог разреда</w:t>
            </w:r>
          </w:p>
        </w:tc>
      </w:tr>
      <w:tr w:rsidR="002777D2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5443A8" w:rsidRDefault="005443A8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443A8" w:rsidRPr="00252270" w:rsidRDefault="00252270" w:rsidP="0025227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227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 w:rsidRPr="0025227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5443A8" w:rsidRPr="002522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наведе и препозна особености барока у европској књижевности и барокне тенденције у српској књижевности;</w:t>
            </w:r>
          </w:p>
          <w:p w:rsidR="005443A8" w:rsidRDefault="00252270" w:rsidP="00252270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5443A8" w:rsidRPr="005443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</w:t>
            </w:r>
            <w:r w:rsidR="005443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еде</w:t>
            </w:r>
            <w:r w:rsidR="005443A8" w:rsidRPr="005443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обја</w:t>
            </w:r>
            <w:r w:rsidR="005443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сни</w:t>
            </w:r>
            <w:r w:rsidR="005443A8" w:rsidRPr="005443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друштвено-историјске околности које су утицале на појаву барока у српској књижевности</w:t>
            </w:r>
            <w:r w:rsidR="005443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5443A8" w:rsidRDefault="00252270" w:rsidP="00252270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5443A8" w:rsidRPr="005443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наводи и објашњава друштвено-историјске околности које су утицале на појаву просветитељства; одређује историјски и културолошки значај просвет</w:t>
            </w:r>
            <w:proofErr w:type="spellStart"/>
            <w:r w:rsidR="005443A8" w:rsidRPr="005443A8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="000F200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тељ</w:t>
            </w:r>
            <w:proofErr w:type="spellEnd"/>
            <w:r w:rsidR="005443A8" w:rsidRPr="005443A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ских идеја, посебно у српској књижевности</w:t>
            </w:r>
            <w:r w:rsidR="000F20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777D2" w:rsidRDefault="00252270" w:rsidP="00252270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684F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и наведе стилске одлике романтизма;</w:t>
            </w:r>
          </w:p>
          <w:p w:rsidR="00684F87" w:rsidRDefault="00252270" w:rsidP="00252270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684F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и наведе стилске одлике реализма;</w:t>
            </w:r>
          </w:p>
          <w:p w:rsidR="00684F87" w:rsidRDefault="00252270" w:rsidP="00252270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684F87" w:rsidRPr="00684F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 специфичности одлика епох</w:t>
            </w:r>
            <w:r w:rsidR="00684F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  романтизма на</w:t>
            </w:r>
            <w:r w:rsidR="00684F87" w:rsidRPr="00684F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примерима књижевних дела и самосталн</w:t>
            </w:r>
            <w:r w:rsidR="00684F87" w:rsidRPr="00684F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684F87" w:rsidRPr="00684F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доноси  закључке</w:t>
            </w:r>
            <w:r w:rsidR="00684F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84F87" w:rsidRDefault="00252270" w:rsidP="00252270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684F87" w:rsidRPr="00684F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увиђа</w:t>
            </w:r>
            <w:r w:rsidR="00684F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специфичности одлика епохе  реализма</w:t>
            </w:r>
            <w:r w:rsidR="00684F87" w:rsidRPr="00684F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 примерима књижевних дела и самосталн</w:t>
            </w:r>
            <w:r w:rsidR="00684F87" w:rsidRPr="00684F87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о</w:t>
            </w:r>
            <w:r w:rsidR="00684F87" w:rsidRPr="00684F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доноси  закључке</w:t>
            </w:r>
            <w:r w:rsidR="003F2DA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3F2DA0" w:rsidRPr="001A2CD0" w:rsidRDefault="00252270" w:rsidP="00252270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појам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морфеме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разликује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граматичку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од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творбене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анализе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творбену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наставак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граматичку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основу</w:t>
            </w:r>
            <w:proofErr w:type="spellEnd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3F2DA0" w:rsidRPr="003F2DA0">
              <w:rPr>
                <w:rFonts w:ascii="Times New Roman" w:eastAsia="Times New Roman" w:hAnsi="Times New Roman" w:cs="Times New Roman"/>
                <w:sz w:val="24"/>
                <w:szCs w:val="24"/>
              </w:rPr>
              <w:t>наставак</w:t>
            </w:r>
            <w:proofErr w:type="spellEnd"/>
          </w:p>
        </w:tc>
      </w:tr>
      <w:tr w:rsidR="002777D2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B47025" w:rsidRDefault="002777D2" w:rsidP="00895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842DB8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8959ED" w:rsidRDefault="008959ED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Помоћна наставна средства – табла, креда/маркер</w:t>
            </w: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AC26A1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842DB8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</w:t>
            </w: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AC26A1" w:rsidRDefault="00991261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Барокне тенденције, просветитељство, класицизам, романтизам, реализам</w:t>
            </w:r>
            <w:r w:rsidR="00B02D8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морфологија у ужем смислу</w:t>
            </w:r>
          </w:p>
        </w:tc>
      </w:tr>
      <w:tr w:rsidR="002777D2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2777D2" w:rsidRPr="00842DB8" w:rsidRDefault="00252270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2777D2"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 w:rsidR="002777D2"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="002777D2"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="002777D2"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="002777D2"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2777D2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52270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/>
              </w:rPr>
              <w:t xml:space="preserve">                                         </w:t>
            </w:r>
            <w:r w:rsidR="002777D2"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2777D2" w:rsidRPr="00592181" w:rsidRDefault="002777D2" w:rsidP="00252270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921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F7C07" w:rsidRDefault="00252270" w:rsidP="00252270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532B4C" w:rsidRPr="00B02D83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Настав</w:t>
            </w:r>
            <w:r w:rsidR="00B02D83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ник усмерава ток часа питањима</w:t>
            </w:r>
            <w:r w:rsidR="00A63E8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,</w:t>
            </w:r>
            <w:r w:rsidR="00B02D83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прати а</w:t>
            </w:r>
            <w:r w:rsidR="00A63E84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ктивност ученика и </w:t>
            </w:r>
            <w:bookmarkStart w:id="0" w:name="_GoBack"/>
            <w:bookmarkEnd w:id="0"/>
            <w:r w:rsidR="00B02D83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тачност одговора.</w:t>
            </w:r>
          </w:p>
          <w:p w:rsidR="000F7C07" w:rsidRDefault="00252270" w:rsidP="00252270">
            <w:pPr>
              <w:pStyle w:val="Pasussalistom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3F2D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Обнављање поетика барока, просветитељства, романтизма и реализма и уочавање њихових специфичности у одабраним </w:t>
            </w:r>
            <w:r w:rsidR="003F2D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обрађеним делима: </w:t>
            </w:r>
          </w:p>
          <w:p w:rsidR="003F2DA0" w:rsidRPr="003F2DA0" w:rsidRDefault="00252270" w:rsidP="00252270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3F2DA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Живот и прикљученија</w:t>
            </w:r>
          </w:p>
          <w:p w:rsidR="003F2DA0" w:rsidRDefault="00252270" w:rsidP="00252270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3F2DA0" w:rsidRPr="003F2DA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Евгеније Оњегин</w:t>
            </w:r>
          </w:p>
          <w:p w:rsidR="003F2DA0" w:rsidRDefault="00252270" w:rsidP="00252270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3F2DA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Лорелај</w:t>
            </w:r>
          </w:p>
          <w:p w:rsidR="003F2DA0" w:rsidRPr="00A301CE" w:rsidRDefault="00252270" w:rsidP="00252270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proofErr w:type="spellStart"/>
            <w:r w:rsidR="003F2DA0" w:rsidRPr="003F2D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Кад</w:t>
            </w:r>
            <w:proofErr w:type="spellEnd"/>
            <w:r w:rsidR="003F2DA0" w:rsidRPr="003F2D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3F2DA0" w:rsidRPr="003F2D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млидија</w:t>
            </w:r>
            <w:proofErr w:type="spellEnd"/>
            <w:r w:rsidR="003F2DA0" w:rsidRPr="003F2D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' </w:t>
            </w:r>
            <w:proofErr w:type="spellStart"/>
            <w:r w:rsidR="003F2DA0" w:rsidRPr="003F2DA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умрети</w:t>
            </w:r>
            <w:proofErr w:type="spellEnd"/>
          </w:p>
          <w:p w:rsidR="00A301CE" w:rsidRPr="00A301CE" w:rsidRDefault="00252270" w:rsidP="00252270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A301CE" w:rsidRPr="00A301C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На Липару, Поноћ</w:t>
            </w:r>
          </w:p>
          <w:p w:rsidR="00A301CE" w:rsidRDefault="00252270" w:rsidP="00252270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A301CE" w:rsidRPr="00A301C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Међу јавом и мед' сном</w:t>
            </w:r>
          </w:p>
          <w:p w:rsidR="00A301CE" w:rsidRDefault="00252270" w:rsidP="00252270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A301C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Чича Горио</w:t>
            </w:r>
          </w:p>
          <w:p w:rsidR="00A301CE" w:rsidRPr="003F2DA0" w:rsidRDefault="00252270" w:rsidP="00252270">
            <w:pPr>
              <w:pStyle w:val="Pasussalistom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A301C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Обнављање морфологије у ужем смислу: </w:t>
            </w:r>
            <w:r w:rsidR="00A301CE" w:rsidRPr="00A301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>објашњавање</w:t>
            </w:r>
            <w:proofErr w:type="spellEnd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>пој</w:t>
            </w:r>
            <w:r w:rsidR="00A301CE" w:rsidRPr="00A301CE"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spellEnd"/>
            <w:r w:rsidR="00A301CE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а</w:t>
            </w:r>
            <w:r w:rsidR="00A301CE" w:rsidRPr="00A3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01CE" w:rsidRPr="00A301CE">
              <w:rPr>
                <w:rFonts w:ascii="Times New Roman" w:eastAsia="Calibri" w:hAnsi="Times New Roman" w:cs="Times New Roman"/>
                <w:sz w:val="24"/>
                <w:szCs w:val="24"/>
              </w:rPr>
              <w:t>морфем</w:t>
            </w:r>
            <w:proofErr w:type="spellEnd"/>
            <w:r w:rsidR="008D5843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а</w:t>
            </w:r>
            <w:r w:rsidR="00A301CE" w:rsidRPr="00A3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301CE" w:rsidRPr="00A301CE">
              <w:rPr>
                <w:rFonts w:ascii="Times New Roman" w:eastAsia="Calibri" w:hAnsi="Times New Roman" w:cs="Times New Roman"/>
                <w:sz w:val="24"/>
                <w:szCs w:val="24"/>
              </w:rPr>
              <w:t>разлик</w:t>
            </w:r>
            <w:proofErr w:type="spellEnd"/>
            <w:r w:rsidR="00A301CE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овање</w:t>
            </w:r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>граматичке</w:t>
            </w:r>
            <w:proofErr w:type="spellEnd"/>
            <w:r w:rsidR="00A301CE" w:rsidRPr="00A3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01CE" w:rsidRPr="00A301CE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  <w:r w:rsidR="00A301CE" w:rsidRPr="00A3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>творбене</w:t>
            </w:r>
            <w:proofErr w:type="spellEnd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>анализе</w:t>
            </w:r>
            <w:proofErr w:type="spellEnd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spellEnd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>творбена</w:t>
            </w:r>
            <w:proofErr w:type="spellEnd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>основа</w:t>
            </w:r>
            <w:proofErr w:type="spellEnd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>наставак</w:t>
            </w:r>
            <w:proofErr w:type="spellEnd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>граматичка</w:t>
            </w:r>
            <w:proofErr w:type="spellEnd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301CE">
              <w:rPr>
                <w:rFonts w:ascii="Times New Roman" w:eastAsia="Calibri" w:hAnsi="Times New Roman" w:cs="Times New Roman"/>
                <w:sz w:val="24"/>
                <w:szCs w:val="24"/>
              </w:rPr>
              <w:t>основа</w:t>
            </w:r>
            <w:proofErr w:type="spellEnd"/>
            <w:r w:rsidR="00A301CE" w:rsidRPr="00A301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A301CE" w:rsidRPr="00A301CE">
              <w:rPr>
                <w:rFonts w:ascii="Times New Roman" w:eastAsia="Calibri" w:hAnsi="Times New Roman" w:cs="Times New Roman"/>
                <w:sz w:val="24"/>
                <w:szCs w:val="24"/>
              </w:rPr>
              <w:t>наставак</w:t>
            </w:r>
            <w:proofErr w:type="spellEnd"/>
            <w:r w:rsidR="00A301CE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).</w:t>
            </w: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777D2" w:rsidRPr="00592181" w:rsidRDefault="00252270" w:rsidP="00252270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959E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B02D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Ученици увиђају степен својих постигнућа, уз помоћ наставника који им даје смернице и упутства за даљи рад.</w:t>
            </w:r>
            <w:r w:rsidR="003F2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Наставник утиске о ученичким постигнућима записује у педагошку свеску/у ес дневник, као смерницу</w:t>
            </w:r>
            <w:r w:rsidR="008D584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даљи напредак ученика</w:t>
            </w:r>
            <w:r w:rsidR="003F2D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777D2" w:rsidRPr="00701174" w:rsidRDefault="002777D2" w:rsidP="002777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2777D2" w:rsidRPr="00701174" w:rsidRDefault="002777D2" w:rsidP="0025227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2777D2" w:rsidRPr="00701174" w:rsidRDefault="002777D2" w:rsidP="0027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F40"/>
    <w:multiLevelType w:val="hybridMultilevel"/>
    <w:tmpl w:val="3E4A1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694139"/>
    <w:multiLevelType w:val="hybridMultilevel"/>
    <w:tmpl w:val="2842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A47B6A"/>
    <w:multiLevelType w:val="hybridMultilevel"/>
    <w:tmpl w:val="AFE2167A"/>
    <w:lvl w:ilvl="0" w:tplc="77CC39F8">
      <w:start w:val="1"/>
      <w:numFmt w:val="bullet"/>
      <w:lvlText w:val="˗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844898"/>
    <w:multiLevelType w:val="hybridMultilevel"/>
    <w:tmpl w:val="8AEAC6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5123089"/>
    <w:multiLevelType w:val="hybridMultilevel"/>
    <w:tmpl w:val="6226B5B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34913"/>
    <w:rsid w:val="00031867"/>
    <w:rsid w:val="000E0EA2"/>
    <w:rsid w:val="000F200D"/>
    <w:rsid w:val="000F7C07"/>
    <w:rsid w:val="00175A83"/>
    <w:rsid w:val="00252270"/>
    <w:rsid w:val="002777D2"/>
    <w:rsid w:val="00295CD4"/>
    <w:rsid w:val="002F41AF"/>
    <w:rsid w:val="00334913"/>
    <w:rsid w:val="00366DA4"/>
    <w:rsid w:val="003B2675"/>
    <w:rsid w:val="003F2DA0"/>
    <w:rsid w:val="0051790F"/>
    <w:rsid w:val="00532B4C"/>
    <w:rsid w:val="005443A8"/>
    <w:rsid w:val="00592181"/>
    <w:rsid w:val="005A7617"/>
    <w:rsid w:val="0064095B"/>
    <w:rsid w:val="00667C95"/>
    <w:rsid w:val="00684F87"/>
    <w:rsid w:val="00701174"/>
    <w:rsid w:val="007123B1"/>
    <w:rsid w:val="007219D7"/>
    <w:rsid w:val="00732FFD"/>
    <w:rsid w:val="00806B7B"/>
    <w:rsid w:val="00857AE1"/>
    <w:rsid w:val="00887AA6"/>
    <w:rsid w:val="008959ED"/>
    <w:rsid w:val="008A4CDB"/>
    <w:rsid w:val="008D5843"/>
    <w:rsid w:val="00991261"/>
    <w:rsid w:val="00A301CE"/>
    <w:rsid w:val="00A63E84"/>
    <w:rsid w:val="00A71906"/>
    <w:rsid w:val="00AE4541"/>
    <w:rsid w:val="00B02D83"/>
    <w:rsid w:val="00B164B3"/>
    <w:rsid w:val="00BD61D8"/>
    <w:rsid w:val="00C16AF0"/>
    <w:rsid w:val="00C653CB"/>
    <w:rsid w:val="00C6724F"/>
    <w:rsid w:val="00C87B3E"/>
    <w:rsid w:val="00CA568A"/>
    <w:rsid w:val="00D52ADC"/>
    <w:rsid w:val="00E21474"/>
    <w:rsid w:val="00E77D2C"/>
    <w:rsid w:val="00EB6B61"/>
    <w:rsid w:val="00F4095F"/>
    <w:rsid w:val="00FC3B55"/>
    <w:rsid w:val="00FE2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19D7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71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E21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4C44F-9DC0-4283-BCC1-A1F3A23F8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Gordana Ilić</cp:lastModifiedBy>
  <cp:revision>10</cp:revision>
  <dcterms:created xsi:type="dcterms:W3CDTF">2022-08-18T13:47:00Z</dcterms:created>
  <dcterms:modified xsi:type="dcterms:W3CDTF">2022-08-31T14:48:00Z</dcterms:modified>
</cp:coreProperties>
</file>