
<file path=[Content_Types].xml><?xml version="1.0" encoding="utf-8"?>
<Types xmlns="http://schemas.openxmlformats.org/package/2006/content-types">
  <Default Extension="png" ContentType="image/png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59"/>
        <w:gridCol w:w="4267"/>
        <w:gridCol w:w="1478"/>
        <w:gridCol w:w="1288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E54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68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54E7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и 69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351463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E54E79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Други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исмени задатак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  <w:t>ровера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Pr="00447AEE" w:rsidRDefault="004C58C5" w:rsidP="00DE6681">
            <w:pPr>
              <w:pStyle w:val="Pasussalistom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447AEE">
              <w:rPr>
                <w:rFonts w:ascii="Times New Roman" w:hAnsi="Times New Roman"/>
                <w:bCs/>
                <w:sz w:val="24"/>
                <w:szCs w:val="24"/>
              </w:rPr>
              <w:t>У</w:t>
            </w:r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напре</w:t>
            </w:r>
            <w:r w:rsidRPr="00447AEE">
              <w:rPr>
                <w:rFonts w:ascii="Times New Roman" w:hAnsi="Times New Roman"/>
                <w:bCs/>
                <w:sz w:val="24"/>
                <w:szCs w:val="24"/>
              </w:rPr>
              <w:t>ђивање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језичке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културе (познавање граматике и </w:t>
            </w:r>
            <w:r w:rsidR="00000612" w:rsidRPr="00447AEE">
              <w:rPr>
                <w:rFonts w:ascii="Times New Roman" w:hAnsi="Times New Roman"/>
                <w:bCs/>
                <w:sz w:val="24"/>
                <w:szCs w:val="24"/>
              </w:rPr>
              <w:t>правописа, технике писања, стилистике</w:t>
            </w:r>
            <w:r w:rsidR="00E54E79" w:rsidRPr="00447AEE">
              <w:rPr>
                <w:rFonts w:ascii="Times New Roman" w:hAnsi="Times New Roman"/>
                <w:bCs/>
                <w:sz w:val="24"/>
                <w:szCs w:val="24"/>
              </w:rPr>
              <w:t>);</w:t>
            </w:r>
          </w:p>
          <w:p w:rsidR="004A2F3A" w:rsidRPr="00447AEE" w:rsidRDefault="00F85791" w:rsidP="00447AEE">
            <w:pPr>
              <w:pStyle w:val="Pasussalistom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eastAsiaTheme="majorEastAsia" w:hAnsi="Times New Roman" w:cstheme="majorBidi"/>
                <w:b/>
                <w:bCs/>
                <w:sz w:val="24"/>
                <w:szCs w:val="24"/>
              </w:rPr>
            </w:pPr>
            <w:proofErr w:type="spellStart"/>
            <w:r w:rsidRPr="00447AE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286426" w:rsidRPr="00447AEE">
              <w:rPr>
                <w:rFonts w:ascii="Times New Roman" w:hAnsi="Times New Roman"/>
                <w:bCs/>
                <w:sz w:val="24"/>
                <w:szCs w:val="24"/>
              </w:rPr>
              <w:t>одстицање</w:t>
            </w:r>
            <w:proofErr w:type="spellEnd"/>
            <w:r w:rsidR="00286426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љубави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према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лепом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писањ</w:t>
            </w:r>
            <w:r w:rsidR="004C58C5" w:rsidRPr="00447AEE">
              <w:rPr>
                <w:rFonts w:ascii="Times New Roman" w:hAnsi="Times New Roman"/>
                <w:bCs/>
                <w:sz w:val="24"/>
                <w:szCs w:val="24"/>
              </w:rPr>
              <w:t>у и култури писменог изражавања;</w:t>
            </w:r>
          </w:p>
          <w:p w:rsidR="004A2F3A" w:rsidRPr="00447AEE" w:rsidRDefault="00F85791" w:rsidP="00447AEE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447AEE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="004C58C5" w:rsidRPr="00447AEE">
              <w:rPr>
                <w:rFonts w:ascii="Times New Roman" w:hAnsi="Times New Roman"/>
                <w:bCs/>
                <w:sz w:val="24"/>
                <w:szCs w:val="24"/>
              </w:rPr>
              <w:t>римењивање</w:t>
            </w:r>
            <w:proofErr w:type="spellEnd"/>
            <w:r w:rsidR="004C58C5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стечених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знања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>из</w:t>
            </w:r>
            <w:proofErr w:type="spellEnd"/>
            <w:r w:rsidR="002262BD" w:rsidRPr="00447AEE">
              <w:rPr>
                <w:rFonts w:ascii="Times New Roman" w:hAnsi="Times New Roman"/>
                <w:bCs/>
                <w:sz w:val="24"/>
                <w:szCs w:val="24"/>
              </w:rPr>
              <w:t xml:space="preserve"> језика, књижевности, правописа и опште културе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4A2F3A" w:rsidRDefault="008F0DC6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 рад поштујући етапе у изради писменог састава и језичку норму;</w:t>
            </w:r>
          </w:p>
          <w:p w:rsidR="004A2F3A" w:rsidRDefault="004C58C5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 мисли које прате основну идеју текста у складу са задатом темом.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E54E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ResavskaBGSans" w:hAnsi="Times New Roman" w:cs="Times New Roman"/>
                <w:sz w:val="24"/>
                <w:szCs w:val="24"/>
              </w:rPr>
              <w:t>Текст метода – метода писаних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ResavskaBGSans" w:hAnsi="Times New Roman" w:cs="Times New Roman"/>
                <w:sz w:val="24"/>
                <w:szCs w:val="24"/>
              </w:rPr>
              <w:t>(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>ученичких</w:t>
            </w:r>
            <w:r>
              <w:rPr>
                <w:rFonts w:ascii="Times New Roman" w:eastAsia="ResavskaBGSans" w:hAnsi="Times New Roman" w:cs="Times New Roman"/>
                <w:sz w:val="24"/>
                <w:szCs w:val="24"/>
              </w:rPr>
              <w:t>)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  <w:r w:rsid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</w:t>
            </w:r>
            <w:r w:rsidR="00E54E79">
              <w:t xml:space="preserve">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proofErr w:type="spellEnd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информацијама</w:t>
            </w:r>
            <w:proofErr w:type="spellEnd"/>
            <w:r w:rsidR="0065196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51960" w:rsidRPr="00651960">
              <w:t xml:space="preserve"> </w:t>
            </w:r>
            <w:r w:rsidR="00E54E79" w:rsidRP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FD606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Историја, биоло</w:t>
            </w:r>
            <w:r w:rsidRPr="00FD606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гија, психологија,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 xml:space="preserve"> </w:t>
            </w:r>
            <w:r w:rsidRPr="00FD606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  <w:t>социологија, филозофија, унутарпредметна/књижевност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EB2E5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4A2F3A" w:rsidRDefault="00C957A7">
            <w:pPr>
              <w:pStyle w:val="Pasussalisto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Наставник дели 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>вежбанке</w:t>
            </w: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за писмени задатак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>.</w:t>
            </w: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 xml:space="preserve"> На т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</w:rPr>
              <w:t>абли пише теме које објашњава и подсећа на технику израде писменог задатка.</w:t>
            </w:r>
          </w:p>
          <w:p w:rsidR="004A2F3A" w:rsidRDefault="00651960">
            <w:pPr>
              <w:pStyle w:val="Pasussalisto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</w:rPr>
            </w:pPr>
            <w:r>
              <w:rPr>
                <w:rFonts w:ascii="Times New Roman" w:eastAsia="ResavskaBGSans" w:hAnsi="Times New Roman" w:cs="Times New Roman"/>
                <w:sz w:val="24"/>
                <w:szCs w:val="24"/>
              </w:rPr>
              <w:t>Предлог тема:</w:t>
            </w:r>
          </w:p>
          <w:p w:rsidR="004A2F3A" w:rsidRDefault="00E851C9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Сновни свет Владислава Петковића Диса у песми </w:t>
            </w:r>
            <w:r w:rsidR="00EE79DD" w:rsidRPr="00EE79D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Можда спава</w:t>
            </w:r>
            <w:r w:rsidR="0032658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A2F3A" w:rsidRDefault="00E851C9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Софка – лепота, немири и трагика</w:t>
            </w:r>
            <w:r w:rsidR="0032658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4A2F3A" w:rsidRDefault="00E851C9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Утицај социолошких прилика и биолошког наслеђа на развој и судбину појединца</w:t>
            </w:r>
            <w:r w:rsidR="00621A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4A2F3A" w:rsidRDefault="004A2F3A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A2F3A" w:rsidRDefault="004A2F3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E0647A" w:rsidRPr="00651960" w:rsidRDefault="00C957A7" w:rsidP="00651960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5196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9D5449" w:rsidRPr="00BC2F55" w:rsidRDefault="009D5449" w:rsidP="006D0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4A2F3A" w:rsidRDefault="004A2F3A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9D5449" w:rsidRPr="00651960" w:rsidRDefault="00C957A7" w:rsidP="00651960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51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Наставник с</w:t>
            </w:r>
            <w:r w:rsidR="00651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</w:t>
            </w:r>
            <w:r w:rsidRPr="0065196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купља вежбанке.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Default="005926A8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</w:rPr>
              <w:t>;</w:t>
            </w:r>
          </w:p>
          <w:p w:rsidR="009D5449" w:rsidRPr="005926A8" w:rsidRDefault="000F4841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У</w:t>
            </w:r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t xml:space="preserve">спешно обликовање пасуса/рада као смисаоне целине </w:t>
            </w:r>
            <w:r w:rsidR="00752EE2" w:rsidRPr="005926A8">
              <w:rPr>
                <w:rFonts w:ascii="Times New Roman" w:eastAsia="Calibri" w:hAnsi="Times New Roman" w:cs="Times New Roman"/>
                <w:sz w:val="24"/>
              </w:rPr>
              <w:lastRenderedPageBreak/>
              <w:t>примењено у изради првог писменог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3514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35146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4A2F3A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9D5449" w:rsidRPr="00651960" w:rsidRDefault="0096538C" w:rsidP="00651960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На основу садржине, композиције, језика и стила, као и критеријума са којима су ученици упознати</w:t>
            </w:r>
            <w:r w:rsidR="003265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,</w:t>
            </w:r>
            <w:r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 </w:t>
            </w:r>
            <w:r w:rsidR="005926A8"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наставник </w:t>
            </w:r>
            <w:r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>оцењује оствареност исхода.</w:t>
            </w:r>
          </w:p>
        </w:tc>
      </w:tr>
    </w:tbl>
    <w:p w:rsidR="00492D2B" w:rsidRDefault="00492D2B"/>
    <w:sectPr w:rsidR="00492D2B" w:rsidSect="00EE79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5CE51B4D" w15:done="0"/>
  <w15:commentEx w15:paraId="6A7C0EE7" w15:done="0"/>
  <w15:commentEx w15:paraId="3C35441D" w15:done="0"/>
  <w15:commentEx w15:paraId="3F1A92E6" w15:done="0"/>
  <w15:commentEx w15:paraId="0D59B6DC" w15:done="0"/>
  <w15:commentEx w15:paraId="62BC972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87B5" w16cex:dateUtc="2022-11-29T12:29:00Z"/>
  <w16cex:commentExtensible w16cex:durableId="2730827C" w16cex:dateUtc="2022-11-29T12:07:00Z"/>
  <w16cex:commentExtensible w16cex:durableId="273087CE" w16cex:dateUtc="2022-11-29T12:29:00Z"/>
  <w16cex:commentExtensible w16cex:durableId="273082A3" w16cex:dateUtc="2022-11-29T12:07:00Z"/>
  <w16cex:commentExtensible w16cex:durableId="273087E2" w16cex:dateUtc="2022-11-29T12:30:00Z"/>
  <w16cex:commentExtensible w16cex:durableId="273082C3" w16cex:dateUtc="2022-11-29T12:0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CE51B4D" w16cid:durableId="273087B5"/>
  <w16cid:commentId w16cid:paraId="6A7C0EE7" w16cid:durableId="2730827C"/>
  <w16cid:commentId w16cid:paraId="3C35441D" w16cid:durableId="273087CE"/>
  <w16cid:commentId w16cid:paraId="3F1A92E6" w16cid:durableId="273082A3"/>
  <w16cid:commentId w16cid:paraId="0D59B6DC" w16cid:durableId="273087E2"/>
  <w16cid:commentId w16cid:paraId="62BC972E" w16cid:durableId="273082C3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pt;height:11.2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4D39D2"/>
    <w:multiLevelType w:val="hybridMultilevel"/>
    <w:tmpl w:val="DA98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705B"/>
    <w:multiLevelType w:val="hybridMultilevel"/>
    <w:tmpl w:val="20166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030F0A"/>
    <w:multiLevelType w:val="hybridMultilevel"/>
    <w:tmpl w:val="BCF0E77A"/>
    <w:lvl w:ilvl="0" w:tplc="875654DA">
      <w:numFmt w:val="bullet"/>
      <w:lvlText w:val="–"/>
      <w:lvlJc w:val="left"/>
      <w:pPr>
        <w:ind w:left="1071" w:hanging="360"/>
      </w:pPr>
      <w:rPr>
        <w:rFonts w:ascii="Times New Roman" w:eastAsiaTheme="minorHAnsi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9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9"/>
  </w:num>
  <w:num w:numId="5">
    <w:abstractNumId w:val="8"/>
  </w:num>
  <w:num w:numId="6">
    <w:abstractNumId w:val="10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8"/>
  <w:proofState w:spelling="clean" w:grammar="clean"/>
  <w:trackRevisions/>
  <w:defaultTabStop w:val="708"/>
  <w:hyphenationZone w:val="425"/>
  <w:characterSpacingControl w:val="doNotCompress"/>
  <w:compat/>
  <w:rsids>
    <w:rsidRoot w:val="00CE706C"/>
    <w:rsid w:val="00000612"/>
    <w:rsid w:val="00001E33"/>
    <w:rsid w:val="00075F34"/>
    <w:rsid w:val="000D0190"/>
    <w:rsid w:val="000F4841"/>
    <w:rsid w:val="00105E53"/>
    <w:rsid w:val="001132D6"/>
    <w:rsid w:val="00114EFE"/>
    <w:rsid w:val="001F22EC"/>
    <w:rsid w:val="002262BD"/>
    <w:rsid w:val="00286426"/>
    <w:rsid w:val="002D27C0"/>
    <w:rsid w:val="0032658C"/>
    <w:rsid w:val="00351463"/>
    <w:rsid w:val="00447AEE"/>
    <w:rsid w:val="00492D2B"/>
    <w:rsid w:val="004A2F3A"/>
    <w:rsid w:val="004C58C5"/>
    <w:rsid w:val="005329DC"/>
    <w:rsid w:val="005926A8"/>
    <w:rsid w:val="005E0887"/>
    <w:rsid w:val="00621A56"/>
    <w:rsid w:val="0063679A"/>
    <w:rsid w:val="00651960"/>
    <w:rsid w:val="006646D9"/>
    <w:rsid w:val="006D0E51"/>
    <w:rsid w:val="006E6B72"/>
    <w:rsid w:val="006F044C"/>
    <w:rsid w:val="006F12AB"/>
    <w:rsid w:val="00752EE2"/>
    <w:rsid w:val="007A4C86"/>
    <w:rsid w:val="007A6475"/>
    <w:rsid w:val="007B1348"/>
    <w:rsid w:val="008F0DC6"/>
    <w:rsid w:val="00921FB1"/>
    <w:rsid w:val="0096538C"/>
    <w:rsid w:val="009D5449"/>
    <w:rsid w:val="00A0625B"/>
    <w:rsid w:val="00AC1F5A"/>
    <w:rsid w:val="00AF1404"/>
    <w:rsid w:val="00BD1801"/>
    <w:rsid w:val="00BE601C"/>
    <w:rsid w:val="00C63049"/>
    <w:rsid w:val="00C957A7"/>
    <w:rsid w:val="00CE633F"/>
    <w:rsid w:val="00CE706C"/>
    <w:rsid w:val="00DE4849"/>
    <w:rsid w:val="00DE658F"/>
    <w:rsid w:val="00DE6681"/>
    <w:rsid w:val="00E0647A"/>
    <w:rsid w:val="00E548B9"/>
    <w:rsid w:val="00E54E79"/>
    <w:rsid w:val="00E674E6"/>
    <w:rsid w:val="00E851C9"/>
    <w:rsid w:val="00E86D7F"/>
    <w:rsid w:val="00EB02D7"/>
    <w:rsid w:val="00EB2E54"/>
    <w:rsid w:val="00EE79DD"/>
    <w:rsid w:val="00F71ACA"/>
    <w:rsid w:val="00F77649"/>
    <w:rsid w:val="00F80705"/>
    <w:rsid w:val="00F85791"/>
    <w:rsid w:val="00FD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0D019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D019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0D0190"/>
    <w:rPr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0D019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0D0190"/>
    <w:rPr>
      <w:b/>
      <w:bCs/>
      <w:sz w:val="20"/>
      <w:szCs w:val="20"/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DE66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DE668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0478F-8D48-4207-B6BA-29E95CF6D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47</cp:revision>
  <dcterms:created xsi:type="dcterms:W3CDTF">2022-09-04T15:00:00Z</dcterms:created>
  <dcterms:modified xsi:type="dcterms:W3CDTF">2022-12-05T09:57:00Z</dcterms:modified>
</cp:coreProperties>
</file>