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12"/>
        <w:gridCol w:w="1693"/>
        <w:gridCol w:w="2047"/>
      </w:tblGrid>
      <w:tr w:rsidR="00701174" w:rsidRPr="00701174" w:rsidTr="00D52ADC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BD61D8" w:rsidP="00D52ADC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5410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ове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5E57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1</w:t>
            </w:r>
            <w:r w:rsidR="005410B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84-185</w:t>
            </w:r>
            <w:r w:rsidR="00701174"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61D8" w:rsidRPr="00CE3E9A" w:rsidRDefault="00BD61D8" w:rsidP="00BD61D8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BD61D8" w:rsidRPr="00CC5EF0" w:rsidRDefault="00BD61D8" w:rsidP="00BD61D8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Књижевност: </w:t>
            </w:r>
            <w:r w:rsidR="00C768C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Међуратна и ратна књижевност</w:t>
            </w:r>
          </w:p>
        </w:tc>
      </w:tr>
      <w:tr w:rsidR="00BD61D8" w:rsidRPr="00701174" w:rsidTr="00EA379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5E574B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/>
              </w:rPr>
              <w:t>Систематизација градива из књижевности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5E574B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Систематизација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5E574B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Систематизација градива из међуратне и ратне књижевности</w:t>
            </w:r>
          </w:p>
        </w:tc>
      </w:tr>
      <w:tr w:rsidR="00BD61D8" w:rsidRPr="00701174" w:rsidTr="00B03483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000000" w:rsidRDefault="001A18A6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̶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41705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објасни друштвено-политичке околности</w:t>
            </w:r>
            <w:r w:rsidR="00BD61D8"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 којима се јавља 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међуратна књижевност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00000" w:rsidRDefault="001A18A6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̶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41705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сагледа период европске међуратне књижевности у контексту историјских и друштвено-политичких околности;</w:t>
            </w:r>
          </w:p>
          <w:p w:rsidR="00000000" w:rsidRDefault="001A18A6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̶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41705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наброји </w:t>
            </w:r>
            <w:r w:rsidR="00F158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изме, њихове одлике и </w:t>
            </w:r>
            <w:r w:rsidR="00723F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представнике;</w:t>
            </w:r>
          </w:p>
          <w:p w:rsidR="00000000" w:rsidRDefault="001A18A6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̶</w:t>
            </w:r>
            <w:r w:rsidR="00723F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41705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F746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препознаје/дефинише дате књижевнотеоријске појмове</w:t>
            </w:r>
            <w:r w:rsidR="005410B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000000" w:rsidRDefault="001A18A6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̶</w:t>
            </w:r>
            <w:r w:rsidR="005410B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41705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5410B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критички анализира књижевноуметнички текст и ликове</w:t>
            </w:r>
            <w:r w:rsidR="00042A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дијалошка, текст метода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</w:t>
            </w:r>
            <w:r w:rsidRPr="00B470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омуникација, рад с подацима и информацијама, естетичка компетенција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сарадња, компетенција за целоживотно учење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723F1F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Историја, Географија,</w:t>
            </w:r>
            <w:r w:rsidR="00FF2A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BD61D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Ликовна култура, Музичка култура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Грађанско васпитање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B4BB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 xml:space="preserve">Међуратна књижевност, авангарда, -изми, </w:t>
            </w:r>
            <w:r w:rsidR="00D016A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>манифест</w:t>
            </w:r>
            <w:r w:rsidR="00F7464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>, поетке, представници, књижевнотеоријски појмови</w:t>
            </w:r>
            <w:r w:rsidR="005410B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>, књижевноуметнички текст, књижевни лик</w:t>
            </w:r>
            <w:r w:rsidR="00F7464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 xml:space="preserve"> </w:t>
            </w:r>
          </w:p>
        </w:tc>
      </w:tr>
      <w:tr w:rsidR="00BD61D8" w:rsidRPr="00701174" w:rsidTr="00EA3792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Стевановић Горд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ана, Јовановић Бубања Јелена,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Костић Татјана, </w:t>
            </w:r>
            <w:r w:rsidRPr="005C70C1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D52ADC" w:rsidRPr="00701174" w:rsidTr="00D52ADC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000000" w:rsidRDefault="00641705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00000" w:rsidRDefault="00806B7B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D2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000000" w:rsidRDefault="005727A2">
            <w:pPr>
              <w:pStyle w:val="Pasussalistom"/>
              <w:numPr>
                <w:ilvl w:val="0"/>
                <w:numId w:val="5"/>
              </w:numPr>
              <w:ind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Ученици решавају задатке из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Читанке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стр. 401</w:t>
            </w:r>
            <w:r w:rsidR="00641705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402, а потом заједно проверавају решења, док наставник прати ток активности и тачност решења.</w:t>
            </w:r>
          </w:p>
          <w:p w:rsidR="00000000" w:rsidRDefault="00B43A5B">
            <w:pPr>
              <w:pStyle w:val="Pasussalistom"/>
              <w:numPr>
                <w:ilvl w:val="0"/>
                <w:numId w:val="11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B43A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Израдите табеларни приказ тумачених дела из периода ме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ђуратне књижевности. Колоне тре</w:t>
            </w:r>
            <w:r w:rsidRPr="00B43A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ба да садрже: име аутора, наслов дела, књижевну врсту, једну упечатљиву мисао или стих из дела.</w:t>
            </w:r>
          </w:p>
          <w:p w:rsidR="00000000" w:rsidRDefault="00641705">
            <w:p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00000" w:rsidRDefault="00B43A5B">
            <w:pPr>
              <w:pStyle w:val="Pasussalistom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2</w:t>
            </w:r>
            <w:r w:rsidRPr="00B43A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 Препознајте књижевни појам: узајамна повезаност временск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их и просторних односа у припо</w:t>
            </w:r>
            <w:r w:rsidRPr="00B43A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ведном тексту, термин у наратологију уводи руски теоретичар књижевности Михаил Бахтин.</w:t>
            </w:r>
          </w:p>
          <w:p w:rsidR="00000000" w:rsidRDefault="00641705">
            <w:pPr>
              <w:pStyle w:val="Pasussalistom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00000" w:rsidRDefault="00B43A5B">
            <w:pPr>
              <w:pStyle w:val="Pasussalistom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3</w:t>
            </w:r>
            <w:r w:rsidRPr="00B43A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. Наведите које стилске фигуре препознајете у стиховима из </w:t>
            </w:r>
            <w:r w:rsidRPr="00757BF0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Свакидашње јадиковке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 Тина Ује</w:t>
            </w:r>
            <w:r w:rsidRPr="00B43A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вића.</w:t>
            </w:r>
          </w:p>
          <w:p w:rsidR="00000000" w:rsidRDefault="00641705">
            <w:pPr>
              <w:pStyle w:val="Pasussalistom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000000" w:rsidRDefault="00B43A5B">
            <w:pPr>
              <w:pStyle w:val="Pasussalistom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B43A5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О Боже, Боже, сети се</w:t>
            </w:r>
          </w:p>
          <w:p w:rsidR="00000000" w:rsidRDefault="00B43A5B">
            <w:pPr>
              <w:pStyle w:val="Pasussalistom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B43A5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и љубави, и победе,</w:t>
            </w:r>
          </w:p>
          <w:p w:rsidR="00000000" w:rsidRDefault="00B43A5B">
            <w:pPr>
              <w:pStyle w:val="Pasussalistom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B43A5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  <w:t>и ловора, и дарова.</w:t>
            </w:r>
          </w:p>
          <w:p w:rsidR="00000000" w:rsidRDefault="00641705">
            <w:pPr>
              <w:pStyle w:val="Pasussalistom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/>
              </w:rPr>
            </w:pPr>
          </w:p>
          <w:p w:rsidR="00000000" w:rsidRDefault="00B43A5B">
            <w:pPr>
              <w:pStyle w:val="Pasussalistom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4</w:t>
            </w:r>
            <w:r w:rsidRPr="00B43A5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 Наведите називе манифеста из периода међуратне књижевности и њихове ауторе.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641705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C16AF0" w:rsidRDefault="00D52ADC" w:rsidP="00A719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01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71906" w:rsidRPr="00A71906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000000" w:rsidRDefault="00B43A5B">
            <w:pPr>
              <w:pStyle w:val="Pasussalistom"/>
              <w:ind w:left="1440"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Ученици су се поделили у три групе, свака група је изабрала једно обрађено књижевноуметничко дело међуратне књижевности о коме ће да говори. Остали ученици дискутују након презентовања сваке групе. Наставник прати, вреднује и усмерава ток активности.</w:t>
            </w:r>
          </w:p>
          <w:p w:rsidR="00F74649" w:rsidRPr="00B43A5B" w:rsidRDefault="00F74649" w:rsidP="00B43A5B">
            <w:pP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641705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52ADC" w:rsidRPr="00BB1121" w:rsidRDefault="00EB4BB8" w:rsidP="00BB1121">
            <w:pPr>
              <w:pStyle w:val="Pasussalistom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52ADC" w:rsidRPr="005E3386" w:rsidRDefault="005E3386" w:rsidP="005E3386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E338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Посматрање и бележење ученичког учешћа, закључивања и одговарања на постављена питања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B460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B460C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77D2C" w:rsidRDefault="00E77D2C"/>
    <w:sectPr w:rsidR="00E77D2C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87278"/>
    <w:multiLevelType w:val="hybridMultilevel"/>
    <w:tmpl w:val="339E8252"/>
    <w:lvl w:ilvl="0" w:tplc="C5C6D8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6F315A"/>
    <w:multiLevelType w:val="hybridMultilevel"/>
    <w:tmpl w:val="FFCE209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414D12"/>
    <w:multiLevelType w:val="hybridMultilevel"/>
    <w:tmpl w:val="4F4690D0"/>
    <w:lvl w:ilvl="0" w:tplc="6FEC21F4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B87306"/>
    <w:multiLevelType w:val="hybridMultilevel"/>
    <w:tmpl w:val="DD964184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F906E7C"/>
    <w:multiLevelType w:val="hybridMultilevel"/>
    <w:tmpl w:val="A29E1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4B665A"/>
    <w:multiLevelType w:val="hybridMultilevel"/>
    <w:tmpl w:val="A3B29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24451D"/>
    <w:multiLevelType w:val="hybridMultilevel"/>
    <w:tmpl w:val="6BC250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BA36A3"/>
    <w:multiLevelType w:val="hybridMultilevel"/>
    <w:tmpl w:val="87C8A90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1A1768"/>
    <w:multiLevelType w:val="hybridMultilevel"/>
    <w:tmpl w:val="3D14B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DAD1833"/>
    <w:multiLevelType w:val="hybridMultilevel"/>
    <w:tmpl w:val="3D509E9A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7F0A7025"/>
    <w:multiLevelType w:val="hybridMultilevel"/>
    <w:tmpl w:val="0134A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8"/>
  </w:num>
  <w:num w:numId="5">
    <w:abstractNumId w:val="4"/>
  </w:num>
  <w:num w:numId="6">
    <w:abstractNumId w:val="3"/>
  </w:num>
  <w:num w:numId="7">
    <w:abstractNumId w:val="6"/>
  </w:num>
  <w:num w:numId="8">
    <w:abstractNumId w:val="9"/>
  </w:num>
  <w:num w:numId="9">
    <w:abstractNumId w:val="1"/>
  </w:num>
  <w:num w:numId="10">
    <w:abstractNumId w:val="7"/>
  </w:num>
  <w:num w:numId="1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trackRevisions/>
  <w:defaultTabStop w:val="720"/>
  <w:hyphenationZone w:val="425"/>
  <w:characterSpacingControl w:val="doNotCompress"/>
  <w:compat/>
  <w:rsids>
    <w:rsidRoot w:val="00334913"/>
    <w:rsid w:val="00024382"/>
    <w:rsid w:val="00031867"/>
    <w:rsid w:val="00042A55"/>
    <w:rsid w:val="000D3D23"/>
    <w:rsid w:val="000E0EA2"/>
    <w:rsid w:val="00175A83"/>
    <w:rsid w:val="00175C43"/>
    <w:rsid w:val="001A18A6"/>
    <w:rsid w:val="00295CD4"/>
    <w:rsid w:val="002B10F6"/>
    <w:rsid w:val="002D3407"/>
    <w:rsid w:val="002D7DD1"/>
    <w:rsid w:val="00313B48"/>
    <w:rsid w:val="00334913"/>
    <w:rsid w:val="00366DA4"/>
    <w:rsid w:val="003B2675"/>
    <w:rsid w:val="003B51CB"/>
    <w:rsid w:val="003D79A7"/>
    <w:rsid w:val="003E35D9"/>
    <w:rsid w:val="00454B77"/>
    <w:rsid w:val="004D2095"/>
    <w:rsid w:val="0051790F"/>
    <w:rsid w:val="005410B9"/>
    <w:rsid w:val="005727A2"/>
    <w:rsid w:val="00575FCB"/>
    <w:rsid w:val="005E3386"/>
    <w:rsid w:val="005E574B"/>
    <w:rsid w:val="005E602B"/>
    <w:rsid w:val="0064095B"/>
    <w:rsid w:val="00641705"/>
    <w:rsid w:val="00667C95"/>
    <w:rsid w:val="00701174"/>
    <w:rsid w:val="00723F1F"/>
    <w:rsid w:val="00757BF0"/>
    <w:rsid w:val="007F58B8"/>
    <w:rsid w:val="00806B7B"/>
    <w:rsid w:val="00857AE1"/>
    <w:rsid w:val="008865EC"/>
    <w:rsid w:val="008A4CDB"/>
    <w:rsid w:val="008D03B3"/>
    <w:rsid w:val="0092421B"/>
    <w:rsid w:val="00A323A9"/>
    <w:rsid w:val="00A66D04"/>
    <w:rsid w:val="00A71906"/>
    <w:rsid w:val="00A96DEB"/>
    <w:rsid w:val="00AE4541"/>
    <w:rsid w:val="00AF7D8C"/>
    <w:rsid w:val="00B06718"/>
    <w:rsid w:val="00B164B3"/>
    <w:rsid w:val="00B43A5B"/>
    <w:rsid w:val="00B460CD"/>
    <w:rsid w:val="00B63067"/>
    <w:rsid w:val="00B67E91"/>
    <w:rsid w:val="00BA07C1"/>
    <w:rsid w:val="00BB1121"/>
    <w:rsid w:val="00BD61D8"/>
    <w:rsid w:val="00BD7A0F"/>
    <w:rsid w:val="00C16AF0"/>
    <w:rsid w:val="00C37BD4"/>
    <w:rsid w:val="00C653CB"/>
    <w:rsid w:val="00C6724F"/>
    <w:rsid w:val="00C768CC"/>
    <w:rsid w:val="00C778B6"/>
    <w:rsid w:val="00C87B3E"/>
    <w:rsid w:val="00CA568A"/>
    <w:rsid w:val="00D016A0"/>
    <w:rsid w:val="00D52ADC"/>
    <w:rsid w:val="00E21474"/>
    <w:rsid w:val="00E77D2C"/>
    <w:rsid w:val="00EB4BB8"/>
    <w:rsid w:val="00EB6B61"/>
    <w:rsid w:val="00EF6B3C"/>
    <w:rsid w:val="00F158E9"/>
    <w:rsid w:val="00F4095F"/>
    <w:rsid w:val="00F43032"/>
    <w:rsid w:val="00F74649"/>
    <w:rsid w:val="00F95357"/>
    <w:rsid w:val="00FC3B55"/>
    <w:rsid w:val="00FF2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B48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A71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AE4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E4541"/>
    <w:rPr>
      <w:rFonts w:ascii="Segoe UI" w:hAnsi="Segoe UI" w:cs="Segoe UI"/>
      <w:sz w:val="18"/>
      <w:szCs w:val="18"/>
    </w:rPr>
  </w:style>
  <w:style w:type="paragraph" w:styleId="Pasussalistom">
    <w:name w:val="List Paragraph"/>
    <w:basedOn w:val="Normal"/>
    <w:uiPriority w:val="34"/>
    <w:qFormat/>
    <w:rsid w:val="00E21474"/>
    <w:pPr>
      <w:ind w:left="720"/>
      <w:contextualSpacing/>
    </w:pPr>
  </w:style>
  <w:style w:type="paragraph" w:styleId="Korektura">
    <w:name w:val="Revision"/>
    <w:hidden/>
    <w:uiPriority w:val="99"/>
    <w:semiHidden/>
    <w:rsid w:val="00042A5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511CA-70DE-45D8-9FAB-1C480833A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407</Words>
  <Characters>2325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Tatjana Kostić</cp:lastModifiedBy>
  <cp:revision>10</cp:revision>
  <dcterms:created xsi:type="dcterms:W3CDTF">2023-05-16T13:21:00Z</dcterms:created>
  <dcterms:modified xsi:type="dcterms:W3CDTF">2023-05-26T07:16:00Z</dcterms:modified>
</cp:coreProperties>
</file>