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16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224"/>
        <w:gridCol w:w="3808"/>
        <w:gridCol w:w="1693"/>
        <w:gridCol w:w="2051"/>
      </w:tblGrid>
      <w:tr w:rsidR="00AE5B81" w:rsidTr="00AE5B81">
        <w:trPr>
          <w:trHeight w:val="429"/>
        </w:trPr>
        <w:tc>
          <w:tcPr>
            <w:tcW w:w="9776"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542535">
            <w:pPr>
              <w:spacing w:after="0" w:line="240" w:lineRule="auto"/>
              <w:ind w:left="106"/>
              <w:jc w:val="center"/>
              <w:rPr>
                <w:rFonts w:ascii="Times New Roman" w:eastAsia="Times New Roman" w:hAnsi="Times New Roman"/>
                <w:lang/>
              </w:rPr>
            </w:pPr>
            <w:proofErr w:type="spellStart"/>
            <w:r>
              <w:rPr>
                <w:rFonts w:ascii="Times New Roman" w:eastAsia="Times New Roman" w:hAnsi="Times New Roman"/>
                <w:b/>
                <w:bCs/>
                <w:color w:val="000000"/>
                <w:kern w:val="24"/>
                <w:sz w:val="36"/>
                <w:szCs w:val="36"/>
              </w:rPr>
              <w:t>Припрема</w:t>
            </w:r>
            <w:proofErr w:type="spellEnd"/>
            <w:r>
              <w:rPr>
                <w:rFonts w:ascii="Times New Roman" w:eastAsia="Times New Roman" w:hAnsi="Times New Roman"/>
                <w:b/>
                <w:bCs/>
                <w:color w:val="000000"/>
                <w:kern w:val="24"/>
                <w:sz w:val="36"/>
                <w:szCs w:val="36"/>
              </w:rPr>
              <w:t xml:space="preserve"> </w:t>
            </w:r>
            <w:proofErr w:type="spellStart"/>
            <w:r>
              <w:rPr>
                <w:rFonts w:ascii="Times New Roman" w:eastAsia="Times New Roman" w:hAnsi="Times New Roman"/>
                <w:b/>
                <w:bCs/>
                <w:color w:val="000000"/>
                <w:kern w:val="24"/>
                <w:sz w:val="36"/>
                <w:szCs w:val="36"/>
              </w:rPr>
              <w:t>за</w:t>
            </w:r>
            <w:proofErr w:type="spellEnd"/>
            <w:r>
              <w:rPr>
                <w:rFonts w:ascii="Times New Roman" w:eastAsia="Times New Roman" w:hAnsi="Times New Roman"/>
                <w:b/>
                <w:bCs/>
                <w:color w:val="000000"/>
                <w:kern w:val="24"/>
                <w:sz w:val="36"/>
                <w:szCs w:val="36"/>
              </w:rPr>
              <w:t xml:space="preserve"> </w:t>
            </w:r>
            <w:r w:rsidR="00542535">
              <w:rPr>
                <w:rFonts w:ascii="Times New Roman" w:eastAsia="Times New Roman" w:hAnsi="Times New Roman"/>
                <w:b/>
                <w:bCs/>
                <w:color w:val="000000"/>
                <w:kern w:val="24"/>
                <w:sz w:val="36"/>
                <w:szCs w:val="36"/>
                <w:lang/>
              </w:rPr>
              <w:t xml:space="preserve">53. и 54. </w:t>
            </w:r>
            <w:proofErr w:type="spellStart"/>
            <w:r>
              <w:rPr>
                <w:rFonts w:ascii="Times New Roman" w:eastAsia="Times New Roman" w:hAnsi="Times New Roman"/>
                <w:b/>
                <w:bCs/>
                <w:color w:val="000000"/>
                <w:kern w:val="24"/>
                <w:sz w:val="36"/>
                <w:szCs w:val="36"/>
              </w:rPr>
              <w:t>час</w:t>
            </w:r>
            <w:proofErr w:type="spellEnd"/>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Предмет</w:t>
            </w:r>
            <w:proofErr w:type="spellEnd"/>
          </w:p>
        </w:tc>
        <w:tc>
          <w:tcPr>
            <w:tcW w:w="3941" w:type="dxa"/>
            <w:tcBorders>
              <w:top w:val="single" w:sz="4" w:space="0" w:color="auto"/>
              <w:left w:val="single" w:sz="4" w:space="0" w:color="auto"/>
              <w:bottom w:val="single" w:sz="4" w:space="0" w:color="auto"/>
              <w:right w:val="single" w:sz="4" w:space="0" w:color="auto"/>
            </w:tcBorders>
            <w:shd w:val="clear" w:color="auto" w:fill="FFFFFF"/>
            <w:tcMar>
              <w:top w:w="4" w:type="dxa"/>
              <w:left w:w="21" w:type="dxa"/>
              <w:bottom w:w="0" w:type="dxa"/>
              <w:right w:w="21" w:type="dxa"/>
            </w:tcMar>
            <w:vAlign w:val="center"/>
            <w:hideMark/>
          </w:tcPr>
          <w:p w:rsidR="00000000" w:rsidRDefault="00AE5B81">
            <w:pPr>
              <w:spacing w:after="0" w:line="240" w:lineRule="auto"/>
              <w:ind w:left="144"/>
              <w:rPr>
                <w:rFonts w:ascii="Times New Roman" w:eastAsia="Times New Roman" w:hAnsi="Times New Roman"/>
                <w:sz w:val="24"/>
                <w:szCs w:val="24"/>
                <w:lang/>
              </w:rPr>
            </w:pPr>
            <w:r>
              <w:rPr>
                <w:rFonts w:ascii="Times New Roman" w:eastAsia="Times New Roman" w:hAnsi="Times New Roman"/>
                <w:sz w:val="24"/>
                <w:szCs w:val="24"/>
                <w:lang/>
              </w:rPr>
              <w:t>Српски језик и књижевност</w:t>
            </w:r>
          </w:p>
        </w:tc>
        <w:tc>
          <w:tcPr>
            <w:tcW w:w="1745" w:type="dxa"/>
            <w:tcBorders>
              <w:top w:val="single" w:sz="4" w:space="0" w:color="auto"/>
              <w:left w:val="single" w:sz="4" w:space="0" w:color="auto"/>
              <w:bottom w:val="single" w:sz="4" w:space="0" w:color="auto"/>
              <w:right w:val="single" w:sz="4" w:space="0" w:color="auto"/>
            </w:tcBorders>
            <w:shd w:val="clear" w:color="auto" w:fill="FFFFFF"/>
            <w:tcMar>
              <w:top w:w="15" w:type="dxa"/>
              <w:left w:w="15" w:type="dxa"/>
              <w:bottom w:w="0" w:type="dxa"/>
              <w:right w:w="15" w:type="dxa"/>
            </w:tcMar>
            <w:vAlign w:val="center"/>
            <w:hideMark/>
          </w:tcPr>
          <w:p w:rsidR="00AE5B81" w:rsidRDefault="00AE5B81" w:rsidP="00BB0EF9">
            <w:pPr>
              <w:spacing w:after="0" w:line="240" w:lineRule="auto"/>
              <w:ind w:firstLine="76"/>
              <w:rPr>
                <w:rFonts w:ascii="Times New Roman" w:eastAsia="Times New Roman" w:hAnsi="Times New Roman"/>
                <w:b/>
                <w:bCs/>
                <w:lang/>
              </w:rPr>
            </w:pPr>
            <w:proofErr w:type="spellStart"/>
            <w:r>
              <w:rPr>
                <w:rFonts w:ascii="Times New Roman" w:eastAsia="Times New Roman" w:hAnsi="Times New Roman"/>
                <w:b/>
                <w:bCs/>
              </w:rPr>
              <w:t>Разред</w:t>
            </w:r>
            <w:proofErr w:type="spellEnd"/>
            <w:r>
              <w:rPr>
                <w:rFonts w:ascii="Times New Roman" w:eastAsia="Times New Roman" w:hAnsi="Times New Roman"/>
                <w:b/>
                <w:bCs/>
              </w:rPr>
              <w:t xml:space="preserve">: </w:t>
            </w:r>
            <w:r>
              <w:rPr>
                <w:rFonts w:ascii="Times New Roman" w:eastAsia="Times New Roman" w:hAnsi="Times New Roman"/>
                <w:b/>
                <w:bCs/>
                <w:lang/>
              </w:rPr>
              <w:t>трећи</w:t>
            </w:r>
          </w:p>
        </w:tc>
        <w:tc>
          <w:tcPr>
            <w:tcW w:w="212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ind w:left="106"/>
              <w:rPr>
                <w:rFonts w:ascii="Times New Roman" w:eastAsia="Times New Roman" w:hAnsi="Times New Roman"/>
                <w:b/>
                <w:sz w:val="20"/>
                <w:szCs w:val="20"/>
              </w:rPr>
            </w:pPr>
            <w:proofErr w:type="spellStart"/>
            <w:r>
              <w:rPr>
                <w:rFonts w:ascii="Times New Roman" w:eastAsia="Times New Roman" w:hAnsi="Times New Roman"/>
                <w:b/>
                <w:sz w:val="20"/>
                <w:szCs w:val="20"/>
              </w:rPr>
              <w:t>Датум</w:t>
            </w:r>
            <w:proofErr w:type="spellEnd"/>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тема</w:t>
            </w:r>
            <w:proofErr w:type="spellEnd"/>
            <w:r>
              <w:rPr>
                <w:rFonts w:ascii="Times New Roman" w:eastAsia="Times New Roman" w:hAnsi="Times New Roman"/>
                <w:b/>
                <w:bCs/>
                <w:color w:val="000000"/>
                <w:kern w:val="24"/>
                <w:sz w:val="24"/>
                <w:szCs w:val="24"/>
              </w:rPr>
              <w:t>/</w:t>
            </w:r>
            <w:proofErr w:type="spellStart"/>
            <w:r>
              <w:rPr>
                <w:rFonts w:ascii="Times New Roman" w:eastAsia="Times New Roman" w:hAnsi="Times New Roman"/>
                <w:b/>
                <w:bCs/>
                <w:color w:val="000000"/>
                <w:kern w:val="24"/>
                <w:sz w:val="24"/>
                <w:szCs w:val="24"/>
              </w:rPr>
              <w:t>област</w:t>
            </w:r>
            <w:proofErr w:type="spellEnd"/>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jc w:val="both"/>
              <w:rPr>
                <w:rFonts w:ascii="Times New Roman" w:hAnsi="Times New Roman"/>
                <w:color w:val="000000"/>
                <w:kern w:val="24"/>
                <w:sz w:val="24"/>
                <w:szCs w:val="24"/>
                <w:lang w:val="ru-RU"/>
              </w:rPr>
            </w:pPr>
            <w:r>
              <w:rPr>
                <w:rFonts w:ascii="Times New Roman" w:hAnsi="Times New Roman"/>
                <w:sz w:val="24"/>
                <w:szCs w:val="24"/>
                <w:lang/>
              </w:rPr>
              <w:t>Књижевност</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Наставна</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јединица</w:t>
            </w:r>
            <w:proofErr w:type="spellEnd"/>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Pr="00346281" w:rsidRDefault="00346281" w:rsidP="00AA647E">
            <w:pPr>
              <w:spacing w:after="0" w:line="240" w:lineRule="auto"/>
              <w:ind w:left="144"/>
              <w:rPr>
                <w:rFonts w:ascii="Times New Roman" w:hAnsi="Times New Roman"/>
                <w:b/>
                <w:sz w:val="24"/>
                <w:szCs w:val="24"/>
                <w:lang/>
              </w:rPr>
            </w:pPr>
            <w:r w:rsidRPr="00346281">
              <w:rPr>
                <w:rFonts w:ascii="Times New Roman" w:hAnsi="Times New Roman"/>
                <w:b/>
                <w:iCs/>
                <w:sz w:val="24"/>
                <w:szCs w:val="24"/>
                <w:lang/>
              </w:rPr>
              <w:t>Орхан Памук,</w:t>
            </w:r>
            <w:r w:rsidRPr="00346281">
              <w:rPr>
                <w:rFonts w:ascii="Times New Roman" w:hAnsi="Times New Roman"/>
                <w:b/>
                <w:i/>
                <w:sz w:val="24"/>
                <w:szCs w:val="24"/>
                <w:lang/>
              </w:rPr>
              <w:t xml:space="preserve"> Зовем се црвено</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t>Тип</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AA647E">
            <w:pPr>
              <w:spacing w:after="0" w:line="240" w:lineRule="auto"/>
              <w:ind w:left="144"/>
              <w:rPr>
                <w:rFonts w:ascii="Times New Roman" w:hAnsi="Times New Roman"/>
                <w:i/>
                <w:sz w:val="24"/>
                <w:szCs w:val="24"/>
                <w:lang/>
              </w:rPr>
            </w:pPr>
            <w:r>
              <w:rPr>
                <w:rFonts w:ascii="Times New Roman" w:hAnsi="Times New Roman"/>
                <w:sz w:val="24"/>
                <w:szCs w:val="24"/>
                <w:lang/>
              </w:rPr>
              <w:t>Обрада</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Циљ</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3540AE" w:rsidRPr="003540AE" w:rsidRDefault="003540AE" w:rsidP="00E84CDA">
            <w:pPr>
              <w:pStyle w:val="Pasussalistom"/>
              <w:numPr>
                <w:ilvl w:val="0"/>
                <w:numId w:val="7"/>
              </w:numPr>
              <w:autoSpaceDE w:val="0"/>
              <w:autoSpaceDN w:val="0"/>
              <w:adjustRightInd w:val="0"/>
              <w:spacing w:after="0" w:line="240" w:lineRule="auto"/>
              <w:rPr>
                <w:rFonts w:ascii="Times New Roman" w:hAnsi="Times New Roman"/>
                <w:color w:val="000000"/>
                <w:sz w:val="24"/>
                <w:szCs w:val="24"/>
                <w:lang w:eastAsia="en-GB"/>
              </w:rPr>
            </w:pPr>
            <w:r w:rsidRPr="003540AE">
              <w:rPr>
                <w:rFonts w:ascii="Times New Roman" w:eastAsia="Calibri" w:hAnsi="Times New Roman" w:cs="Times New Roman"/>
                <w:color w:val="000000"/>
                <w:sz w:val="24"/>
                <w:szCs w:val="24"/>
                <w:lang w:eastAsia="en-GB"/>
              </w:rPr>
              <w:t xml:space="preserve">На поуздане методолошке основе поставити интерпретацију романа </w:t>
            </w:r>
            <w:r w:rsidRPr="003540AE">
              <w:rPr>
                <w:rFonts w:ascii="Times New Roman" w:eastAsia="Calibri" w:hAnsi="Times New Roman" w:cs="Times New Roman"/>
                <w:i/>
                <w:iCs/>
                <w:color w:val="000000"/>
                <w:sz w:val="24"/>
                <w:szCs w:val="24"/>
                <w:lang w:eastAsia="en-GB"/>
              </w:rPr>
              <w:t>Зовем се црвено</w:t>
            </w:r>
            <w:r w:rsidRPr="003540AE">
              <w:rPr>
                <w:rFonts w:ascii="Times New Roman" w:eastAsia="Calibri" w:hAnsi="Times New Roman" w:cs="Times New Roman"/>
                <w:color w:val="000000"/>
                <w:sz w:val="24"/>
                <w:szCs w:val="24"/>
                <w:lang w:eastAsia="en-GB"/>
              </w:rPr>
              <w:t xml:space="preserve"> Орхана Памука, пружајући ученицима прилику да афирмишу свој читалачки доживљај и Памукову романсијерску поетику размотре кроз призм</w:t>
            </w:r>
            <w:r w:rsidR="005C28AD">
              <w:rPr>
                <w:rFonts w:ascii="Times New Roman" w:eastAsia="Calibri" w:hAnsi="Times New Roman" w:cs="Times New Roman"/>
                <w:color w:val="000000"/>
                <w:sz w:val="24"/>
                <w:szCs w:val="24"/>
                <w:lang w:eastAsia="en-GB"/>
              </w:rPr>
              <w:t xml:space="preserve">у њених изразитих дотицаја са </w:t>
            </w:r>
            <w:r w:rsidRPr="003540AE">
              <w:rPr>
                <w:rFonts w:ascii="Times New Roman" w:eastAsia="Calibri" w:hAnsi="Times New Roman" w:cs="Times New Roman"/>
                <w:color w:val="000000"/>
                <w:sz w:val="24"/>
                <w:szCs w:val="24"/>
                <w:lang w:eastAsia="en-GB"/>
              </w:rPr>
              <w:t>феноменима из сфере филозофије, фолклора и историје уметности исламске културе.</w:t>
            </w:r>
          </w:p>
          <w:p w:rsidR="00AE5B81" w:rsidRPr="00E84CDA" w:rsidRDefault="00E84CDA" w:rsidP="00E84CDA">
            <w:pPr>
              <w:pStyle w:val="Pasussalistom"/>
              <w:numPr>
                <w:ilvl w:val="0"/>
                <w:numId w:val="7"/>
              </w:numPr>
              <w:autoSpaceDE w:val="0"/>
              <w:autoSpaceDN w:val="0"/>
              <w:adjustRightInd w:val="0"/>
              <w:spacing w:after="0" w:line="240" w:lineRule="auto"/>
              <w:rPr>
                <w:rFonts w:ascii="Times New Roman" w:hAnsi="Times New Roman"/>
                <w:color w:val="000000"/>
                <w:sz w:val="24"/>
                <w:szCs w:val="24"/>
                <w:lang w:eastAsia="en-GB"/>
              </w:rPr>
            </w:pPr>
            <w:r>
              <w:rPr>
                <w:rFonts w:ascii="Times New Roman" w:hAnsi="Times New Roman"/>
                <w:color w:val="000000"/>
                <w:sz w:val="24"/>
                <w:szCs w:val="24"/>
                <w:lang w:eastAsia="en-GB"/>
              </w:rPr>
              <w:t>Развијати читалачку радозналост</w:t>
            </w:r>
          </w:p>
        </w:tc>
      </w:tr>
      <w:tr w:rsidR="00AE5B81" w:rsidTr="00AE5B81">
        <w:trPr>
          <w:trHeight w:val="1430"/>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color w:val="000000"/>
                <w:kern w:val="24"/>
                <w:sz w:val="24"/>
                <w:szCs w:val="24"/>
                <w:lang w:val="ru-RU"/>
              </w:rPr>
            </w:pPr>
            <w:r>
              <w:rPr>
                <w:rFonts w:ascii="Times New Roman" w:eastAsia="Times New Roman" w:hAnsi="Times New Roman"/>
                <w:b/>
                <w:bCs/>
                <w:color w:val="000000"/>
                <w:kern w:val="24"/>
                <w:sz w:val="24"/>
                <w:szCs w:val="24"/>
                <w:lang w:val="ru-RU"/>
              </w:rPr>
              <w:t xml:space="preserve">Очекивани исходи </w:t>
            </w:r>
          </w:p>
          <w:p w:rsidR="00000000" w:rsidRDefault="00AE5B81">
            <w:pPr>
              <w:spacing w:after="0" w:line="240" w:lineRule="auto"/>
              <w:ind w:left="144" w:right="144"/>
              <w:rPr>
                <w:rFonts w:ascii="Times New Roman" w:eastAsia="Times New Roman" w:hAnsi="Times New Roman"/>
                <w:b/>
                <w:bCs/>
                <w:sz w:val="24"/>
                <w:szCs w:val="24"/>
                <w:lang w:val="ru-RU"/>
              </w:rPr>
            </w:pPr>
            <w:r>
              <w:rPr>
                <w:rFonts w:ascii="Times New Roman" w:eastAsia="Times New Roman" w:hAnsi="Times New Roman"/>
                <w:b/>
                <w:bCs/>
                <w:color w:val="000000"/>
                <w:kern w:val="24"/>
                <w:sz w:val="24"/>
                <w:szCs w:val="24"/>
                <w:lang w:val="ru-RU"/>
              </w:rPr>
              <w:t>на крају часа</w:t>
            </w:r>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hideMark/>
          </w:tcPr>
          <w:p w:rsidR="00000000" w:rsidRDefault="00AE5B81">
            <w:pPr>
              <w:spacing w:after="0" w:line="240" w:lineRule="auto"/>
              <w:ind w:left="144"/>
              <w:rPr>
                <w:rFonts w:ascii="Arial" w:eastAsia="Times New Roman" w:hAnsi="Arial" w:cs="Arial"/>
                <w:sz w:val="36"/>
                <w:szCs w:val="36"/>
              </w:rPr>
            </w:pPr>
            <w:proofErr w:type="spellStart"/>
            <w:r>
              <w:rPr>
                <w:rFonts w:ascii="Times New Roman" w:hAnsi="Times New Roman"/>
                <w:color w:val="000000"/>
                <w:kern w:val="24"/>
                <w:sz w:val="24"/>
                <w:szCs w:val="24"/>
              </w:rPr>
              <w:t>Ученик</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ће</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бити</w:t>
            </w:r>
            <w:proofErr w:type="spellEnd"/>
            <w:r>
              <w:rPr>
                <w:rFonts w:ascii="Times New Roman" w:hAnsi="Times New Roman"/>
                <w:color w:val="000000"/>
                <w:kern w:val="24"/>
                <w:sz w:val="24"/>
                <w:szCs w:val="24"/>
              </w:rPr>
              <w:t xml:space="preserve"> у </w:t>
            </w:r>
            <w:proofErr w:type="spellStart"/>
            <w:r>
              <w:rPr>
                <w:rFonts w:ascii="Times New Roman" w:hAnsi="Times New Roman"/>
                <w:color w:val="000000"/>
                <w:kern w:val="24"/>
                <w:sz w:val="24"/>
                <w:szCs w:val="24"/>
              </w:rPr>
              <w:t>стању</w:t>
            </w:r>
            <w:proofErr w:type="spellEnd"/>
            <w:r>
              <w:rPr>
                <w:rFonts w:ascii="Times New Roman" w:hAnsi="Times New Roman"/>
                <w:color w:val="000000"/>
                <w:kern w:val="24"/>
                <w:sz w:val="24"/>
                <w:szCs w:val="24"/>
              </w:rPr>
              <w:t xml:space="preserve"> </w:t>
            </w:r>
            <w:proofErr w:type="spellStart"/>
            <w:r>
              <w:rPr>
                <w:rFonts w:ascii="Times New Roman" w:hAnsi="Times New Roman"/>
                <w:color w:val="000000"/>
                <w:kern w:val="24"/>
                <w:sz w:val="24"/>
                <w:szCs w:val="24"/>
              </w:rPr>
              <w:t>да</w:t>
            </w:r>
            <w:proofErr w:type="spellEnd"/>
            <w:r>
              <w:rPr>
                <w:rFonts w:ascii="Times New Roman" w:hAnsi="Times New Roman"/>
                <w:color w:val="000000"/>
                <w:kern w:val="24"/>
                <w:sz w:val="24"/>
                <w:szCs w:val="24"/>
              </w:rPr>
              <w:t>:</w:t>
            </w:r>
          </w:p>
          <w:p w:rsidR="003540AE" w:rsidRPr="003540AE" w:rsidRDefault="003540AE" w:rsidP="003540AE">
            <w:pPr>
              <w:pStyle w:val="Pasussalistom"/>
              <w:numPr>
                <w:ilvl w:val="0"/>
                <w:numId w:val="7"/>
              </w:numPr>
              <w:spacing w:after="0" w:line="240" w:lineRule="auto"/>
              <w:rPr>
                <w:rFonts w:ascii="Times New Roman" w:hAnsi="Times New Roman"/>
                <w:sz w:val="24"/>
                <w:szCs w:val="24"/>
                <w:lang/>
              </w:rPr>
            </w:pPr>
            <w:r w:rsidRPr="003540AE">
              <w:rPr>
                <w:rFonts w:ascii="Times New Roman" w:hAnsi="Times New Roman"/>
                <w:sz w:val="24"/>
                <w:szCs w:val="24"/>
                <w:lang/>
              </w:rPr>
              <w:t>чита са разумевањем књижевноуметнички текст и примењује различите стратегије читања;</w:t>
            </w:r>
          </w:p>
          <w:p w:rsidR="003540AE" w:rsidRPr="003540AE" w:rsidRDefault="003540AE" w:rsidP="003540AE">
            <w:pPr>
              <w:pStyle w:val="Pasussalistom"/>
              <w:numPr>
                <w:ilvl w:val="0"/>
                <w:numId w:val="7"/>
              </w:numPr>
              <w:spacing w:after="0" w:line="240" w:lineRule="auto"/>
              <w:rPr>
                <w:rFonts w:ascii="Times New Roman" w:hAnsi="Times New Roman"/>
                <w:sz w:val="24"/>
                <w:szCs w:val="24"/>
                <w:lang/>
              </w:rPr>
            </w:pPr>
            <w:r w:rsidRPr="003540AE">
              <w:rPr>
                <w:rFonts w:ascii="Times New Roman" w:hAnsi="Times New Roman"/>
                <w:sz w:val="24"/>
                <w:szCs w:val="24"/>
                <w:lang/>
              </w:rPr>
              <w:t>издвоји основне одлике књижевног рода и врсте у датом одломку, као и језичко-стилске карактеристике текста у склопу интерпретације;</w:t>
            </w:r>
          </w:p>
          <w:p w:rsidR="003540AE" w:rsidRPr="003540AE" w:rsidRDefault="003540AE" w:rsidP="003540AE">
            <w:pPr>
              <w:pStyle w:val="Pasussalistom"/>
              <w:numPr>
                <w:ilvl w:val="0"/>
                <w:numId w:val="7"/>
              </w:numPr>
              <w:spacing w:after="0" w:line="240" w:lineRule="auto"/>
              <w:rPr>
                <w:rFonts w:ascii="Times New Roman" w:hAnsi="Times New Roman"/>
                <w:sz w:val="24"/>
                <w:szCs w:val="24"/>
                <w:lang/>
              </w:rPr>
            </w:pPr>
            <w:r w:rsidRPr="003540AE">
              <w:rPr>
                <w:rFonts w:ascii="Times New Roman" w:hAnsi="Times New Roman"/>
                <w:sz w:val="24"/>
                <w:szCs w:val="24"/>
                <w:lang/>
              </w:rPr>
              <w:t>уочи слојевитост књижевног дела;</w:t>
            </w:r>
          </w:p>
          <w:p w:rsidR="003540AE" w:rsidRPr="003540AE" w:rsidRDefault="003540AE" w:rsidP="003540AE">
            <w:pPr>
              <w:pStyle w:val="Pasussalistom"/>
              <w:numPr>
                <w:ilvl w:val="0"/>
                <w:numId w:val="7"/>
              </w:numPr>
              <w:spacing w:after="0" w:line="240" w:lineRule="auto"/>
              <w:rPr>
                <w:rFonts w:ascii="Times New Roman" w:hAnsi="Times New Roman"/>
                <w:sz w:val="24"/>
                <w:szCs w:val="24"/>
                <w:lang/>
              </w:rPr>
            </w:pPr>
            <w:r w:rsidRPr="003540AE">
              <w:rPr>
                <w:rFonts w:ascii="Times New Roman" w:hAnsi="Times New Roman"/>
                <w:sz w:val="24"/>
                <w:szCs w:val="24"/>
                <w:lang/>
              </w:rPr>
              <w:t>повеже ситуације описане у роману са историјским или другим одговарајућим контекстом (историја Османског царства и сусрет оријенталне са европском културом);</w:t>
            </w:r>
          </w:p>
          <w:p w:rsidR="005C2A55" w:rsidRPr="00EA62D9" w:rsidRDefault="003540AE" w:rsidP="003540AE">
            <w:pPr>
              <w:pStyle w:val="Pasussalistom"/>
              <w:numPr>
                <w:ilvl w:val="0"/>
                <w:numId w:val="7"/>
              </w:numPr>
              <w:autoSpaceDE w:val="0"/>
              <w:autoSpaceDN w:val="0"/>
              <w:adjustRightInd w:val="0"/>
              <w:spacing w:after="0" w:line="240" w:lineRule="auto"/>
              <w:rPr>
                <w:rFonts w:ascii="Times New Roman" w:hAnsi="Times New Roman"/>
                <w:sz w:val="24"/>
                <w:szCs w:val="24"/>
              </w:rPr>
            </w:pPr>
            <w:r w:rsidRPr="003540AE">
              <w:rPr>
                <w:rFonts w:ascii="Times New Roman" w:hAnsi="Times New Roman"/>
                <w:sz w:val="24"/>
                <w:szCs w:val="24"/>
                <w:lang/>
              </w:rPr>
              <w:t>истакне универзалне вредности књижевног дела и повеже их са сопственим искуством и околностима у којима живи.</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Наставне</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методе</w:t>
            </w:r>
            <w:proofErr w:type="spellEnd"/>
          </w:p>
        </w:tc>
        <w:tc>
          <w:tcPr>
            <w:tcW w:w="7811" w:type="dxa"/>
            <w:gridSpan w:val="3"/>
            <w:tcBorders>
              <w:top w:val="single" w:sz="4" w:space="0" w:color="808080"/>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color w:val="000000"/>
                <w:kern w:val="24"/>
                <w:sz w:val="24"/>
                <w:szCs w:val="24"/>
                <w:lang/>
              </w:rPr>
            </w:pPr>
            <w:r>
              <w:rPr>
                <w:rFonts w:ascii="Times New Roman" w:eastAsia="Times New Roman" w:hAnsi="Times New Roman"/>
                <w:color w:val="000000"/>
                <w:kern w:val="24"/>
                <w:sz w:val="24"/>
                <w:szCs w:val="24"/>
                <w:lang/>
              </w:rPr>
              <w:t>Дијалошка, монолошка, текст метода</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Облици рада</w:t>
            </w:r>
          </w:p>
        </w:tc>
        <w:tc>
          <w:tcPr>
            <w:tcW w:w="7811"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color w:val="000000"/>
                <w:kern w:val="24"/>
                <w:sz w:val="24"/>
                <w:szCs w:val="24"/>
                <w:lang/>
              </w:rPr>
            </w:pPr>
            <w:r>
              <w:rPr>
                <w:rFonts w:ascii="Times New Roman" w:eastAsia="Times New Roman" w:hAnsi="Times New Roman"/>
                <w:color w:val="000000"/>
                <w:kern w:val="24"/>
                <w:sz w:val="24"/>
                <w:szCs w:val="24"/>
                <w:lang/>
              </w:rPr>
              <w:t>Фронтални</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rPr>
            </w:pPr>
            <w:proofErr w:type="spellStart"/>
            <w:r>
              <w:rPr>
                <w:rFonts w:ascii="Times New Roman" w:eastAsia="Times New Roman" w:hAnsi="Times New Roman"/>
                <w:b/>
                <w:bCs/>
                <w:sz w:val="24"/>
                <w:szCs w:val="24"/>
              </w:rPr>
              <w:t>Наставна</w:t>
            </w:r>
            <w:proofErr w:type="spellEnd"/>
            <w:r>
              <w:rPr>
                <w:rFonts w:ascii="Times New Roman" w:eastAsia="Times New Roman" w:hAnsi="Times New Roman"/>
                <w:b/>
                <w:bCs/>
                <w:sz w:val="24"/>
                <w:szCs w:val="24"/>
              </w:rPr>
              <w:t xml:space="preserve"> </w:t>
            </w:r>
            <w:proofErr w:type="spellStart"/>
            <w:r>
              <w:rPr>
                <w:rFonts w:ascii="Times New Roman" w:eastAsia="Times New Roman" w:hAnsi="Times New Roman"/>
                <w:b/>
                <w:bCs/>
                <w:sz w:val="24"/>
                <w:szCs w:val="24"/>
              </w:rPr>
              <w:t>средства</w:t>
            </w:r>
            <w:proofErr w:type="spellEnd"/>
          </w:p>
        </w:tc>
        <w:tc>
          <w:tcPr>
            <w:tcW w:w="7811"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AE5B81">
            <w:pPr>
              <w:spacing w:after="0" w:line="240" w:lineRule="auto"/>
              <w:ind w:left="144" w:right="144"/>
              <w:rPr>
                <w:rFonts w:ascii="Times New Roman" w:hAnsi="Times New Roman"/>
                <w:sz w:val="24"/>
                <w:szCs w:val="24"/>
              </w:rPr>
            </w:pPr>
            <w:r>
              <w:rPr>
                <w:rFonts w:ascii="Times New Roman" w:hAnsi="Times New Roman"/>
                <w:i/>
                <w:sz w:val="24"/>
                <w:szCs w:val="24"/>
                <w:lang w:val="sr-Cyrl-CS"/>
              </w:rPr>
              <w:t>Читанка</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lang w:val="ru-RU"/>
              </w:rPr>
            </w:pPr>
            <w:proofErr w:type="spellStart"/>
            <w:r>
              <w:rPr>
                <w:rFonts w:ascii="Times New Roman" w:hAnsi="Times New Roman"/>
                <w:b/>
                <w:bCs/>
                <w:sz w:val="24"/>
                <w:szCs w:val="24"/>
                <w:lang w:eastAsia="en-GB"/>
              </w:rPr>
              <w:t>Међупредметне</w:t>
            </w:r>
            <w:proofErr w:type="spellEnd"/>
            <w:r>
              <w:rPr>
                <w:rFonts w:ascii="Times New Roman" w:hAnsi="Times New Roman"/>
                <w:b/>
                <w:bCs/>
                <w:sz w:val="24"/>
                <w:szCs w:val="24"/>
                <w:lang w:eastAsia="en-GB"/>
              </w:rPr>
              <w:t xml:space="preserve"> </w:t>
            </w:r>
            <w:proofErr w:type="spellStart"/>
            <w:r>
              <w:rPr>
                <w:rFonts w:ascii="Times New Roman" w:hAnsi="Times New Roman"/>
                <w:b/>
                <w:bCs/>
                <w:sz w:val="24"/>
                <w:szCs w:val="24"/>
                <w:lang w:eastAsia="en-GB"/>
              </w:rPr>
              <w:t>компетенције</w:t>
            </w:r>
            <w:proofErr w:type="spellEnd"/>
          </w:p>
        </w:tc>
        <w:tc>
          <w:tcPr>
            <w:tcW w:w="7811"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AE5B81">
            <w:pPr>
              <w:spacing w:after="0" w:line="240" w:lineRule="auto"/>
              <w:ind w:left="144" w:right="144"/>
              <w:rPr>
                <w:rFonts w:ascii="Times New Roman" w:hAnsi="Times New Roman"/>
                <w:sz w:val="24"/>
                <w:szCs w:val="24"/>
                <w:lang/>
              </w:rPr>
            </w:pPr>
            <w:r>
              <w:rPr>
                <w:rFonts w:ascii="Times New Roman" w:hAnsi="Times New Roman"/>
                <w:sz w:val="24"/>
                <w:szCs w:val="24"/>
                <w:lang/>
              </w:rPr>
              <w:t>К</w:t>
            </w:r>
            <w:proofErr w:type="spellStart"/>
            <w:r>
              <w:rPr>
                <w:rFonts w:ascii="Times New Roman" w:hAnsi="Times New Roman"/>
                <w:sz w:val="24"/>
                <w:szCs w:val="24"/>
              </w:rPr>
              <w:t>омпетенција</w:t>
            </w:r>
            <w:proofErr w:type="spellEnd"/>
            <w:r>
              <w:rPr>
                <w:rFonts w:ascii="Times New Roman" w:hAnsi="Times New Roman"/>
                <w:sz w:val="24"/>
                <w:szCs w:val="24"/>
              </w:rPr>
              <w:t xml:space="preserve"> </w:t>
            </w:r>
            <w:proofErr w:type="spellStart"/>
            <w:r>
              <w:rPr>
                <w:rFonts w:ascii="Times New Roman" w:hAnsi="Times New Roman"/>
                <w:sz w:val="24"/>
                <w:szCs w:val="24"/>
              </w:rPr>
              <w:t>за</w:t>
            </w:r>
            <w:proofErr w:type="spellEnd"/>
            <w:r>
              <w:rPr>
                <w:rFonts w:ascii="Times New Roman" w:hAnsi="Times New Roman"/>
                <w:sz w:val="24"/>
                <w:szCs w:val="24"/>
              </w:rPr>
              <w:t xml:space="preserve"> </w:t>
            </w:r>
            <w:proofErr w:type="spellStart"/>
            <w:r>
              <w:rPr>
                <w:rFonts w:ascii="Times New Roman" w:hAnsi="Times New Roman"/>
                <w:sz w:val="24"/>
                <w:szCs w:val="24"/>
              </w:rPr>
              <w:t>целоживотно</w:t>
            </w:r>
            <w:proofErr w:type="spellEnd"/>
            <w:r>
              <w:rPr>
                <w:rFonts w:ascii="Times New Roman" w:hAnsi="Times New Roman"/>
                <w:sz w:val="24"/>
                <w:szCs w:val="24"/>
              </w:rPr>
              <w:t xml:space="preserve"> </w:t>
            </w:r>
            <w:proofErr w:type="spellStart"/>
            <w:r>
              <w:rPr>
                <w:rFonts w:ascii="Times New Roman" w:hAnsi="Times New Roman"/>
                <w:sz w:val="24"/>
                <w:szCs w:val="24"/>
              </w:rPr>
              <w:t>учење</w:t>
            </w:r>
            <w:proofErr w:type="spellEnd"/>
            <w:r>
              <w:rPr>
                <w:rFonts w:ascii="Times New Roman" w:hAnsi="Times New Roman"/>
                <w:sz w:val="24"/>
                <w:szCs w:val="24"/>
              </w:rPr>
              <w:t xml:space="preserve">, </w:t>
            </w:r>
            <w:proofErr w:type="spellStart"/>
            <w:r>
              <w:rPr>
                <w:rFonts w:ascii="Times New Roman" w:hAnsi="Times New Roman"/>
                <w:sz w:val="24"/>
                <w:szCs w:val="24"/>
              </w:rPr>
              <w:t>комуникација</w:t>
            </w:r>
            <w:proofErr w:type="spellEnd"/>
            <w:r>
              <w:rPr>
                <w:rFonts w:ascii="Times New Roman" w:hAnsi="Times New Roman"/>
                <w:sz w:val="24"/>
                <w:szCs w:val="24"/>
              </w:rPr>
              <w:t xml:space="preserve">, </w:t>
            </w:r>
            <w:proofErr w:type="spellStart"/>
            <w:r>
              <w:rPr>
                <w:rFonts w:ascii="Times New Roman" w:hAnsi="Times New Roman"/>
                <w:sz w:val="24"/>
                <w:szCs w:val="24"/>
              </w:rPr>
              <w:t>рад</w:t>
            </w:r>
            <w:proofErr w:type="spellEnd"/>
            <w:r>
              <w:rPr>
                <w:rFonts w:ascii="Times New Roman" w:hAnsi="Times New Roman"/>
                <w:sz w:val="24"/>
                <w:szCs w:val="24"/>
              </w:rPr>
              <w:t xml:space="preserve"> с </w:t>
            </w:r>
            <w:proofErr w:type="spellStart"/>
            <w:r>
              <w:rPr>
                <w:rFonts w:ascii="Times New Roman" w:hAnsi="Times New Roman"/>
                <w:sz w:val="24"/>
                <w:szCs w:val="24"/>
              </w:rPr>
              <w:t>подацима</w:t>
            </w:r>
            <w:proofErr w:type="spellEnd"/>
            <w:r>
              <w:rPr>
                <w:rFonts w:ascii="Times New Roman" w:hAnsi="Times New Roman"/>
                <w:sz w:val="24"/>
                <w:szCs w:val="24"/>
              </w:rPr>
              <w:t xml:space="preserve"> и </w:t>
            </w:r>
            <w:proofErr w:type="spellStart"/>
            <w:r>
              <w:rPr>
                <w:rFonts w:ascii="Times New Roman" w:hAnsi="Times New Roman"/>
                <w:sz w:val="24"/>
                <w:szCs w:val="24"/>
              </w:rPr>
              <w:t>информацијама</w:t>
            </w:r>
            <w:proofErr w:type="spellEnd"/>
            <w:r>
              <w:rPr>
                <w:rFonts w:ascii="Times New Roman" w:hAnsi="Times New Roman"/>
                <w:sz w:val="24"/>
                <w:szCs w:val="24"/>
              </w:rPr>
              <w:t>,</w:t>
            </w:r>
            <w:r>
              <w:rPr>
                <w:rFonts w:ascii="Times New Roman" w:hAnsi="Times New Roman"/>
                <w:sz w:val="24"/>
                <w:szCs w:val="24"/>
                <w:lang/>
              </w:rPr>
              <w:t xml:space="preserve"> сарадња</w:t>
            </w:r>
            <w:r>
              <w:rPr>
                <w:rFonts w:ascii="Times New Roman" w:hAnsi="Times New Roman"/>
                <w:sz w:val="24"/>
                <w:szCs w:val="24"/>
              </w:rPr>
              <w:t xml:space="preserve">, </w:t>
            </w:r>
            <w:proofErr w:type="spellStart"/>
            <w:r>
              <w:rPr>
                <w:rFonts w:ascii="Times New Roman" w:hAnsi="Times New Roman"/>
                <w:sz w:val="24"/>
                <w:szCs w:val="24"/>
              </w:rPr>
              <w:t>естетичка</w:t>
            </w:r>
            <w:proofErr w:type="spellEnd"/>
            <w:r>
              <w:rPr>
                <w:rFonts w:ascii="Times New Roman" w:hAnsi="Times New Roman"/>
                <w:sz w:val="24"/>
                <w:szCs w:val="24"/>
              </w:rPr>
              <w:t xml:space="preserve"> </w:t>
            </w:r>
            <w:proofErr w:type="spellStart"/>
            <w:r>
              <w:rPr>
                <w:rFonts w:ascii="Times New Roman" w:hAnsi="Times New Roman"/>
                <w:sz w:val="24"/>
                <w:szCs w:val="24"/>
              </w:rPr>
              <w:t>компетенција</w:t>
            </w:r>
            <w:proofErr w:type="spellEnd"/>
            <w:r w:rsidR="0012133B">
              <w:rPr>
                <w:rFonts w:ascii="Times New Roman" w:hAnsi="Times New Roman"/>
                <w:sz w:val="24"/>
                <w:szCs w:val="24"/>
                <w:lang/>
              </w:rPr>
              <w:t>,</w:t>
            </w:r>
            <w:r w:rsidR="0012133B" w:rsidRPr="0012133B">
              <w:rPr>
                <w:rFonts w:ascii="Times New Roman" w:hAnsi="Times New Roman"/>
                <w:sz w:val="24"/>
                <w:szCs w:val="24"/>
                <w:lang/>
              </w:rPr>
              <w:t xml:space="preserve"> компетенција за учешће у демократском друштву</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Корелација</w:t>
            </w:r>
          </w:p>
        </w:tc>
        <w:tc>
          <w:tcPr>
            <w:tcW w:w="7811"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3560FC">
            <w:pPr>
              <w:spacing w:after="0" w:line="240" w:lineRule="auto"/>
              <w:ind w:left="144" w:right="144"/>
              <w:rPr>
                <w:rFonts w:ascii="Times New Roman" w:hAnsi="Times New Roman"/>
                <w:sz w:val="24"/>
                <w:szCs w:val="24"/>
                <w:lang/>
              </w:rPr>
            </w:pPr>
            <w:r>
              <w:rPr>
                <w:rFonts w:ascii="Times New Roman" w:hAnsi="Times New Roman"/>
                <w:sz w:val="24"/>
                <w:szCs w:val="24"/>
                <w:lang/>
              </w:rPr>
              <w:t>Верска настава</w:t>
            </w:r>
            <w:r w:rsidR="00920514">
              <w:rPr>
                <w:rFonts w:ascii="Times New Roman" w:hAnsi="Times New Roman"/>
                <w:sz w:val="24"/>
                <w:szCs w:val="24"/>
                <w:lang/>
              </w:rPr>
              <w:t>,</w:t>
            </w:r>
            <w:r w:rsidR="002F2498">
              <w:rPr>
                <w:rFonts w:ascii="Times New Roman" w:hAnsi="Times New Roman"/>
                <w:sz w:val="24"/>
                <w:szCs w:val="24"/>
                <w:lang/>
              </w:rPr>
              <w:t xml:space="preserve"> Ф</w:t>
            </w:r>
            <w:r w:rsidR="00920514">
              <w:rPr>
                <w:rFonts w:ascii="Times New Roman" w:hAnsi="Times New Roman"/>
                <w:sz w:val="24"/>
                <w:szCs w:val="24"/>
                <w:lang/>
              </w:rPr>
              <w:t>илозофија</w:t>
            </w:r>
            <w:r>
              <w:rPr>
                <w:rFonts w:ascii="Times New Roman" w:hAnsi="Times New Roman"/>
                <w:sz w:val="24"/>
                <w:szCs w:val="24"/>
                <w:lang/>
              </w:rPr>
              <w:t xml:space="preserve">, </w:t>
            </w:r>
            <w:r w:rsidRPr="003560FC">
              <w:rPr>
                <w:rFonts w:ascii="Times New Roman" w:hAnsi="Times New Roman"/>
                <w:sz w:val="24"/>
                <w:szCs w:val="24"/>
                <w:lang/>
              </w:rPr>
              <w:t xml:space="preserve"> Ликовна уметност, Истор</w:t>
            </w:r>
            <w:r w:rsidR="005C28AD">
              <w:rPr>
                <w:rFonts w:ascii="Times New Roman" w:hAnsi="Times New Roman"/>
                <w:sz w:val="24"/>
                <w:szCs w:val="24"/>
                <w:lang/>
              </w:rPr>
              <w:t xml:space="preserve">ија, Психологија, Географија, </w:t>
            </w:r>
            <w:r w:rsidRPr="003560FC">
              <w:rPr>
                <w:rFonts w:ascii="Times New Roman" w:hAnsi="Times New Roman"/>
                <w:sz w:val="24"/>
                <w:szCs w:val="24"/>
                <w:lang/>
              </w:rPr>
              <w:t>Грађанско васпитање</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sz w:val="24"/>
                <w:szCs w:val="24"/>
                <w:lang w:val="ru-RU"/>
              </w:rPr>
            </w:pPr>
            <w:r>
              <w:rPr>
                <w:rFonts w:ascii="Times New Roman" w:eastAsia="Times New Roman" w:hAnsi="Times New Roman"/>
                <w:b/>
                <w:bCs/>
                <w:sz w:val="24"/>
                <w:szCs w:val="24"/>
                <w:lang w:val="ru-RU"/>
              </w:rPr>
              <w:t>Кључни појмови</w:t>
            </w:r>
          </w:p>
        </w:tc>
        <w:tc>
          <w:tcPr>
            <w:tcW w:w="7811" w:type="dxa"/>
            <w:gridSpan w:val="3"/>
            <w:tcBorders>
              <w:top w:val="single" w:sz="4" w:space="0" w:color="auto"/>
              <w:left w:val="single" w:sz="4" w:space="0" w:color="auto"/>
              <w:bottom w:val="single" w:sz="4" w:space="0" w:color="auto"/>
              <w:right w:val="single" w:sz="4" w:space="0" w:color="auto"/>
            </w:tcBorders>
            <w:tcMar>
              <w:top w:w="4" w:type="dxa"/>
              <w:left w:w="31" w:type="dxa"/>
              <w:bottom w:w="0" w:type="dxa"/>
              <w:right w:w="31" w:type="dxa"/>
            </w:tcMar>
            <w:vAlign w:val="center"/>
            <w:hideMark/>
          </w:tcPr>
          <w:p w:rsidR="00000000" w:rsidRDefault="005C28AD">
            <w:pPr>
              <w:spacing w:after="0" w:line="240" w:lineRule="auto"/>
              <w:ind w:left="144" w:right="144"/>
              <w:rPr>
                <w:rFonts w:ascii="Times New Roman" w:eastAsia="Times New Roman" w:hAnsi="Times New Roman"/>
                <w:color w:val="000000"/>
                <w:kern w:val="24"/>
                <w:sz w:val="24"/>
                <w:szCs w:val="24"/>
                <w:lang w:val="ru-RU"/>
              </w:rPr>
            </w:pPr>
            <w:r>
              <w:rPr>
                <w:rFonts w:ascii="Times New Roman" w:hAnsi="Times New Roman"/>
                <w:sz w:val="24"/>
                <w:szCs w:val="24"/>
                <w:lang/>
              </w:rPr>
              <w:t>Орхан Памук, с</w:t>
            </w:r>
            <w:r w:rsidR="00103A33" w:rsidRPr="00103A33">
              <w:rPr>
                <w:rFonts w:ascii="Times New Roman" w:hAnsi="Times New Roman"/>
                <w:sz w:val="24"/>
                <w:szCs w:val="24"/>
                <w:lang/>
              </w:rPr>
              <w:t>авремени роман, приповедна перспектива, вишеструки заплет</w:t>
            </w:r>
          </w:p>
        </w:tc>
      </w:tr>
      <w:tr w:rsidR="00AE5B81" w:rsidTr="00AE5B81">
        <w:trPr>
          <w:trHeight w:val="391"/>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lang w:val="ru-RU"/>
              </w:rPr>
            </w:pPr>
            <w:r>
              <w:rPr>
                <w:rFonts w:ascii="Times New Roman" w:eastAsia="Times New Roman" w:hAnsi="Times New Roman"/>
                <w:b/>
                <w:bCs/>
                <w:lang w:val="ru-RU"/>
              </w:rPr>
              <w:t>Литература</w:t>
            </w:r>
          </w:p>
        </w:tc>
        <w:tc>
          <w:tcPr>
            <w:tcW w:w="7811"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000000" w:rsidRDefault="00AE5B81">
            <w:pPr>
              <w:spacing w:after="0" w:line="240" w:lineRule="auto"/>
              <w:ind w:left="144" w:right="144"/>
              <w:rPr>
                <w:rFonts w:ascii="Times New Roman" w:eastAsia="Times New Roman" w:hAnsi="Times New Roman"/>
                <w:bCs/>
                <w:lang w:val="ru-RU"/>
              </w:rPr>
            </w:pPr>
            <w:r>
              <w:rPr>
                <w:rFonts w:ascii="Times New Roman" w:eastAsia="Times New Roman" w:hAnsi="Times New Roman"/>
                <w:bCs/>
                <w:lang w:val="ru-RU"/>
              </w:rPr>
              <w:t xml:space="preserve">Стевановић Гордана, Јовановић Бубања Јелена, Костић Татјана, </w:t>
            </w:r>
            <w:r>
              <w:rPr>
                <w:rFonts w:ascii="Times New Roman" w:eastAsia="Times New Roman" w:hAnsi="Times New Roman"/>
                <w:bCs/>
                <w:i/>
                <w:lang w:val="ru-RU"/>
              </w:rPr>
              <w:t>Читанка за трећи разред средње школе</w:t>
            </w:r>
            <w:r>
              <w:rPr>
                <w:rFonts w:ascii="Times New Roman" w:eastAsia="Times New Roman" w:hAnsi="Times New Roman"/>
                <w:bCs/>
                <w:lang w:val="ru-RU"/>
              </w:rPr>
              <w:t>, Завод за уџбенике, Београд, 2022.</w:t>
            </w:r>
          </w:p>
          <w:p w:rsidR="00000000" w:rsidRDefault="003629B3">
            <w:pPr>
              <w:spacing w:after="0" w:line="240" w:lineRule="auto"/>
              <w:ind w:left="144" w:right="144"/>
              <w:rPr>
                <w:rFonts w:ascii="Times New Roman" w:eastAsia="Times New Roman" w:hAnsi="Times New Roman"/>
                <w:bCs/>
                <w:i/>
                <w:lang w:val="ru-RU"/>
              </w:rPr>
            </w:pPr>
          </w:p>
        </w:tc>
      </w:tr>
      <w:tr w:rsidR="00AE5B81" w:rsidTr="00AE5B81">
        <w:trPr>
          <w:trHeight w:val="391"/>
        </w:trPr>
        <w:tc>
          <w:tcPr>
            <w:tcW w:w="9776" w:type="dxa"/>
            <w:gridSpan w:val="4"/>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AE5B81" w:rsidRDefault="00AE5B81" w:rsidP="00BB0EF9">
            <w:pPr>
              <w:spacing w:after="0" w:line="240" w:lineRule="auto"/>
              <w:jc w:val="center"/>
              <w:rPr>
                <w:rFonts w:ascii="Times New Roman" w:eastAsia="Times New Roman" w:hAnsi="Times New Roman"/>
                <w:b/>
                <w:bCs/>
                <w:sz w:val="40"/>
                <w:szCs w:val="40"/>
                <w:lang w:val="ru-RU"/>
              </w:rPr>
            </w:pPr>
            <w:r>
              <w:rPr>
                <w:rFonts w:ascii="Times New Roman" w:eastAsia="Times New Roman" w:hAnsi="Times New Roman"/>
                <w:b/>
                <w:bCs/>
                <w:sz w:val="40"/>
                <w:szCs w:val="40"/>
                <w:lang w:val="ru-RU"/>
              </w:rPr>
              <w:t>Ток часа</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000000" w:rsidRDefault="00AE5B81">
            <w:pPr>
              <w:spacing w:after="0" w:line="240" w:lineRule="auto"/>
              <w:ind w:left="144" w:right="144"/>
              <w:jc w:val="center"/>
              <w:rPr>
                <w:rFonts w:ascii="Times New Roman" w:eastAsia="Times New Roman" w:hAnsi="Times New Roman"/>
                <w:b/>
                <w:bCs/>
                <w:sz w:val="24"/>
                <w:szCs w:val="24"/>
              </w:rPr>
            </w:pPr>
            <w:proofErr w:type="spellStart"/>
            <w:r>
              <w:rPr>
                <w:rFonts w:ascii="Times New Roman" w:eastAsia="Times New Roman" w:hAnsi="Times New Roman"/>
                <w:b/>
                <w:bCs/>
                <w:color w:val="000000"/>
                <w:kern w:val="24"/>
                <w:sz w:val="24"/>
                <w:szCs w:val="24"/>
              </w:rPr>
              <w:t>Уводни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7811" w:type="dxa"/>
            <w:gridSpan w:val="3"/>
            <w:tcBorders>
              <w:top w:val="single" w:sz="4" w:space="0" w:color="auto"/>
              <w:left w:val="single" w:sz="4" w:space="0" w:color="auto"/>
              <w:bottom w:val="single" w:sz="4" w:space="0" w:color="auto"/>
              <w:right w:val="single" w:sz="4" w:space="0" w:color="auto"/>
            </w:tcBorders>
          </w:tcPr>
          <w:p w:rsidR="00AE5B81" w:rsidRPr="00007349" w:rsidRDefault="00AE5B81" w:rsidP="00007349">
            <w:pPr>
              <w:pStyle w:val="Pasussalistom"/>
              <w:numPr>
                <w:ilvl w:val="0"/>
                <w:numId w:val="12"/>
              </w:numPr>
              <w:spacing w:after="0" w:line="240" w:lineRule="auto"/>
              <w:rPr>
                <w:rFonts w:ascii="Times New Roman" w:eastAsia="Times New Roman" w:hAnsi="Times New Roman"/>
                <w:bCs/>
                <w:sz w:val="24"/>
                <w:szCs w:val="24"/>
                <w:lang w:val="ru-RU"/>
              </w:rPr>
            </w:pPr>
            <w:r w:rsidRPr="00007349">
              <w:rPr>
                <w:rFonts w:ascii="Times New Roman" w:eastAsia="Times New Roman" w:hAnsi="Times New Roman"/>
                <w:bCs/>
                <w:sz w:val="24"/>
                <w:szCs w:val="24"/>
                <w:lang w:val="ru-RU"/>
              </w:rPr>
              <w:t>Н</w:t>
            </w:r>
            <w:r w:rsidR="00036DAC" w:rsidRPr="00007349">
              <w:rPr>
                <w:rFonts w:ascii="Times New Roman" w:eastAsia="Times New Roman" w:hAnsi="Times New Roman"/>
                <w:bCs/>
                <w:sz w:val="24"/>
                <w:szCs w:val="24"/>
                <w:lang/>
              </w:rPr>
              <w:t>акон н</w:t>
            </w:r>
            <w:r w:rsidR="00036DAC" w:rsidRPr="00007349">
              <w:rPr>
                <w:rFonts w:ascii="Times New Roman" w:eastAsia="Times New Roman" w:hAnsi="Times New Roman"/>
                <w:bCs/>
                <w:sz w:val="24"/>
                <w:szCs w:val="24"/>
                <w:lang w:val="ru-RU"/>
              </w:rPr>
              <w:t>ајаве</w:t>
            </w:r>
            <w:r w:rsidR="005C28AD" w:rsidRPr="00007349">
              <w:rPr>
                <w:rFonts w:ascii="Times New Roman" w:eastAsia="Times New Roman" w:hAnsi="Times New Roman"/>
                <w:bCs/>
                <w:sz w:val="24"/>
                <w:szCs w:val="24"/>
                <w:lang w:val="ru-RU"/>
              </w:rPr>
              <w:t xml:space="preserve"> теме, истицања</w:t>
            </w:r>
            <w:r w:rsidRPr="00007349">
              <w:rPr>
                <w:rFonts w:ascii="Times New Roman" w:eastAsia="Times New Roman" w:hAnsi="Times New Roman"/>
                <w:bCs/>
                <w:sz w:val="24"/>
                <w:szCs w:val="24"/>
                <w:lang w:val="ru-RU"/>
              </w:rPr>
              <w:t xml:space="preserve"> циља и исхода часа</w:t>
            </w:r>
            <w:r w:rsidR="00036DAC" w:rsidRPr="00007349">
              <w:rPr>
                <w:rFonts w:ascii="Times New Roman" w:eastAsia="Times New Roman" w:hAnsi="Times New Roman"/>
                <w:bCs/>
                <w:sz w:val="24"/>
                <w:szCs w:val="24"/>
                <w:lang w:val="ru-RU"/>
              </w:rPr>
              <w:t>, наставник упознаје ученике са биографијом и стваралаштвом Орхана Памука</w:t>
            </w:r>
            <w:r w:rsidRPr="00007349">
              <w:rPr>
                <w:rFonts w:ascii="Times New Roman" w:eastAsia="Times New Roman" w:hAnsi="Times New Roman"/>
                <w:bCs/>
                <w:sz w:val="24"/>
                <w:szCs w:val="24"/>
                <w:lang w:val="ru-RU"/>
              </w:rPr>
              <w:t>.</w:t>
            </w:r>
          </w:p>
          <w:p w:rsidR="00000000" w:rsidRDefault="00B94FDF">
            <w:pPr>
              <w:spacing w:after="200" w:line="276" w:lineRule="auto"/>
              <w:ind w:left="144" w:right="144"/>
              <w:rPr>
                <w:rFonts w:ascii="Times New Roman" w:hAnsi="Times New Roman"/>
                <w:sz w:val="24"/>
                <w:szCs w:val="24"/>
                <w:lang w:val="sr-Cyrl-CS"/>
              </w:rPr>
            </w:pPr>
            <w:r w:rsidRPr="00B94FDF">
              <w:rPr>
                <w:rFonts w:ascii="Times New Roman" w:hAnsi="Times New Roman"/>
                <w:sz w:val="24"/>
                <w:szCs w:val="24"/>
                <w:lang w:val="sr-Cyrl-CS"/>
              </w:rPr>
              <w:t>Орхан Памук се сматра најчитанијим турским писцем</w:t>
            </w:r>
            <w:r>
              <w:rPr>
                <w:rFonts w:ascii="Times New Roman" w:hAnsi="Times New Roman"/>
                <w:sz w:val="24"/>
                <w:szCs w:val="24"/>
                <w:lang w:val="sr-Cyrl-CS"/>
              </w:rPr>
              <w:t xml:space="preserve">. Памук је </w:t>
            </w:r>
            <w:r w:rsidRPr="00B94FDF">
              <w:rPr>
                <w:rFonts w:ascii="Times New Roman" w:hAnsi="Times New Roman"/>
                <w:sz w:val="24"/>
                <w:szCs w:val="24"/>
                <w:lang w:val="sr-Cyrl-CS"/>
              </w:rPr>
              <w:t xml:space="preserve">књижевник, драматург и академик. Награђен је Нобеловом наградом </w:t>
            </w:r>
            <w:r w:rsidRPr="00B94FDF">
              <w:rPr>
                <w:rFonts w:ascii="Times New Roman" w:hAnsi="Times New Roman"/>
                <w:sz w:val="24"/>
                <w:szCs w:val="24"/>
                <w:lang w:val="sr-Cyrl-CS"/>
              </w:rPr>
              <w:lastRenderedPageBreak/>
              <w:t xml:space="preserve">за књижевност 2006. године. </w:t>
            </w:r>
          </w:p>
          <w:p w:rsidR="00000000" w:rsidRDefault="00B94FDF">
            <w:pPr>
              <w:spacing w:after="200" w:line="276" w:lineRule="auto"/>
              <w:ind w:left="144" w:right="144"/>
              <w:rPr>
                <w:rFonts w:ascii="Times New Roman" w:hAnsi="Times New Roman"/>
                <w:sz w:val="24"/>
                <w:szCs w:val="24"/>
                <w:lang w:val="sr-Cyrl-CS"/>
              </w:rPr>
            </w:pPr>
            <w:r w:rsidRPr="00B94FDF">
              <w:rPr>
                <w:rFonts w:ascii="Times New Roman" w:hAnsi="Times New Roman"/>
                <w:sz w:val="24"/>
                <w:szCs w:val="24"/>
                <w:lang w:val="sr-Cyrl-CS"/>
              </w:rPr>
              <w:t>Памук је више пута боравио у Србији, био је гост САНУ 2016. године и том приликом је одржао предавање на коме је рекао да је велики поштовалац дела Иве Андрића, чији романи „представљају претече, пажљиво, храбро и детаљно виђење традиције Отоманске империје, али и наглашене модерности и појединачних слобода, са перспективом европске будућности</w:t>
            </w:r>
            <w:r w:rsidR="002F0F37">
              <w:rPr>
                <w:rFonts w:ascii="Times New Roman" w:hAnsi="Times New Roman"/>
                <w:sz w:val="24"/>
                <w:szCs w:val="24"/>
                <w:lang w:val="sr-Cyrl-CS"/>
              </w:rPr>
              <w:t>”</w:t>
            </w:r>
            <w:r w:rsidRPr="00B94FDF">
              <w:rPr>
                <w:rFonts w:ascii="Times New Roman" w:hAnsi="Times New Roman"/>
                <w:sz w:val="24"/>
                <w:szCs w:val="24"/>
                <w:lang w:val="sr-Cyrl-CS"/>
              </w:rPr>
              <w:t xml:space="preserve">. Такође, Памук је тада рекао да су идеје Европе и традиције и у срцу његовог рада.  </w:t>
            </w:r>
          </w:p>
          <w:p w:rsidR="00000000" w:rsidRDefault="00B94FDF">
            <w:pPr>
              <w:spacing w:after="200" w:line="276" w:lineRule="auto"/>
              <w:ind w:left="144" w:right="144"/>
              <w:rPr>
                <w:rFonts w:ascii="Times New Roman" w:hAnsi="Times New Roman"/>
                <w:sz w:val="24"/>
                <w:szCs w:val="24"/>
                <w:lang w:val="sr-Cyrl-CS"/>
              </w:rPr>
            </w:pPr>
            <w:r w:rsidRPr="00B94FDF">
              <w:rPr>
                <w:rFonts w:ascii="Times New Roman" w:hAnsi="Times New Roman"/>
                <w:sz w:val="24"/>
                <w:szCs w:val="24"/>
                <w:lang w:val="sr-Cyrl-CS"/>
              </w:rPr>
              <w:t xml:space="preserve">Најзначајнија дела: </w:t>
            </w:r>
            <w:r w:rsidRPr="00B94FDF">
              <w:rPr>
                <w:rFonts w:ascii="Times New Roman" w:hAnsi="Times New Roman"/>
                <w:i/>
                <w:sz w:val="24"/>
                <w:szCs w:val="24"/>
                <w:lang w:val="sr-Cyrl-CS"/>
              </w:rPr>
              <w:t>Џевдет-бег и његови синови</w:t>
            </w:r>
            <w:r w:rsidRPr="00B94FDF">
              <w:rPr>
                <w:rFonts w:ascii="Times New Roman" w:hAnsi="Times New Roman"/>
                <w:sz w:val="24"/>
                <w:szCs w:val="24"/>
                <w:lang w:val="sr-Cyrl-CS"/>
              </w:rPr>
              <w:t xml:space="preserve">,  </w:t>
            </w:r>
            <w:r w:rsidRPr="00B94FDF">
              <w:rPr>
                <w:rFonts w:ascii="Times New Roman" w:hAnsi="Times New Roman"/>
                <w:i/>
                <w:sz w:val="24"/>
                <w:szCs w:val="24"/>
                <w:lang w:val="sr-Cyrl-CS"/>
              </w:rPr>
              <w:t>Бела тврђава</w:t>
            </w:r>
            <w:r w:rsidRPr="00B94FDF">
              <w:rPr>
                <w:rFonts w:ascii="Times New Roman" w:hAnsi="Times New Roman"/>
                <w:sz w:val="24"/>
                <w:szCs w:val="24"/>
                <w:lang w:val="sr-Cyrl-CS"/>
              </w:rPr>
              <w:t xml:space="preserve"> (1985), </w:t>
            </w:r>
            <w:r w:rsidRPr="00B94FDF">
              <w:rPr>
                <w:rFonts w:ascii="Times New Roman" w:hAnsi="Times New Roman"/>
                <w:i/>
                <w:sz w:val="24"/>
                <w:szCs w:val="24"/>
                <w:lang w:val="sr-Cyrl-CS"/>
              </w:rPr>
              <w:t>Црна књига</w:t>
            </w:r>
            <w:r w:rsidRPr="00B94FDF">
              <w:rPr>
                <w:rFonts w:ascii="Times New Roman" w:hAnsi="Times New Roman"/>
                <w:sz w:val="24"/>
                <w:szCs w:val="24"/>
                <w:lang w:val="sr-Cyrl-CS"/>
              </w:rPr>
              <w:t xml:space="preserve"> (1990), </w:t>
            </w:r>
            <w:r w:rsidRPr="00B94FDF">
              <w:rPr>
                <w:rFonts w:ascii="Times New Roman" w:hAnsi="Times New Roman"/>
                <w:i/>
                <w:sz w:val="24"/>
                <w:szCs w:val="24"/>
                <w:lang w:val="sr-Cyrl-CS"/>
              </w:rPr>
              <w:t>Зовем се црвено</w:t>
            </w:r>
            <w:r w:rsidRPr="00B94FDF">
              <w:rPr>
                <w:rFonts w:ascii="Times New Roman" w:hAnsi="Times New Roman"/>
                <w:sz w:val="24"/>
                <w:szCs w:val="24"/>
                <w:lang w:val="sr-Cyrl-CS"/>
              </w:rPr>
              <w:t xml:space="preserve"> (1998), </w:t>
            </w:r>
            <w:r w:rsidRPr="00B94FDF">
              <w:rPr>
                <w:rFonts w:ascii="Times New Roman" w:hAnsi="Times New Roman"/>
                <w:i/>
                <w:sz w:val="24"/>
                <w:szCs w:val="24"/>
                <w:lang w:val="sr-Cyrl-CS"/>
              </w:rPr>
              <w:t>Снег</w:t>
            </w:r>
            <w:r w:rsidRPr="00B94FDF">
              <w:rPr>
                <w:rFonts w:ascii="Times New Roman" w:hAnsi="Times New Roman"/>
                <w:sz w:val="24"/>
                <w:szCs w:val="24"/>
                <w:lang w:val="sr-Cyrl-CS"/>
              </w:rPr>
              <w:t xml:space="preserve"> (2002), </w:t>
            </w:r>
            <w:r w:rsidRPr="00B94FDF">
              <w:rPr>
                <w:rFonts w:ascii="Times New Roman" w:hAnsi="Times New Roman"/>
                <w:i/>
                <w:sz w:val="24"/>
                <w:szCs w:val="24"/>
                <w:lang w:val="sr-Cyrl-CS"/>
              </w:rPr>
              <w:t>Музеј невиности</w:t>
            </w:r>
            <w:r w:rsidRPr="00B94FDF">
              <w:rPr>
                <w:rFonts w:ascii="Times New Roman" w:hAnsi="Times New Roman"/>
                <w:sz w:val="24"/>
                <w:szCs w:val="24"/>
                <w:lang w:val="sr-Cyrl-CS"/>
              </w:rPr>
              <w:t xml:space="preserve"> (2008), </w:t>
            </w:r>
            <w:r w:rsidRPr="00B94FDF">
              <w:rPr>
                <w:rFonts w:ascii="Times New Roman" w:hAnsi="Times New Roman"/>
                <w:i/>
                <w:sz w:val="24"/>
                <w:szCs w:val="24"/>
                <w:lang w:val="sr-Cyrl-CS"/>
              </w:rPr>
              <w:t>Чудан осећај у мени</w:t>
            </w:r>
            <w:r w:rsidRPr="00B94FDF">
              <w:rPr>
                <w:rFonts w:ascii="Times New Roman" w:hAnsi="Times New Roman"/>
                <w:sz w:val="24"/>
                <w:szCs w:val="24"/>
                <w:lang w:val="sr-Cyrl-CS"/>
              </w:rPr>
              <w:t xml:space="preserve"> (2014). </w:t>
            </w:r>
          </w:p>
          <w:p w:rsidR="00000000" w:rsidRDefault="00B94FDF">
            <w:pPr>
              <w:spacing w:after="0" w:line="240" w:lineRule="auto"/>
              <w:ind w:left="144" w:right="144"/>
              <w:jc w:val="both"/>
              <w:rPr>
                <w:rFonts w:ascii="Times New Roman" w:hAnsi="Times New Roman"/>
                <w:sz w:val="24"/>
                <w:szCs w:val="24"/>
                <w:lang w:val="sr-Cyrl-CS"/>
              </w:rPr>
            </w:pPr>
            <w:r w:rsidRPr="00B94FDF">
              <w:rPr>
                <w:rFonts w:ascii="Times New Roman" w:hAnsi="Times New Roman"/>
                <w:sz w:val="24"/>
                <w:szCs w:val="24"/>
                <w:lang w:val="sr-Cyrl-CS"/>
              </w:rPr>
              <w:t xml:space="preserve">Орхан Памук је шест година  посветио роману </w:t>
            </w:r>
            <w:r w:rsidRPr="00B94FDF">
              <w:rPr>
                <w:rFonts w:ascii="Times New Roman" w:hAnsi="Times New Roman"/>
                <w:i/>
                <w:sz w:val="24"/>
                <w:szCs w:val="24"/>
                <w:lang w:val="sr-Cyrl-CS"/>
              </w:rPr>
              <w:t>Зовем се црвено</w:t>
            </w:r>
            <w:r w:rsidRPr="00B94FDF">
              <w:rPr>
                <w:rFonts w:ascii="Times New Roman" w:hAnsi="Times New Roman"/>
                <w:sz w:val="24"/>
                <w:szCs w:val="24"/>
                <w:lang w:val="sr-Cyrl-CS"/>
              </w:rPr>
              <w:t>, проучавао је документа о исламској историји, културној историји и уметности у  времену које је описано у роману</w:t>
            </w:r>
            <w:r>
              <w:rPr>
                <w:rFonts w:ascii="Times New Roman" w:hAnsi="Times New Roman"/>
                <w:sz w:val="24"/>
                <w:szCs w:val="24"/>
                <w:lang w:val="sr-Cyrl-CS"/>
              </w:rPr>
              <w:t>.</w:t>
            </w:r>
          </w:p>
          <w:p w:rsidR="00000000" w:rsidRDefault="003629B3">
            <w:pPr>
              <w:spacing w:after="0" w:line="240" w:lineRule="auto"/>
              <w:ind w:left="144" w:right="144"/>
              <w:jc w:val="both"/>
              <w:rPr>
                <w:rFonts w:ascii="Times New Roman" w:hAnsi="Times New Roman"/>
                <w:sz w:val="24"/>
                <w:szCs w:val="24"/>
                <w:lang w:val="sr-Cyrl-CS"/>
              </w:rPr>
            </w:pPr>
          </w:p>
          <w:p w:rsidR="00000000" w:rsidRDefault="00B94FDF">
            <w:pPr>
              <w:spacing w:after="0" w:line="240" w:lineRule="auto"/>
              <w:ind w:left="144" w:right="144"/>
              <w:jc w:val="both"/>
              <w:rPr>
                <w:rFonts w:ascii="Times New Roman" w:hAnsi="Times New Roman"/>
                <w:sz w:val="24"/>
                <w:szCs w:val="24"/>
                <w:lang w:val="sr-Cyrl-CS"/>
              </w:rPr>
            </w:pPr>
            <w:r w:rsidRPr="00B94FDF">
              <w:rPr>
                <w:rFonts w:ascii="Times New Roman" w:hAnsi="Times New Roman"/>
                <w:sz w:val="24"/>
                <w:szCs w:val="24"/>
                <w:lang w:val="sr-Cyrl-CS"/>
              </w:rPr>
              <w:t xml:space="preserve">Орхан Памук у својим делима често слика свет оријента из прошлости, који се трансформише. Преиспитује однос источне и западне културе, њихове конфликте, различите вредности, губитак или добитак идентитета који се постиже њиховим раздвајањем или укрштањем и прожимањем. У </w:t>
            </w:r>
            <w:r w:rsidRPr="00B94FDF">
              <w:rPr>
                <w:rFonts w:ascii="Times New Roman" w:hAnsi="Times New Roman"/>
                <w:sz w:val="24"/>
                <w:szCs w:val="24"/>
                <w:lang w:val="sr-Latn-CS"/>
              </w:rPr>
              <w:t>XVI</w:t>
            </w:r>
            <w:r w:rsidRPr="00B94FDF">
              <w:rPr>
                <w:rFonts w:ascii="Times New Roman" w:hAnsi="Times New Roman"/>
                <w:sz w:val="24"/>
                <w:szCs w:val="24"/>
                <w:lang w:val="sr-Cyrl-CS"/>
              </w:rPr>
              <w:t xml:space="preserve"> веку на западу је епоха ренесансе и њени сликари својим умећем не остављају равнодушним ни исламску уметност.</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000000" w:rsidRDefault="00AE5B81">
            <w:pPr>
              <w:spacing w:after="0" w:line="240" w:lineRule="auto"/>
              <w:ind w:left="144" w:right="144"/>
              <w:jc w:val="center"/>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lastRenderedPageBreak/>
              <w:t>Главни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7811" w:type="dxa"/>
            <w:gridSpan w:val="3"/>
            <w:tcBorders>
              <w:top w:val="single" w:sz="4" w:space="0" w:color="auto"/>
              <w:left w:val="single" w:sz="4" w:space="0" w:color="auto"/>
              <w:bottom w:val="single" w:sz="4" w:space="0" w:color="auto"/>
              <w:right w:val="single" w:sz="4" w:space="0" w:color="auto"/>
            </w:tcBorders>
            <w:vAlign w:val="center"/>
          </w:tcPr>
          <w:p w:rsidR="00000000" w:rsidRDefault="00AE5B81">
            <w:pPr>
              <w:pStyle w:val="Pasussalistom"/>
              <w:numPr>
                <w:ilvl w:val="0"/>
                <w:numId w:val="12"/>
              </w:numPr>
              <w:spacing w:after="200" w:line="276" w:lineRule="auto"/>
              <w:ind w:right="144"/>
              <w:rPr>
                <w:rFonts w:ascii="Times New Roman" w:hAnsi="Times New Roman"/>
                <w:sz w:val="24"/>
                <w:szCs w:val="24"/>
                <w:lang w:val="sr-Cyrl-CS"/>
              </w:rPr>
            </w:pPr>
            <w:r w:rsidRPr="00007349">
              <w:rPr>
                <w:rFonts w:ascii="Times New Roman" w:hAnsi="Times New Roman"/>
                <w:sz w:val="24"/>
                <w:szCs w:val="24"/>
                <w:lang w:val="ru-RU"/>
              </w:rPr>
              <w:t>Тумачење текста вођено питањима наставника и одговорима ученика (уз наставникову помоћ и допуну уколико је потребно).</w:t>
            </w:r>
            <w:r w:rsidR="00ED6A1D" w:rsidRPr="00007349">
              <w:rPr>
                <w:rFonts w:ascii="Times New Roman" w:hAnsi="Times New Roman"/>
                <w:sz w:val="24"/>
                <w:szCs w:val="24"/>
                <w:lang w:val="sr-Cyrl-CS"/>
              </w:rPr>
              <w:t xml:space="preserve"> </w:t>
            </w:r>
          </w:p>
          <w:p w:rsidR="00000000" w:rsidRDefault="00ED6A1D">
            <w:pPr>
              <w:pStyle w:val="Pasussalistom"/>
              <w:numPr>
                <w:ilvl w:val="0"/>
                <w:numId w:val="12"/>
              </w:numPr>
              <w:spacing w:after="200" w:line="276" w:lineRule="auto"/>
              <w:ind w:right="144"/>
              <w:rPr>
                <w:rFonts w:ascii="Times New Roman" w:hAnsi="Times New Roman"/>
                <w:sz w:val="24"/>
                <w:szCs w:val="24"/>
                <w:lang w:val="sr-Cyrl-CS"/>
              </w:rPr>
            </w:pPr>
            <w:r w:rsidRPr="00007349">
              <w:rPr>
                <w:rFonts w:ascii="Times New Roman" w:hAnsi="Times New Roman"/>
                <w:sz w:val="24"/>
                <w:szCs w:val="24"/>
                <w:lang w:val="sr-Cyrl-CS"/>
              </w:rPr>
              <w:t xml:space="preserve">Сви ученици су прочитали одлимак из романа (Читанка, стр. 398), а ученици који су прочитали роман у целости помоћи ће осталима да боље схвате одломак. </w:t>
            </w:r>
          </w:p>
          <w:p w:rsidR="00000000" w:rsidRDefault="00D05191">
            <w:pPr>
              <w:spacing w:after="200" w:line="276" w:lineRule="auto"/>
              <w:ind w:left="144" w:right="144"/>
              <w:rPr>
                <w:rFonts w:ascii="Times New Roman" w:hAnsi="Times New Roman"/>
                <w:sz w:val="24"/>
                <w:szCs w:val="24"/>
                <w:lang w:val="sr-Cyrl-CS"/>
              </w:rPr>
            </w:pPr>
            <w:r>
              <w:rPr>
                <w:rFonts w:ascii="Times New Roman" w:hAnsi="Times New Roman"/>
                <w:sz w:val="24"/>
                <w:szCs w:val="24"/>
                <w:lang w:val="sr-Cyrl-CS"/>
              </w:rPr>
              <w:t>Да ли сте уочили онеоби</w:t>
            </w:r>
            <w:r>
              <w:rPr>
                <w:rFonts w:ascii="Times New Roman" w:hAnsi="Times New Roman"/>
                <w:sz w:val="24"/>
                <w:szCs w:val="24"/>
                <w:lang/>
              </w:rPr>
              <w:t>ч</w:t>
            </w:r>
            <w:r w:rsidR="00ED6A1D">
              <w:rPr>
                <w:rFonts w:ascii="Times New Roman" w:hAnsi="Times New Roman"/>
                <w:sz w:val="24"/>
                <w:szCs w:val="24"/>
                <w:lang w:val="sr-Cyrl-CS"/>
              </w:rPr>
              <w:t xml:space="preserve">авање у </w:t>
            </w:r>
            <w:r w:rsidR="00ED6A1D" w:rsidRPr="00ED6A1D">
              <w:rPr>
                <w:rFonts w:ascii="Times New Roman" w:hAnsi="Times New Roman"/>
                <w:sz w:val="24"/>
                <w:szCs w:val="24"/>
                <w:lang w:val="sr-Cyrl-CS"/>
              </w:rPr>
              <w:t xml:space="preserve">31. поглављу?  </w:t>
            </w:r>
          </w:p>
          <w:p w:rsidR="00000000" w:rsidRDefault="00ED6A1D">
            <w:pPr>
              <w:spacing w:after="200" w:line="276" w:lineRule="auto"/>
              <w:ind w:left="144" w:right="144"/>
              <w:rPr>
                <w:rFonts w:ascii="Times New Roman" w:hAnsi="Times New Roman"/>
                <w:i/>
                <w:sz w:val="24"/>
                <w:szCs w:val="24"/>
                <w:lang w:val="sr-Cyrl-CS"/>
              </w:rPr>
            </w:pPr>
            <w:r>
              <w:rPr>
                <w:rFonts w:ascii="Times New Roman" w:hAnsi="Times New Roman"/>
                <w:i/>
                <w:sz w:val="24"/>
                <w:szCs w:val="24"/>
                <w:lang w:val="sr-Cyrl-CS"/>
              </w:rPr>
              <w:t>Ученици ће истаћи да је необично да боје говоре, али да је у свету уметности све могуће, као и то да и у реалном свету боје имају своје значење и често могу посредно о некоме/нечему рећи много.</w:t>
            </w:r>
          </w:p>
          <w:p w:rsidR="00000000" w:rsidRDefault="009F56CF">
            <w:pPr>
              <w:spacing w:after="200" w:line="276" w:lineRule="auto"/>
              <w:ind w:left="144" w:right="144"/>
              <w:rPr>
                <w:rFonts w:ascii="Times New Roman" w:hAnsi="Times New Roman"/>
                <w:sz w:val="24"/>
                <w:szCs w:val="24"/>
                <w:lang w:val="sr-Cyrl-CS"/>
              </w:rPr>
            </w:pPr>
            <w:r>
              <w:rPr>
                <w:rFonts w:ascii="Times New Roman" w:hAnsi="Times New Roman"/>
                <w:sz w:val="24"/>
                <w:szCs w:val="24"/>
                <w:lang w:val="sr-Cyrl-CS"/>
              </w:rPr>
              <w:t>Наставник позива ученике који су прочитали роман да изнесу своје утиске (изврше локализацију и истакну тематику).</w:t>
            </w:r>
          </w:p>
          <w:p w:rsidR="00000000" w:rsidRDefault="009F56CF">
            <w:pPr>
              <w:spacing w:after="200" w:line="276" w:lineRule="auto"/>
              <w:ind w:left="144" w:right="144"/>
              <w:rPr>
                <w:rFonts w:ascii="Times New Roman" w:hAnsi="Times New Roman"/>
                <w:i/>
                <w:sz w:val="24"/>
                <w:szCs w:val="24"/>
                <w:lang w:val="sr-Cyrl-CS"/>
              </w:rPr>
            </w:pPr>
            <w:r w:rsidRPr="009F56CF">
              <w:rPr>
                <w:rFonts w:ascii="Times New Roman" w:hAnsi="Times New Roman"/>
                <w:i/>
                <w:sz w:val="24"/>
                <w:szCs w:val="24"/>
                <w:lang w:val="sr-Cyrl-CS"/>
              </w:rPr>
              <w:t xml:space="preserve">Радња романа дешава се у Турској у </w:t>
            </w:r>
            <w:r w:rsidRPr="009F56CF">
              <w:rPr>
                <w:rFonts w:ascii="Times New Roman" w:hAnsi="Times New Roman"/>
                <w:i/>
                <w:sz w:val="24"/>
                <w:szCs w:val="24"/>
                <w:lang w:val="sr-Latn-CS"/>
              </w:rPr>
              <w:t>XVI</w:t>
            </w:r>
            <w:r w:rsidRPr="009F56CF">
              <w:rPr>
                <w:rFonts w:ascii="Times New Roman" w:hAnsi="Times New Roman"/>
                <w:i/>
                <w:sz w:val="24"/>
                <w:szCs w:val="24"/>
                <w:lang w:val="sr-Cyrl-CS"/>
              </w:rPr>
              <w:t xml:space="preserve"> веку. Упознајемо свет уметника, калиграфије  и сликара минијатура које су карактеристичне за књиге тог простора и времена. Књиге које се израђују намењене су султану.  Минијатурама се у књигама илуструју султанови живот и моћ. </w:t>
            </w:r>
          </w:p>
          <w:p w:rsidR="00000000" w:rsidRDefault="009F56CF">
            <w:pPr>
              <w:spacing w:after="200" w:line="276" w:lineRule="auto"/>
              <w:ind w:left="144" w:right="144"/>
              <w:rPr>
                <w:rFonts w:ascii="Times New Roman" w:hAnsi="Times New Roman"/>
                <w:sz w:val="24"/>
                <w:szCs w:val="24"/>
                <w:lang w:val="sr-Cyrl-CS"/>
              </w:rPr>
            </w:pPr>
            <w:r w:rsidRPr="009F56CF">
              <w:rPr>
                <w:rFonts w:ascii="Times New Roman" w:hAnsi="Times New Roman"/>
                <w:i/>
                <w:sz w:val="24"/>
                <w:szCs w:val="24"/>
                <w:lang w:val="sr-Cyrl-CS"/>
              </w:rPr>
              <w:t xml:space="preserve">У роману је представљен драматичан преокрет када Султан Мурат </w:t>
            </w:r>
            <w:r w:rsidRPr="009F56CF">
              <w:rPr>
                <w:rFonts w:ascii="Times New Roman" w:hAnsi="Times New Roman"/>
                <w:i/>
                <w:sz w:val="24"/>
                <w:szCs w:val="24"/>
                <w:lang w:val="sr-Latn-CS"/>
              </w:rPr>
              <w:t>III</w:t>
            </w:r>
            <w:r w:rsidRPr="009F56CF">
              <w:rPr>
                <w:rFonts w:ascii="Times New Roman" w:hAnsi="Times New Roman"/>
                <w:i/>
                <w:sz w:val="24"/>
                <w:szCs w:val="24"/>
                <w:lang w:val="sr-Cyrl-CS"/>
              </w:rPr>
              <w:t xml:space="preserve"> жели да поклони свој портрет млетачком дужду. Захтев је да </w:t>
            </w:r>
            <w:r w:rsidRPr="009F56CF">
              <w:rPr>
                <w:rFonts w:ascii="Times New Roman" w:hAnsi="Times New Roman"/>
                <w:i/>
                <w:sz w:val="24"/>
                <w:szCs w:val="24"/>
                <w:lang w:val="sr-Cyrl-CS"/>
              </w:rPr>
              <w:lastRenderedPageBreak/>
              <w:t xml:space="preserve">портрет буде насликан на начин како то раде западни , немуслимански сликари, а не у стилу османских минијатуриста. Све мора да се обави у строгој тајности јер су књиге и минијатуре у Турској </w:t>
            </w:r>
            <w:r w:rsidRPr="009F56CF">
              <w:rPr>
                <w:rFonts w:ascii="Times New Roman" w:hAnsi="Times New Roman"/>
                <w:i/>
                <w:sz w:val="24"/>
                <w:szCs w:val="24"/>
                <w:lang w:val="sr-Latn-CS"/>
              </w:rPr>
              <w:t>XVI</w:t>
            </w:r>
            <w:r w:rsidRPr="009F56CF">
              <w:rPr>
                <w:rFonts w:ascii="Times New Roman" w:hAnsi="Times New Roman"/>
                <w:i/>
                <w:sz w:val="24"/>
                <w:szCs w:val="24"/>
                <w:lang w:val="sr-Cyrl-CS"/>
              </w:rPr>
              <w:t xml:space="preserve"> века повезане са религ</w:t>
            </w:r>
            <w:r w:rsidR="005C28AD">
              <w:rPr>
                <w:rFonts w:ascii="Times New Roman" w:hAnsi="Times New Roman"/>
                <w:i/>
                <w:sz w:val="24"/>
                <w:szCs w:val="24"/>
                <w:lang w:val="sr-Cyrl-CS"/>
              </w:rPr>
              <w:t>и</w:t>
            </w:r>
            <w:r w:rsidRPr="009F56CF">
              <w:rPr>
                <w:rFonts w:ascii="Times New Roman" w:hAnsi="Times New Roman"/>
                <w:i/>
                <w:sz w:val="24"/>
                <w:szCs w:val="24"/>
                <w:lang w:val="sr-Cyrl-CS"/>
              </w:rPr>
              <w:t>јом и не смеју се мењати. Промена у уметности доводи до промене поимања света. Турски минијатуристи почињу да своју стару сликарску технику замењују новом коју су видели од хришћанских мајстора сликарства (доба ренесансе). У исламу није дозвољено исказивање сопственог стила, нити представљање ликова са особеним детаљима. Исламски сликари представљају свет како га Бог види, а хришћански подражавају стварност. Појавиће се сукоб из</w:t>
            </w:r>
            <w:r w:rsidR="005C28AD">
              <w:rPr>
                <w:rFonts w:ascii="Times New Roman" w:hAnsi="Times New Roman"/>
                <w:i/>
                <w:sz w:val="24"/>
                <w:szCs w:val="24"/>
                <w:lang w:val="sr-Cyrl-CS"/>
              </w:rPr>
              <w:t>међу „старих</w:t>
            </w:r>
            <w:r w:rsidR="00B7731E" w:rsidRPr="00B7731E">
              <w:rPr>
                <w:rFonts w:ascii="Times New Roman" w:hAnsi="Times New Roman"/>
                <w:i/>
                <w:iCs/>
                <w:sz w:val="24"/>
                <w:szCs w:val="24"/>
                <w:lang w:val="sr-Cyrl-CS"/>
              </w:rPr>
              <w:t>”</w:t>
            </w:r>
            <w:r w:rsidR="005C28AD">
              <w:rPr>
                <w:rFonts w:ascii="Times New Roman" w:hAnsi="Times New Roman"/>
                <w:i/>
                <w:sz w:val="24"/>
                <w:szCs w:val="24"/>
                <w:lang w:val="sr-Cyrl-CS"/>
              </w:rPr>
              <w:t xml:space="preserve"> и „нових</w:t>
            </w:r>
            <w:r w:rsidR="002F0F37" w:rsidRPr="00FE61FA">
              <w:rPr>
                <w:rFonts w:ascii="Times New Roman" w:hAnsi="Times New Roman"/>
                <w:i/>
                <w:iCs/>
                <w:sz w:val="24"/>
                <w:szCs w:val="24"/>
                <w:lang w:val="sr-Cyrl-CS"/>
              </w:rPr>
              <w:t>”</w:t>
            </w:r>
            <w:r w:rsidR="005C28AD">
              <w:rPr>
                <w:rFonts w:ascii="Times New Roman" w:hAnsi="Times New Roman"/>
                <w:i/>
                <w:sz w:val="24"/>
                <w:szCs w:val="24"/>
                <w:lang w:val="sr-Cyrl-CS"/>
              </w:rPr>
              <w:t xml:space="preserve"> минијату</w:t>
            </w:r>
            <w:r w:rsidRPr="009F56CF">
              <w:rPr>
                <w:rFonts w:ascii="Times New Roman" w:hAnsi="Times New Roman"/>
                <w:i/>
                <w:sz w:val="24"/>
                <w:szCs w:val="24"/>
                <w:lang w:val="sr-Cyrl-CS"/>
              </w:rPr>
              <w:t>риста. Догодиће се злочини и узбудљива потрага за кривцима</w:t>
            </w:r>
            <w:r w:rsidRPr="009F56CF">
              <w:rPr>
                <w:rFonts w:ascii="Times New Roman" w:hAnsi="Times New Roman"/>
                <w:sz w:val="24"/>
                <w:szCs w:val="24"/>
                <w:lang w:val="sr-Cyrl-CS"/>
              </w:rPr>
              <w:t xml:space="preserve">. </w:t>
            </w:r>
            <w:r w:rsidR="00D73A90" w:rsidRPr="00F574CF">
              <w:rPr>
                <w:rFonts w:ascii="Times New Roman" w:hAnsi="Times New Roman"/>
                <w:i/>
                <w:sz w:val="24"/>
                <w:szCs w:val="24"/>
                <w:lang w:val="sr-Cyrl-CS"/>
              </w:rPr>
              <w:t xml:space="preserve">Такође, ученици ће поменути да црвена боја није једини приповедач, већ да се приповедачи мењају из поглавља у поглавље и </w:t>
            </w:r>
            <w:r w:rsidR="00F574CF" w:rsidRPr="00F574CF">
              <w:rPr>
                <w:rFonts w:ascii="Times New Roman" w:hAnsi="Times New Roman"/>
                <w:i/>
                <w:sz w:val="24"/>
                <w:szCs w:val="24"/>
                <w:lang w:val="sr-Cyrl-CS"/>
              </w:rPr>
              <w:t>да нису искључиво људи</w:t>
            </w:r>
            <w:r w:rsidR="00F574CF">
              <w:rPr>
                <w:rFonts w:ascii="Times New Roman" w:hAnsi="Times New Roman"/>
                <w:sz w:val="24"/>
                <w:szCs w:val="24"/>
                <w:lang w:val="sr-Cyrl-CS"/>
              </w:rPr>
              <w:t>.</w:t>
            </w:r>
          </w:p>
          <w:p w:rsidR="00000000" w:rsidRDefault="00B45966">
            <w:pPr>
              <w:spacing w:after="0" w:line="240" w:lineRule="auto"/>
              <w:ind w:left="144" w:right="144"/>
              <w:contextualSpacing/>
              <w:rPr>
                <w:rFonts w:ascii="Times New Roman" w:eastAsia="Arial" w:hAnsi="Times New Roman"/>
                <w:b/>
                <w:bCs/>
                <w:kern w:val="24"/>
                <w:sz w:val="24"/>
                <w:szCs w:val="24"/>
                <w:lang/>
              </w:rPr>
            </w:pPr>
            <w:r>
              <w:rPr>
                <w:rFonts w:ascii="Times New Roman" w:hAnsi="Times New Roman"/>
                <w:sz w:val="24"/>
                <w:szCs w:val="24"/>
                <w:lang w:val="sr-Cyrl-CS"/>
              </w:rPr>
              <w:t>Наставник истиче</w:t>
            </w:r>
            <w:r w:rsidR="00D73A90">
              <w:rPr>
                <w:rFonts w:ascii="Times New Roman" w:eastAsia="Arial" w:hAnsi="Times New Roman"/>
                <w:bCs/>
                <w:kern w:val="24"/>
                <w:sz w:val="24"/>
                <w:szCs w:val="24"/>
                <w:lang/>
              </w:rPr>
              <w:t xml:space="preserve">, с обзиром </w:t>
            </w:r>
            <w:r w:rsidR="00D73A90" w:rsidRPr="00D73A90">
              <w:rPr>
                <w:rFonts w:ascii="Times New Roman" w:eastAsia="Arial" w:hAnsi="Times New Roman"/>
                <w:bCs/>
                <w:kern w:val="24"/>
                <w:sz w:val="24"/>
                <w:szCs w:val="24"/>
                <w:lang/>
              </w:rPr>
              <w:t xml:space="preserve">на структуру романа, у којој се нумерисана поглавља смењују симултано смењивању ликова и актера као приповедача, </w:t>
            </w:r>
            <w:r>
              <w:rPr>
                <w:rFonts w:ascii="Times New Roman" w:eastAsia="Arial" w:hAnsi="Times New Roman"/>
                <w:bCs/>
                <w:kern w:val="24"/>
                <w:sz w:val="24"/>
                <w:szCs w:val="24"/>
                <w:lang/>
              </w:rPr>
              <w:t>да је реч о</w:t>
            </w:r>
            <w:r w:rsidR="00D73A90">
              <w:rPr>
                <w:rFonts w:ascii="Times New Roman" w:eastAsia="Arial" w:hAnsi="Times New Roman"/>
                <w:bCs/>
                <w:kern w:val="24"/>
                <w:sz w:val="24"/>
                <w:szCs w:val="24"/>
                <w:lang/>
              </w:rPr>
              <w:t xml:space="preserve"> </w:t>
            </w:r>
            <w:r>
              <w:rPr>
                <w:rFonts w:ascii="Times New Roman" w:eastAsia="Arial" w:hAnsi="Times New Roman"/>
                <w:b/>
                <w:bCs/>
                <w:i/>
                <w:kern w:val="24"/>
                <w:sz w:val="24"/>
                <w:szCs w:val="24"/>
                <w:lang/>
              </w:rPr>
              <w:t>полифоном или вишегласном роману</w:t>
            </w:r>
            <w:r w:rsidR="00D73A90" w:rsidRPr="00F574CF">
              <w:rPr>
                <w:rFonts w:ascii="Times New Roman" w:eastAsia="Arial" w:hAnsi="Times New Roman"/>
                <w:b/>
                <w:bCs/>
                <w:kern w:val="24"/>
                <w:sz w:val="24"/>
                <w:szCs w:val="24"/>
                <w:lang/>
              </w:rPr>
              <w:t>.</w:t>
            </w:r>
          </w:p>
          <w:p w:rsidR="00000000" w:rsidRDefault="00F574CF">
            <w:pPr>
              <w:spacing w:after="0" w:line="240" w:lineRule="auto"/>
              <w:ind w:left="144" w:right="144"/>
              <w:jc w:val="both"/>
              <w:rPr>
                <w:rFonts w:ascii="Times New Roman" w:hAnsi="Times New Roman"/>
                <w:sz w:val="24"/>
                <w:szCs w:val="24"/>
                <w:lang w:eastAsia="en-GB"/>
              </w:rPr>
            </w:pPr>
            <w:r w:rsidRPr="00F574CF">
              <w:rPr>
                <w:rFonts w:ascii="Times New Roman" w:hAnsi="Times New Roman"/>
                <w:sz w:val="24"/>
                <w:szCs w:val="24"/>
                <w:lang w:eastAsia="en-GB"/>
              </w:rPr>
              <w:t xml:space="preserve">Такав </w:t>
            </w:r>
            <w:r w:rsidRPr="00871E24">
              <w:rPr>
                <w:rFonts w:ascii="Times New Roman" w:hAnsi="Times New Roman"/>
                <w:sz w:val="24"/>
                <w:szCs w:val="24"/>
                <w:lang w:eastAsia="en-GB"/>
              </w:rPr>
              <w:t xml:space="preserve">начин приповедања, који на разини читавог романа подразумева смену приповедача и њихових различитих, </w:t>
            </w:r>
            <w:r w:rsidRPr="00F574CF">
              <w:rPr>
                <w:rFonts w:ascii="Times New Roman" w:hAnsi="Times New Roman"/>
                <w:sz w:val="24"/>
                <w:szCs w:val="24"/>
                <w:lang w:eastAsia="en-GB"/>
              </w:rPr>
              <w:t xml:space="preserve">понекад </w:t>
            </w:r>
            <w:r w:rsidRPr="00871E24">
              <w:rPr>
                <w:rFonts w:ascii="Times New Roman" w:hAnsi="Times New Roman"/>
                <w:sz w:val="24"/>
                <w:szCs w:val="24"/>
                <w:lang w:eastAsia="en-GB"/>
              </w:rPr>
              <w:t>нереалних гласова (</w:t>
            </w:r>
            <w:r w:rsidRPr="00F574CF">
              <w:rPr>
                <w:rFonts w:ascii="Times New Roman" w:hAnsi="Times New Roman"/>
                <w:sz w:val="24"/>
                <w:szCs w:val="24"/>
                <w:lang w:eastAsia="en-GB"/>
              </w:rPr>
              <w:t xml:space="preserve">минијатура, </w:t>
            </w:r>
            <w:r w:rsidRPr="00871E24">
              <w:rPr>
                <w:rFonts w:ascii="Times New Roman" w:hAnsi="Times New Roman"/>
                <w:sz w:val="24"/>
                <w:szCs w:val="24"/>
                <w:lang w:eastAsia="en-GB"/>
              </w:rPr>
              <w:t>мртвац, пас</w:t>
            </w:r>
            <w:r w:rsidR="00B44404">
              <w:rPr>
                <w:rFonts w:ascii="Times New Roman" w:hAnsi="Times New Roman"/>
                <w:sz w:val="24"/>
                <w:szCs w:val="24"/>
                <w:lang w:eastAsia="en-GB"/>
              </w:rPr>
              <w:t>, новчић</w:t>
            </w:r>
            <w:r w:rsidRPr="00871E24">
              <w:rPr>
                <w:rFonts w:ascii="Times New Roman" w:hAnsi="Times New Roman"/>
                <w:sz w:val="24"/>
                <w:szCs w:val="24"/>
                <w:lang w:eastAsia="en-GB"/>
              </w:rPr>
              <w:t xml:space="preserve">), </w:t>
            </w:r>
            <w:r w:rsidRPr="00F574CF">
              <w:rPr>
                <w:rFonts w:ascii="Times New Roman" w:hAnsi="Times New Roman"/>
                <w:sz w:val="24"/>
                <w:szCs w:val="24"/>
                <w:lang w:eastAsia="en-GB"/>
              </w:rPr>
              <w:t>једно је</w:t>
            </w:r>
            <w:r w:rsidRPr="00871E24">
              <w:rPr>
                <w:rFonts w:ascii="Times New Roman" w:hAnsi="Times New Roman"/>
                <w:sz w:val="24"/>
                <w:szCs w:val="24"/>
                <w:lang w:eastAsia="en-GB"/>
              </w:rPr>
              <w:t xml:space="preserve"> од распрострањених формалних обележја савремене прозе.</w:t>
            </w:r>
            <w:r w:rsidR="00AE00C7">
              <w:rPr>
                <w:rFonts w:ascii="Times New Roman" w:hAnsi="Times New Roman"/>
                <w:sz w:val="24"/>
                <w:szCs w:val="24"/>
                <w:lang w:eastAsia="en-GB"/>
              </w:rPr>
              <w:t xml:space="preserve"> </w:t>
            </w:r>
            <w:r w:rsidR="00ED6A1D" w:rsidRPr="00ED6A1D">
              <w:rPr>
                <w:rFonts w:ascii="Times New Roman" w:hAnsi="Times New Roman"/>
                <w:sz w:val="24"/>
                <w:szCs w:val="24"/>
                <w:lang w:val="sr-Cyrl-CS"/>
              </w:rPr>
              <w:t xml:space="preserve">Поред тога што ликови у роману међусобно разговарају, </w:t>
            </w:r>
            <w:r w:rsidR="00AE00C7">
              <w:rPr>
                <w:rFonts w:ascii="Times New Roman" w:hAnsi="Times New Roman"/>
                <w:sz w:val="24"/>
                <w:szCs w:val="24"/>
                <w:lang w:val="sr-Cyrl-CS"/>
              </w:rPr>
              <w:t xml:space="preserve">понекада </w:t>
            </w:r>
            <w:r w:rsidR="00ED6A1D" w:rsidRPr="00ED6A1D">
              <w:rPr>
                <w:rFonts w:ascii="Times New Roman" w:hAnsi="Times New Roman"/>
                <w:sz w:val="24"/>
                <w:szCs w:val="24"/>
                <w:lang w:val="sr-Cyrl-CS"/>
              </w:rPr>
              <w:t>су у дијалогу са читаоцем романа.</w:t>
            </w:r>
          </w:p>
          <w:p w:rsidR="00000000" w:rsidRDefault="00AE00C7">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Шта се, поред неоспорног ефекта приповедне занимљивости, још постиже жанровским укрштањем и комбиновањем (повежите ово са идејним планом романа)?</w:t>
            </w:r>
          </w:p>
          <w:p w:rsidR="00000000" w:rsidRDefault="003629B3">
            <w:pPr>
              <w:spacing w:after="200" w:line="276" w:lineRule="auto"/>
              <w:ind w:left="144" w:right="144"/>
              <w:contextualSpacing/>
              <w:rPr>
                <w:rFonts w:ascii="Times New Roman" w:hAnsi="Times New Roman"/>
                <w:i/>
                <w:sz w:val="24"/>
                <w:szCs w:val="24"/>
                <w:lang w:val="sr-Cyrl-CS"/>
              </w:rPr>
            </w:pPr>
          </w:p>
          <w:p w:rsidR="00000000" w:rsidRDefault="00AE00C7">
            <w:pPr>
              <w:spacing w:after="200" w:line="276" w:lineRule="auto"/>
              <w:ind w:left="144" w:right="144"/>
              <w:contextualSpacing/>
              <w:rPr>
                <w:rFonts w:ascii="Times New Roman" w:hAnsi="Times New Roman"/>
                <w:b/>
                <w:i/>
                <w:sz w:val="24"/>
                <w:szCs w:val="24"/>
                <w:lang w:val="sr-Cyrl-CS"/>
              </w:rPr>
            </w:pPr>
            <w:r w:rsidRPr="00AE00C7">
              <w:rPr>
                <w:rFonts w:ascii="Times New Roman" w:hAnsi="Times New Roman"/>
                <w:i/>
                <w:sz w:val="24"/>
                <w:szCs w:val="24"/>
                <w:lang w:val="sr-Cyrl-CS"/>
              </w:rPr>
              <w:t xml:space="preserve">Зовем се црвено ипак је више од </w:t>
            </w:r>
            <w:r w:rsidRPr="00B45966">
              <w:rPr>
                <w:rFonts w:ascii="Times New Roman" w:hAnsi="Times New Roman"/>
                <w:b/>
                <w:i/>
                <w:sz w:val="24"/>
                <w:szCs w:val="24"/>
                <w:lang w:val="sr-Cyrl-CS"/>
              </w:rPr>
              <w:t>детективског романа</w:t>
            </w:r>
            <w:r w:rsidRPr="00AE00C7">
              <w:rPr>
                <w:rFonts w:ascii="Times New Roman" w:hAnsi="Times New Roman"/>
                <w:i/>
                <w:sz w:val="24"/>
                <w:szCs w:val="24"/>
                <w:lang w:val="sr-Cyrl-CS"/>
              </w:rPr>
              <w:t xml:space="preserve">. Ово је жанровски сложен </w:t>
            </w:r>
            <w:r w:rsidRPr="00D05191">
              <w:rPr>
                <w:rFonts w:ascii="Times New Roman" w:hAnsi="Times New Roman"/>
                <w:b/>
                <w:i/>
                <w:sz w:val="24"/>
                <w:szCs w:val="24"/>
                <w:lang w:val="sr-Cyrl-CS"/>
              </w:rPr>
              <w:t>роман</w:t>
            </w:r>
            <w:r w:rsidR="00D05191" w:rsidRPr="00D05191">
              <w:rPr>
                <w:rFonts w:ascii="Times New Roman" w:hAnsi="Times New Roman"/>
                <w:b/>
                <w:i/>
                <w:sz w:val="24"/>
                <w:szCs w:val="24"/>
                <w:lang w:val="sr-Cyrl-CS"/>
              </w:rPr>
              <w:t xml:space="preserve"> </w:t>
            </w:r>
            <w:r w:rsidR="00B45966">
              <w:rPr>
                <w:rFonts w:ascii="Times New Roman" w:hAnsi="Times New Roman"/>
                <w:b/>
                <w:i/>
                <w:sz w:val="24"/>
                <w:szCs w:val="24"/>
                <w:lang w:val="sr-Cyrl-CS"/>
              </w:rPr>
              <w:t xml:space="preserve">о </w:t>
            </w:r>
            <w:r w:rsidR="00D05191" w:rsidRPr="00D05191">
              <w:rPr>
                <w:rFonts w:ascii="Times New Roman" w:hAnsi="Times New Roman"/>
                <w:b/>
                <w:i/>
                <w:sz w:val="24"/>
                <w:szCs w:val="24"/>
                <w:lang w:val="sr-Cyrl-CS"/>
              </w:rPr>
              <w:t>проблему уметности и уметника</w:t>
            </w:r>
            <w:r w:rsidR="00D05191">
              <w:rPr>
                <w:rFonts w:ascii="Times New Roman" w:hAnsi="Times New Roman"/>
                <w:b/>
                <w:i/>
                <w:sz w:val="24"/>
                <w:szCs w:val="24"/>
                <w:lang w:val="sr-Cyrl-CS"/>
              </w:rPr>
              <w:t xml:space="preserve">, </w:t>
            </w:r>
            <w:r w:rsidRPr="00D05191">
              <w:rPr>
                <w:rFonts w:ascii="Times New Roman" w:hAnsi="Times New Roman"/>
                <w:b/>
                <w:i/>
                <w:sz w:val="24"/>
                <w:szCs w:val="24"/>
                <w:lang w:val="sr-Cyrl-CS"/>
              </w:rPr>
              <w:t xml:space="preserve"> о љубави, лепоти, моралу, </w:t>
            </w:r>
            <w:r w:rsidR="00D05191">
              <w:rPr>
                <w:rFonts w:ascii="Times New Roman" w:hAnsi="Times New Roman"/>
                <w:b/>
                <w:i/>
                <w:sz w:val="24"/>
                <w:szCs w:val="24"/>
                <w:lang w:val="sr-Cyrl-CS"/>
              </w:rPr>
              <w:t>филозофским питањима, историјским дешавањима</w:t>
            </w:r>
            <w:r w:rsidRPr="00D05191">
              <w:rPr>
                <w:rFonts w:ascii="Times New Roman" w:hAnsi="Times New Roman"/>
                <w:b/>
                <w:i/>
                <w:sz w:val="24"/>
                <w:szCs w:val="24"/>
                <w:lang w:val="sr-Cyrl-CS"/>
              </w:rPr>
              <w:t xml:space="preserve">... </w:t>
            </w:r>
          </w:p>
          <w:p w:rsidR="00000000" w:rsidRDefault="003629B3">
            <w:pPr>
              <w:spacing w:after="200" w:line="276" w:lineRule="auto"/>
              <w:ind w:left="144" w:right="144"/>
              <w:contextualSpacing/>
              <w:rPr>
                <w:rFonts w:ascii="Times New Roman" w:hAnsi="Times New Roman"/>
                <w:i/>
                <w:sz w:val="24"/>
                <w:szCs w:val="24"/>
                <w:lang w:val="sr-Cyrl-CS"/>
              </w:rPr>
            </w:pPr>
          </w:p>
          <w:p w:rsidR="00000000" w:rsidRDefault="00EA4839">
            <w:pPr>
              <w:spacing w:after="200" w:line="276" w:lineRule="auto"/>
              <w:ind w:left="144" w:right="144"/>
              <w:contextualSpacing/>
              <w:rPr>
                <w:rFonts w:ascii="Times New Roman" w:hAnsi="Times New Roman"/>
                <w:sz w:val="24"/>
                <w:szCs w:val="24"/>
                <w:lang w:val="sr-Cyrl-CS"/>
              </w:rPr>
            </w:pPr>
            <w:r>
              <w:rPr>
                <w:rFonts w:ascii="Times New Roman" w:hAnsi="Times New Roman"/>
                <w:sz w:val="24"/>
                <w:szCs w:val="24"/>
                <w:lang w:val="sr-Cyrl-CS"/>
              </w:rPr>
              <w:t>Ко су најупечатљивији ликови у роману?</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B45966">
            <w:pPr>
              <w:spacing w:after="0" w:line="240" w:lineRule="auto"/>
              <w:ind w:left="144" w:right="144"/>
              <w:contextualSpacing/>
              <w:rPr>
                <w:rFonts w:ascii="Times New Roman" w:eastAsia="Arial" w:hAnsi="Times New Roman"/>
                <w:bCs/>
                <w:i/>
                <w:kern w:val="24"/>
                <w:sz w:val="24"/>
                <w:szCs w:val="24"/>
                <w:lang/>
              </w:rPr>
            </w:pPr>
            <w:r>
              <w:rPr>
                <w:rFonts w:ascii="Times New Roman" w:eastAsia="Arial" w:hAnsi="Times New Roman"/>
                <w:bCs/>
                <w:i/>
                <w:kern w:val="24"/>
                <w:sz w:val="24"/>
                <w:szCs w:val="24"/>
                <w:lang/>
              </w:rPr>
              <w:t xml:space="preserve">Истиче се </w:t>
            </w:r>
            <w:r w:rsidR="00EA4839" w:rsidRPr="00EA4839">
              <w:rPr>
                <w:rFonts w:ascii="Times New Roman" w:eastAsia="Arial" w:hAnsi="Times New Roman"/>
                <w:bCs/>
                <w:i/>
                <w:kern w:val="24"/>
                <w:sz w:val="24"/>
                <w:szCs w:val="24"/>
                <w:lang/>
              </w:rPr>
              <w:t xml:space="preserve"> пресудан удео следећих ликова у сложеној фабули романа: Црни, Шекуре, Ениште, Лептир, Маслина, Рода.</w:t>
            </w:r>
            <w:r w:rsidR="00EA4839">
              <w:rPr>
                <w:rFonts w:ascii="Times New Roman" w:eastAsia="Arial" w:hAnsi="Times New Roman"/>
                <w:bCs/>
                <w:i/>
                <w:kern w:val="24"/>
                <w:sz w:val="24"/>
                <w:szCs w:val="24"/>
                <w:lang/>
              </w:rPr>
              <w:t xml:space="preserve"> </w:t>
            </w:r>
            <w:r w:rsidR="00EA4839" w:rsidRPr="00EA4839">
              <w:rPr>
                <w:rFonts w:ascii="Times New Roman" w:eastAsia="Arial" w:hAnsi="Times New Roman"/>
                <w:bCs/>
                <w:i/>
                <w:kern w:val="24"/>
                <w:sz w:val="24"/>
                <w:szCs w:val="24"/>
                <w:lang/>
              </w:rPr>
              <w:t>Тумаче психолошки портрет Црног, посебно узимајући у обзир динамику односа са Шекуре, Еништеом, Хасаном.</w:t>
            </w:r>
            <w:r w:rsidR="00A03B5F">
              <w:rPr>
                <w:rFonts w:ascii="Times New Roman" w:eastAsia="Arial" w:hAnsi="Times New Roman"/>
                <w:bCs/>
                <w:i/>
                <w:kern w:val="24"/>
                <w:sz w:val="24"/>
                <w:szCs w:val="24"/>
                <w:lang/>
              </w:rPr>
              <w:t xml:space="preserve"> </w:t>
            </w:r>
          </w:p>
          <w:p w:rsidR="00000000" w:rsidRDefault="00EA4839">
            <w:pPr>
              <w:pStyle w:val="Bezrazmaka"/>
              <w:ind w:left="144" w:right="144"/>
              <w:jc w:val="both"/>
              <w:rPr>
                <w:rFonts w:ascii="Times New Roman" w:eastAsia="Arial" w:hAnsi="Times New Roman"/>
                <w:bCs/>
                <w:i/>
                <w:kern w:val="24"/>
                <w:sz w:val="24"/>
                <w:szCs w:val="24"/>
                <w:lang/>
              </w:rPr>
            </w:pPr>
            <w:r>
              <w:rPr>
                <w:rFonts w:ascii="Times New Roman" w:eastAsia="Arial" w:hAnsi="Times New Roman"/>
                <w:bCs/>
                <w:i/>
                <w:kern w:val="24"/>
                <w:sz w:val="24"/>
                <w:szCs w:val="24"/>
                <w:lang/>
              </w:rPr>
              <w:t xml:space="preserve">Ученици ће уочити да је </w:t>
            </w:r>
            <w:r w:rsidRPr="00EA4839">
              <w:rPr>
                <w:rFonts w:ascii="Times New Roman" w:eastAsia="Arial" w:hAnsi="Times New Roman"/>
                <w:bCs/>
                <w:i/>
                <w:kern w:val="24"/>
                <w:sz w:val="24"/>
                <w:szCs w:val="24"/>
                <w:lang/>
              </w:rPr>
              <w:t>Шекуре</w:t>
            </w:r>
            <w:r>
              <w:rPr>
                <w:rFonts w:ascii="Times New Roman" w:eastAsia="Arial" w:hAnsi="Times New Roman"/>
                <w:bCs/>
                <w:i/>
                <w:kern w:val="24"/>
                <w:sz w:val="24"/>
                <w:szCs w:val="24"/>
                <w:lang/>
              </w:rPr>
              <w:t xml:space="preserve"> лик на који се </w:t>
            </w:r>
            <w:r w:rsidRPr="00EA4839">
              <w:rPr>
                <w:rFonts w:ascii="Times New Roman" w:eastAsia="Arial" w:hAnsi="Times New Roman"/>
                <w:bCs/>
                <w:i/>
                <w:kern w:val="24"/>
                <w:sz w:val="24"/>
                <w:szCs w:val="24"/>
                <w:lang/>
              </w:rPr>
              <w:t xml:space="preserve"> рефлектују норме патријархалне исламске заједнице, у којој је позиција жене углавном детерминисана.</w:t>
            </w:r>
            <w:r w:rsidR="00A03B5F">
              <w:rPr>
                <w:rFonts w:ascii="Times New Roman" w:eastAsia="Arial" w:hAnsi="Times New Roman"/>
                <w:bCs/>
                <w:i/>
                <w:kern w:val="24"/>
                <w:sz w:val="24"/>
                <w:szCs w:val="24"/>
                <w:lang/>
              </w:rPr>
              <w:t xml:space="preserve"> </w:t>
            </w:r>
          </w:p>
          <w:p w:rsidR="00000000" w:rsidRDefault="003629B3">
            <w:pPr>
              <w:pStyle w:val="Bezrazmaka"/>
              <w:ind w:left="144" w:right="144"/>
              <w:jc w:val="both"/>
              <w:rPr>
                <w:rFonts w:ascii="Times New Roman" w:eastAsia="Arial" w:hAnsi="Times New Roman"/>
                <w:bCs/>
                <w:i/>
                <w:kern w:val="24"/>
                <w:sz w:val="24"/>
                <w:szCs w:val="24"/>
                <w:lang/>
              </w:rPr>
            </w:pPr>
          </w:p>
          <w:p w:rsidR="00000000" w:rsidRDefault="00A03B5F">
            <w:pPr>
              <w:pStyle w:val="Bezrazmaka"/>
              <w:ind w:left="144" w:right="144"/>
              <w:jc w:val="both"/>
              <w:rPr>
                <w:rFonts w:ascii="Times New Roman" w:eastAsia="Arial" w:hAnsi="Times New Roman"/>
                <w:bCs/>
                <w:kern w:val="24"/>
                <w:sz w:val="24"/>
                <w:szCs w:val="24"/>
                <w:lang/>
              </w:rPr>
            </w:pPr>
            <w:r w:rsidRPr="00007349">
              <w:rPr>
                <w:rFonts w:ascii="Times New Roman" w:hAnsi="Times New Roman"/>
                <w:iCs/>
                <w:sz w:val="24"/>
                <w:szCs w:val="24"/>
                <w:lang w:eastAsia="en-GB"/>
              </w:rPr>
              <w:t>Ученици који су прочитали роман говоре о ликовима са којима су се сусрели</w:t>
            </w:r>
            <w:r>
              <w:rPr>
                <w:rFonts w:ascii="Times New Roman" w:hAnsi="Times New Roman"/>
                <w:i/>
                <w:iCs/>
                <w:sz w:val="24"/>
                <w:szCs w:val="24"/>
                <w:lang w:eastAsia="en-GB"/>
              </w:rPr>
              <w:t xml:space="preserve">. </w:t>
            </w:r>
            <w:r>
              <w:rPr>
                <w:rFonts w:ascii="Times New Roman" w:hAnsi="Times New Roman"/>
                <w:iCs/>
                <w:sz w:val="24"/>
                <w:szCs w:val="24"/>
                <w:lang w:eastAsia="en-GB"/>
              </w:rPr>
              <w:t xml:space="preserve">Изнеће идеје о смрти </w:t>
            </w:r>
            <w:r w:rsidRPr="00A03B5F">
              <w:rPr>
                <w:rFonts w:ascii="Times New Roman" w:hAnsi="Times New Roman"/>
                <w:iCs/>
                <w:sz w:val="24"/>
                <w:szCs w:val="24"/>
                <w:lang w:eastAsia="en-GB"/>
              </w:rPr>
              <w:t>Префињеног, који лежи мртав на дну јаме</w:t>
            </w:r>
            <w:r>
              <w:rPr>
                <w:rFonts w:ascii="Times New Roman" w:hAnsi="Times New Roman"/>
                <w:iCs/>
                <w:sz w:val="24"/>
                <w:szCs w:val="24"/>
                <w:lang w:eastAsia="en-GB"/>
              </w:rPr>
              <w:t xml:space="preserve"> у уводном поглављу. Даље, вођени наставниковим питањима, </w:t>
            </w:r>
            <w:r>
              <w:rPr>
                <w:rFonts w:ascii="Times New Roman" w:hAnsi="Times New Roman"/>
                <w:iCs/>
                <w:sz w:val="24"/>
                <w:szCs w:val="24"/>
                <w:lang w:eastAsia="en-GB"/>
              </w:rPr>
              <w:lastRenderedPageBreak/>
              <w:t>бавиће се ликом минијатуристе који је позван да уч</w:t>
            </w:r>
            <w:r w:rsidR="00920F9E">
              <w:rPr>
                <w:rFonts w:ascii="Times New Roman" w:hAnsi="Times New Roman"/>
                <w:iCs/>
                <w:sz w:val="24"/>
                <w:szCs w:val="24"/>
                <w:lang w:eastAsia="en-GB"/>
              </w:rPr>
              <w:t xml:space="preserve">ествује у раду на тајној </w:t>
            </w:r>
            <w:r w:rsidR="00FE059F">
              <w:rPr>
                <w:rFonts w:ascii="Times New Roman" w:hAnsi="Times New Roman"/>
                <w:iCs/>
                <w:sz w:val="24"/>
                <w:szCs w:val="24"/>
                <w:lang w:eastAsia="en-GB"/>
              </w:rPr>
              <w:t xml:space="preserve">књизи. Уочиће страст коју има према свом позиву и споменути његову љубав </w:t>
            </w:r>
            <w:r w:rsidRPr="00A03B5F">
              <w:rPr>
                <w:rFonts w:ascii="Times New Roman" w:hAnsi="Times New Roman"/>
                <w:iCs/>
                <w:sz w:val="24"/>
                <w:szCs w:val="24"/>
                <w:lang w:eastAsia="en-GB"/>
              </w:rPr>
              <w:t>према рођаци Шекуре</w:t>
            </w:r>
            <w:r w:rsidR="00B45966">
              <w:rPr>
                <w:rFonts w:ascii="Times New Roman" w:hAnsi="Times New Roman"/>
                <w:iCs/>
                <w:sz w:val="24"/>
                <w:szCs w:val="24"/>
                <w:lang w:eastAsia="en-GB"/>
              </w:rPr>
              <w:t xml:space="preserve">, </w:t>
            </w:r>
            <w:r w:rsidRPr="00A03B5F">
              <w:rPr>
                <w:rFonts w:ascii="Times New Roman" w:hAnsi="Times New Roman"/>
                <w:iCs/>
                <w:sz w:val="24"/>
                <w:szCs w:val="24"/>
                <w:lang w:eastAsia="en-GB"/>
              </w:rPr>
              <w:t xml:space="preserve"> низ догађаја који ће се испреплетати са мистери</w:t>
            </w:r>
            <w:r w:rsidR="00FE059F">
              <w:rPr>
                <w:rFonts w:ascii="Times New Roman" w:hAnsi="Times New Roman"/>
                <w:iCs/>
                <w:sz w:val="24"/>
                <w:szCs w:val="24"/>
                <w:lang w:eastAsia="en-GB"/>
              </w:rPr>
              <w:t>јом убиства којом почиње роман...</w:t>
            </w:r>
          </w:p>
          <w:p w:rsidR="00000000" w:rsidRDefault="003629B3">
            <w:pPr>
              <w:spacing w:after="200" w:line="276" w:lineRule="auto"/>
              <w:ind w:left="144" w:right="144"/>
              <w:contextualSpacing/>
              <w:rPr>
                <w:rFonts w:ascii="Times New Roman" w:eastAsia="Arial" w:hAnsi="Times New Roman"/>
                <w:bCs/>
                <w:i/>
                <w:kern w:val="24"/>
                <w:sz w:val="24"/>
                <w:szCs w:val="24"/>
                <w:lang/>
              </w:rPr>
            </w:pPr>
          </w:p>
          <w:p w:rsidR="00000000" w:rsidRDefault="00ED6A1D">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Шта садржи тајна слика у погледу сликарске техн</w:t>
            </w:r>
            <w:r w:rsidR="003207BE">
              <w:rPr>
                <w:rFonts w:ascii="Times New Roman" w:hAnsi="Times New Roman"/>
                <w:sz w:val="24"/>
                <w:szCs w:val="24"/>
                <w:lang w:val="sr-Cyrl-CS"/>
              </w:rPr>
              <w:t>ике? Како објашњавате да султан</w:t>
            </w:r>
            <w:r w:rsidRPr="00ED6A1D">
              <w:rPr>
                <w:rFonts w:ascii="Times New Roman" w:hAnsi="Times New Roman"/>
                <w:sz w:val="24"/>
                <w:szCs w:val="24"/>
                <w:lang w:val="sr-Cyrl-CS"/>
              </w:rPr>
              <w:t xml:space="preserve"> жели да своју величанственост представи на начи</w:t>
            </w:r>
            <w:r w:rsidR="003207BE">
              <w:rPr>
                <w:rFonts w:ascii="Times New Roman" w:hAnsi="Times New Roman"/>
                <w:sz w:val="24"/>
                <w:szCs w:val="24"/>
                <w:lang w:val="sr-Cyrl-CS"/>
              </w:rPr>
              <w:t>н  франачких мајстора? Иако је И</w:t>
            </w:r>
            <w:r w:rsidRPr="00ED6A1D">
              <w:rPr>
                <w:rFonts w:ascii="Times New Roman" w:hAnsi="Times New Roman"/>
                <w:sz w:val="24"/>
                <w:szCs w:val="24"/>
                <w:lang w:val="sr-Cyrl-CS"/>
              </w:rPr>
              <w:t xml:space="preserve">стоку страна западна визија уметности, чиме је и зашто очарала султана?  </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9F2D2E">
            <w:pPr>
              <w:spacing w:after="200" w:line="276" w:lineRule="auto"/>
              <w:ind w:left="144" w:right="144"/>
              <w:rPr>
                <w:rFonts w:ascii="Times New Roman" w:hAnsi="Times New Roman"/>
                <w:i/>
                <w:sz w:val="24"/>
                <w:szCs w:val="24"/>
                <w:lang w:val="sr-Cyrl-CS"/>
              </w:rPr>
            </w:pPr>
            <w:r>
              <w:rPr>
                <w:rFonts w:ascii="Times New Roman" w:hAnsi="Times New Roman"/>
                <w:i/>
                <w:sz w:val="24"/>
                <w:szCs w:val="24"/>
                <w:lang w:val="sr-Cyrl-CS"/>
              </w:rPr>
              <w:t>Султан је очаран техником сликања хришћанских мајстора у доба ренесансе. Мећутим, с</w:t>
            </w:r>
            <w:r w:rsidRPr="009F2D2E">
              <w:rPr>
                <w:rFonts w:ascii="Times New Roman" w:hAnsi="Times New Roman"/>
                <w:i/>
                <w:sz w:val="24"/>
                <w:szCs w:val="24"/>
                <w:lang w:val="sr-Cyrl-CS"/>
              </w:rPr>
              <w:t xml:space="preserve">ве мора да се обави у строгој тајности јер су књиге и минијатуре у Турској </w:t>
            </w:r>
            <w:r w:rsidRPr="009F2D2E">
              <w:rPr>
                <w:rFonts w:ascii="Times New Roman" w:hAnsi="Times New Roman"/>
                <w:i/>
                <w:sz w:val="24"/>
                <w:szCs w:val="24"/>
                <w:lang w:val="sr-Latn-CS"/>
              </w:rPr>
              <w:t>XVI</w:t>
            </w:r>
            <w:r w:rsidRPr="009F2D2E">
              <w:rPr>
                <w:rFonts w:ascii="Times New Roman" w:hAnsi="Times New Roman"/>
                <w:i/>
                <w:sz w:val="24"/>
                <w:szCs w:val="24"/>
                <w:lang w:val="sr-Cyrl-CS"/>
              </w:rPr>
              <w:t xml:space="preserve"> века повезане са религјом и не смеју се мењати. Промена у уметности доводи до промене поимања света</w:t>
            </w:r>
            <w:r w:rsidR="003207BE">
              <w:rPr>
                <w:rFonts w:ascii="Times New Roman" w:hAnsi="Times New Roman"/>
                <w:i/>
                <w:sz w:val="24"/>
                <w:szCs w:val="24"/>
                <w:lang w:val="sr-Cyrl-CS"/>
              </w:rPr>
              <w:t xml:space="preserve">. </w:t>
            </w:r>
            <w:r w:rsidRPr="009F2D2E">
              <w:rPr>
                <w:rFonts w:ascii="Times New Roman" w:hAnsi="Times New Roman"/>
                <w:i/>
                <w:sz w:val="24"/>
                <w:szCs w:val="24"/>
                <w:lang w:val="sr-Cyrl-CS"/>
              </w:rPr>
              <w:t xml:space="preserve">У исламу није дозвољено исказивање сопственог стила, нити представљање ликова са особеним детаљима. Исламски сликари представљају свет како га Бог види, а хришћански подражавају стварност. </w:t>
            </w:r>
          </w:p>
          <w:p w:rsidR="00000000" w:rsidRDefault="009F2D2E">
            <w:pPr>
              <w:spacing w:after="200" w:line="276" w:lineRule="auto"/>
              <w:ind w:left="144" w:right="144"/>
              <w:contextualSpacing/>
              <w:rPr>
                <w:rFonts w:ascii="Times New Roman" w:hAnsi="Times New Roman"/>
                <w:sz w:val="24"/>
                <w:szCs w:val="24"/>
                <w:lang w:val="sr-Cyrl-CS"/>
              </w:rPr>
            </w:pPr>
            <w:r>
              <w:rPr>
                <w:rFonts w:ascii="Times New Roman" w:hAnsi="Times New Roman"/>
                <w:sz w:val="24"/>
                <w:szCs w:val="24"/>
                <w:lang w:val="sr-Cyrl-CS"/>
              </w:rPr>
              <w:t xml:space="preserve">Дакле, </w:t>
            </w:r>
            <w:r w:rsidR="003207BE">
              <w:rPr>
                <w:rFonts w:ascii="Times New Roman" w:hAnsi="Times New Roman"/>
                <w:sz w:val="24"/>
                <w:szCs w:val="24"/>
                <w:lang w:val="sr-Cyrl-CS"/>
              </w:rPr>
              <w:t>у роману постоје крајности: Исток и З</w:t>
            </w:r>
            <w:r w:rsidR="00ED6A1D" w:rsidRPr="00ED6A1D">
              <w:rPr>
                <w:rFonts w:ascii="Times New Roman" w:hAnsi="Times New Roman"/>
                <w:sz w:val="24"/>
                <w:szCs w:val="24"/>
                <w:lang w:val="sr-Cyrl-CS"/>
              </w:rPr>
              <w:t>апад, стари и нови, традиција и модерност, свето и профано, божје и људско, колективитет и индивидуалност, уметност и смрт, кривица и казна, љубав и мржња, светло и тама,  добро и зло... Уоч</w:t>
            </w:r>
            <w:r w:rsidR="00EA6ECB">
              <w:rPr>
                <w:rFonts w:ascii="Times New Roman" w:hAnsi="Times New Roman"/>
                <w:sz w:val="24"/>
                <w:szCs w:val="24"/>
                <w:lang w:val="sr-Cyrl-CS"/>
              </w:rPr>
              <w:t>ите их на примерима.</w:t>
            </w:r>
          </w:p>
          <w:p w:rsidR="00000000" w:rsidRDefault="00ED6A1D">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 xml:space="preserve">Шта можете да закључите о (не)помирљивостима света, како оне утичу на његов концепт? Зашто су промене, непознанице и другост  неминовно праћене отпором и страдањем?  </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BB37EC">
            <w:pPr>
              <w:spacing w:after="200" w:line="276" w:lineRule="auto"/>
              <w:ind w:left="144" w:right="144"/>
              <w:contextualSpacing/>
              <w:rPr>
                <w:rFonts w:ascii="Times New Roman" w:hAnsi="Times New Roman"/>
                <w:i/>
                <w:sz w:val="24"/>
                <w:szCs w:val="24"/>
                <w:lang w:val="sr-Cyrl-CS"/>
              </w:rPr>
            </w:pPr>
            <w:r w:rsidRPr="009F2D2E">
              <w:rPr>
                <w:rFonts w:ascii="Times New Roman" w:hAnsi="Times New Roman"/>
                <w:i/>
                <w:sz w:val="24"/>
                <w:szCs w:val="24"/>
                <w:lang w:val="sr-Cyrl-CS"/>
              </w:rPr>
              <w:t xml:space="preserve">Ученици ће, поткрепљујући </w:t>
            </w:r>
            <w:r w:rsidR="009F2D2E" w:rsidRPr="009F2D2E">
              <w:rPr>
                <w:rFonts w:ascii="Times New Roman" w:hAnsi="Times New Roman"/>
                <w:i/>
                <w:sz w:val="24"/>
                <w:szCs w:val="24"/>
                <w:lang w:val="sr-Cyrl-CS"/>
              </w:rPr>
              <w:t xml:space="preserve">аргументима, истаћи да је свака промена тешка за прихватање, нарочито ако је потребно да се претходно деси промена у схватању света. Због тога, често људи не одступају од начела на којима су градили свест о животу и свету који их окружује и спремни су да се жртвују за њих. </w:t>
            </w:r>
          </w:p>
          <w:p w:rsidR="00000000" w:rsidRDefault="003629B3">
            <w:pPr>
              <w:spacing w:after="200" w:line="276" w:lineRule="auto"/>
              <w:ind w:left="144" w:right="144"/>
              <w:contextualSpacing/>
              <w:rPr>
                <w:rFonts w:ascii="Times New Roman" w:hAnsi="Times New Roman"/>
                <w:i/>
                <w:sz w:val="24"/>
                <w:szCs w:val="24"/>
                <w:lang w:val="sr-Cyrl-CS"/>
              </w:rPr>
            </w:pPr>
          </w:p>
          <w:p w:rsidR="00000000" w:rsidRDefault="00ED6A1D">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Размислите да ли супротности морају да се сукобљавају или  могу да створе нову вредност</w:t>
            </w:r>
            <w:r w:rsidR="00182403">
              <w:rPr>
                <w:rFonts w:ascii="Times New Roman" w:hAnsi="Times New Roman"/>
                <w:sz w:val="24"/>
                <w:szCs w:val="24"/>
                <w:lang w:val="sr-Cyrl-CS"/>
              </w:rPr>
              <w:t>.</w:t>
            </w:r>
            <w:r w:rsidRPr="00ED6A1D">
              <w:rPr>
                <w:rFonts w:ascii="Times New Roman" w:hAnsi="Times New Roman"/>
                <w:sz w:val="24"/>
                <w:szCs w:val="24"/>
                <w:lang w:val="sr-Cyrl-CS"/>
              </w:rPr>
              <w:t xml:space="preserve"> Када се то дешава? Шта је неопходно освестити у људима?</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9F2D2E">
            <w:pPr>
              <w:spacing w:after="200" w:line="276" w:lineRule="auto"/>
              <w:ind w:left="144" w:right="144"/>
              <w:contextualSpacing/>
              <w:rPr>
                <w:rFonts w:ascii="Times New Roman" w:hAnsi="Times New Roman"/>
                <w:i/>
                <w:sz w:val="24"/>
                <w:szCs w:val="24"/>
                <w:lang w:val="sr-Cyrl-CS"/>
              </w:rPr>
            </w:pPr>
            <w:r w:rsidRPr="002F5455">
              <w:rPr>
                <w:rFonts w:ascii="Times New Roman" w:hAnsi="Times New Roman"/>
                <w:i/>
                <w:sz w:val="24"/>
                <w:szCs w:val="24"/>
                <w:lang w:val="sr-Cyrl-CS"/>
              </w:rPr>
              <w:t>Некада супротности могу створити нову вредност. Не ваља</w:t>
            </w:r>
            <w:r w:rsidR="003207BE">
              <w:rPr>
                <w:rFonts w:ascii="Times New Roman" w:hAnsi="Times New Roman"/>
                <w:i/>
                <w:sz w:val="24"/>
                <w:szCs w:val="24"/>
                <w:lang w:val="sr-Cyrl-CS"/>
              </w:rPr>
              <w:t xml:space="preserve"> се увек задовољавати старим. Д</w:t>
            </w:r>
            <w:r w:rsidRPr="002F5455">
              <w:rPr>
                <w:rFonts w:ascii="Times New Roman" w:hAnsi="Times New Roman"/>
                <w:i/>
                <w:sz w:val="24"/>
                <w:szCs w:val="24"/>
                <w:lang w:val="sr-Cyrl-CS"/>
              </w:rPr>
              <w:t>о сукоба долази онда када појединци/група људи схват</w:t>
            </w:r>
            <w:r w:rsidR="00182403">
              <w:rPr>
                <w:rFonts w:ascii="Times New Roman" w:hAnsi="Times New Roman"/>
                <w:i/>
                <w:sz w:val="24"/>
                <w:szCs w:val="24"/>
                <w:lang w:val="sr-Cyrl-CS"/>
              </w:rPr>
              <w:t>е</w:t>
            </w:r>
            <w:r w:rsidRPr="002F5455">
              <w:rPr>
                <w:rFonts w:ascii="Times New Roman" w:hAnsi="Times New Roman"/>
                <w:i/>
                <w:sz w:val="24"/>
                <w:szCs w:val="24"/>
                <w:lang w:val="sr-Cyrl-CS"/>
              </w:rPr>
              <w:t xml:space="preserve"> да постоји нешто боље чему треба тежити и што свету треба представити. У људима је неопходно освестити да су промене саставни и неминовни део свега.</w:t>
            </w:r>
          </w:p>
          <w:p w:rsidR="00000000" w:rsidRDefault="003629B3">
            <w:pPr>
              <w:spacing w:after="200" w:line="276" w:lineRule="auto"/>
              <w:ind w:left="144" w:right="144"/>
              <w:contextualSpacing/>
              <w:rPr>
                <w:rFonts w:ascii="Times New Roman" w:hAnsi="Times New Roman"/>
                <w:i/>
                <w:sz w:val="24"/>
                <w:szCs w:val="24"/>
                <w:lang w:val="sr-Cyrl-CS"/>
              </w:rPr>
            </w:pPr>
          </w:p>
          <w:p w:rsidR="00000000" w:rsidRDefault="00ED6A1D">
            <w:pPr>
              <w:spacing w:after="200" w:line="276" w:lineRule="auto"/>
              <w:ind w:left="144" w:right="144"/>
              <w:contextualSpacing/>
              <w:rPr>
                <w:rFonts w:ascii="Times New Roman" w:hAnsi="Times New Roman"/>
                <w:sz w:val="24"/>
                <w:szCs w:val="24"/>
              </w:rPr>
            </w:pPr>
            <w:r w:rsidRPr="002F5455">
              <w:rPr>
                <w:rFonts w:ascii="Times New Roman" w:hAnsi="Times New Roman"/>
                <w:sz w:val="24"/>
                <w:szCs w:val="24"/>
                <w:lang w:val="sr-Cyrl-CS"/>
              </w:rPr>
              <w:lastRenderedPageBreak/>
              <w:t>Узмите у о</w:t>
            </w:r>
            <w:r w:rsidR="003207BE">
              <w:rPr>
                <w:rFonts w:ascii="Times New Roman" w:hAnsi="Times New Roman"/>
                <w:sz w:val="24"/>
                <w:szCs w:val="24"/>
                <w:lang w:val="sr-Cyrl-CS"/>
              </w:rPr>
              <w:t>бзир чињеницу да је свет видљив.</w:t>
            </w:r>
            <w:r w:rsidRPr="002F5455">
              <w:rPr>
                <w:rFonts w:ascii="Times New Roman" w:hAnsi="Times New Roman"/>
                <w:sz w:val="24"/>
                <w:szCs w:val="24"/>
                <w:lang w:val="sr-Cyrl-CS"/>
              </w:rPr>
              <w:t xml:space="preserve"> Да ли постоје бар два човека која појаве око себе (и у себи) виде истоветно? Шта су последице чињенице да сваки човек види другачије?</w:t>
            </w:r>
            <w:r w:rsidRPr="002F5455">
              <w:rPr>
                <w:rFonts w:ascii="Times New Roman" w:hAnsi="Times New Roman"/>
                <w:sz w:val="24"/>
                <w:szCs w:val="24"/>
              </w:rPr>
              <w:t xml:space="preserve"> </w:t>
            </w:r>
          </w:p>
          <w:p w:rsidR="00000000" w:rsidRDefault="003629B3">
            <w:pPr>
              <w:spacing w:after="200" w:line="276" w:lineRule="auto"/>
              <w:ind w:left="144" w:right="144"/>
              <w:contextualSpacing/>
              <w:rPr>
                <w:rFonts w:ascii="Times New Roman" w:hAnsi="Times New Roman"/>
                <w:color w:val="FF0000"/>
                <w:sz w:val="24"/>
                <w:szCs w:val="24"/>
                <w:lang/>
              </w:rPr>
            </w:pPr>
          </w:p>
          <w:p w:rsidR="00000000" w:rsidRDefault="002F5455">
            <w:pPr>
              <w:spacing w:after="200" w:line="276" w:lineRule="auto"/>
              <w:ind w:left="144" w:right="144"/>
              <w:contextualSpacing/>
              <w:rPr>
                <w:rFonts w:ascii="Times New Roman" w:hAnsi="Times New Roman"/>
                <w:i/>
                <w:sz w:val="24"/>
                <w:szCs w:val="24"/>
                <w:lang/>
              </w:rPr>
            </w:pPr>
            <w:r w:rsidRPr="002F5455">
              <w:rPr>
                <w:rFonts w:ascii="Times New Roman" w:hAnsi="Times New Roman"/>
                <w:i/>
                <w:sz w:val="24"/>
                <w:szCs w:val="24"/>
                <w:lang/>
              </w:rPr>
              <w:t>Сваки човек оно што види доживљава на посебан начин</w:t>
            </w:r>
            <w:r>
              <w:rPr>
                <w:rFonts w:ascii="Times New Roman" w:hAnsi="Times New Roman"/>
                <w:i/>
                <w:sz w:val="24"/>
                <w:szCs w:val="24"/>
                <w:lang/>
              </w:rPr>
              <w:t>. Због тога долази до сукоба јер свако од нас верује да довољно добро види све око себе и тешко прихвата чињеницу да ствари нису онакве каквим се чине, управо због наших различитости.</w:t>
            </w:r>
          </w:p>
          <w:p w:rsidR="00007349" w:rsidRPr="002F5455" w:rsidRDefault="00007349" w:rsidP="002F5455">
            <w:pPr>
              <w:spacing w:after="200" w:line="276" w:lineRule="auto"/>
              <w:contextualSpacing/>
              <w:rPr>
                <w:rFonts w:ascii="Times New Roman" w:hAnsi="Times New Roman"/>
                <w:i/>
                <w:sz w:val="24"/>
                <w:szCs w:val="24"/>
                <w:lang/>
              </w:rPr>
            </w:pPr>
          </w:p>
          <w:p w:rsidR="00000000" w:rsidRDefault="00465B83">
            <w:pPr>
              <w:spacing w:after="200" w:line="276" w:lineRule="auto"/>
              <w:ind w:left="144" w:right="144"/>
              <w:contextualSpacing/>
              <w:rPr>
                <w:rFonts w:ascii="Times New Roman" w:hAnsi="Times New Roman"/>
                <w:sz w:val="24"/>
                <w:szCs w:val="24"/>
                <w:lang w:val="sr-Cyrl-CS"/>
              </w:rPr>
            </w:pPr>
            <w:r>
              <w:rPr>
                <w:rFonts w:ascii="Times New Roman" w:hAnsi="Times New Roman"/>
                <w:sz w:val="24"/>
                <w:szCs w:val="24"/>
                <w:lang w:val="sr-Cyrl-CS"/>
              </w:rPr>
              <w:t>У</w:t>
            </w:r>
            <w:r w:rsidR="00ED6A1D" w:rsidRPr="00ED6A1D">
              <w:rPr>
                <w:rFonts w:ascii="Times New Roman" w:hAnsi="Times New Roman"/>
                <w:sz w:val="24"/>
                <w:szCs w:val="24"/>
                <w:lang w:val="sr-Cyrl-CS"/>
              </w:rPr>
              <w:t xml:space="preserve"> роману најбољи илуминатори остају без вида. Каква је идејна функција теме слепила? Какав је утисак на вас оставило то што ослепели мајстори  могу да (најбоље) сликају када не виде предмет своје уметности? Којим чулима се служе тада? </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465B83">
            <w:pPr>
              <w:spacing w:after="200" w:line="276" w:lineRule="auto"/>
              <w:ind w:left="144" w:right="144"/>
              <w:contextualSpacing/>
              <w:rPr>
                <w:rFonts w:ascii="Times New Roman" w:hAnsi="Times New Roman"/>
                <w:i/>
                <w:sz w:val="24"/>
                <w:szCs w:val="24"/>
                <w:lang w:val="sr-Cyrl-CS"/>
              </w:rPr>
            </w:pPr>
            <w:r w:rsidRPr="00465B83">
              <w:rPr>
                <w:rFonts w:ascii="Times New Roman" w:hAnsi="Times New Roman"/>
                <w:i/>
                <w:sz w:val="24"/>
                <w:szCs w:val="24"/>
                <w:lang w:val="sr-Cyrl-CS"/>
              </w:rPr>
              <w:t xml:space="preserve">Ученици ће доћи до закључка да чуло вида није једино на које се треба ослањати. Да се у души човека крије оно што </w:t>
            </w:r>
            <w:r w:rsidR="00007349">
              <w:rPr>
                <w:rFonts w:ascii="Times New Roman" w:hAnsi="Times New Roman"/>
                <w:i/>
                <w:sz w:val="24"/>
                <w:szCs w:val="24"/>
                <w:lang w:val="sr-Cyrl-CS"/>
              </w:rPr>
              <w:t xml:space="preserve">се </w:t>
            </w:r>
            <w:r w:rsidRPr="00465B83">
              <w:rPr>
                <w:rFonts w:ascii="Times New Roman" w:hAnsi="Times New Roman"/>
                <w:i/>
                <w:sz w:val="24"/>
                <w:szCs w:val="24"/>
                <w:lang w:val="sr-Cyrl-CS"/>
              </w:rPr>
              <w:t>можда речима или сликом не може исказат</w:t>
            </w:r>
            <w:r w:rsidR="00007349">
              <w:rPr>
                <w:rFonts w:ascii="Times New Roman" w:hAnsi="Times New Roman"/>
                <w:i/>
                <w:sz w:val="24"/>
                <w:szCs w:val="24"/>
                <w:lang w:val="sr-Cyrl-CS"/>
              </w:rPr>
              <w:t>и. Зато слепи сликари, одвојени</w:t>
            </w:r>
            <w:r w:rsidRPr="00465B83">
              <w:rPr>
                <w:rFonts w:ascii="Times New Roman" w:hAnsi="Times New Roman"/>
                <w:i/>
                <w:sz w:val="24"/>
                <w:szCs w:val="24"/>
                <w:lang w:val="sr-Cyrl-CS"/>
              </w:rPr>
              <w:t xml:space="preserve"> од предрасуда да све виде онако како јесте, стварају најбоља дела, </w:t>
            </w:r>
            <w:r>
              <w:rPr>
                <w:rFonts w:ascii="Times New Roman" w:hAnsi="Times New Roman"/>
                <w:i/>
                <w:sz w:val="24"/>
                <w:szCs w:val="24"/>
                <w:lang w:val="sr-Cyrl-CS"/>
              </w:rPr>
              <w:t>ослањајући се само на дух.</w:t>
            </w:r>
          </w:p>
          <w:p w:rsidR="00000000" w:rsidRDefault="003629B3">
            <w:pPr>
              <w:spacing w:after="200" w:line="276" w:lineRule="auto"/>
              <w:ind w:left="144" w:right="144"/>
              <w:contextualSpacing/>
              <w:rPr>
                <w:rFonts w:ascii="Times New Roman" w:hAnsi="Times New Roman"/>
                <w:i/>
                <w:sz w:val="24"/>
                <w:szCs w:val="24"/>
                <w:lang w:val="sr-Cyrl-CS"/>
              </w:rPr>
            </w:pPr>
          </w:p>
          <w:p w:rsidR="00000000" w:rsidRDefault="00ED6A1D">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 xml:space="preserve">Због чега је црвена боја толико важна? </w:t>
            </w:r>
          </w:p>
          <w:p w:rsidR="00000000" w:rsidRDefault="00ED6A1D">
            <w:pPr>
              <w:spacing w:after="200" w:line="276" w:lineRule="auto"/>
              <w:ind w:left="144" w:right="144"/>
              <w:contextualSpacing/>
              <w:rPr>
                <w:rFonts w:ascii="Times New Roman" w:hAnsi="Times New Roman"/>
                <w:sz w:val="24"/>
                <w:szCs w:val="24"/>
                <w:lang w:val="sr-Cyrl-CS"/>
              </w:rPr>
            </w:pPr>
            <w:r w:rsidRPr="00ED6A1D">
              <w:rPr>
                <w:rFonts w:ascii="Times New Roman" w:hAnsi="Times New Roman"/>
                <w:sz w:val="24"/>
                <w:szCs w:val="24"/>
                <w:lang w:val="sr-Cyrl-CS"/>
              </w:rPr>
              <w:t xml:space="preserve">Шта црвено о себи говори (поткрепите деловима текста)? </w:t>
            </w:r>
          </w:p>
          <w:p w:rsidR="00000000" w:rsidRDefault="003629B3">
            <w:pPr>
              <w:spacing w:after="200" w:line="276" w:lineRule="auto"/>
              <w:ind w:left="144" w:right="144"/>
              <w:contextualSpacing/>
              <w:rPr>
                <w:rFonts w:ascii="Times New Roman" w:hAnsi="Times New Roman"/>
                <w:sz w:val="24"/>
                <w:szCs w:val="24"/>
                <w:lang w:val="sr-Cyrl-CS"/>
              </w:rPr>
            </w:pPr>
          </w:p>
          <w:p w:rsidR="00000000" w:rsidRDefault="005A5C77">
            <w:pPr>
              <w:spacing w:after="0" w:line="240" w:lineRule="auto"/>
              <w:ind w:left="144" w:right="144"/>
              <w:contextualSpacing/>
              <w:rPr>
                <w:rFonts w:ascii="Times New Roman" w:eastAsia="Arial" w:hAnsi="Times New Roman"/>
                <w:bCs/>
                <w:i/>
                <w:kern w:val="24"/>
                <w:sz w:val="24"/>
                <w:szCs w:val="24"/>
                <w:lang/>
              </w:rPr>
            </w:pPr>
            <w:r w:rsidRPr="005A5C77">
              <w:rPr>
                <w:rFonts w:ascii="Times New Roman" w:hAnsi="Times New Roman"/>
                <w:i/>
                <w:sz w:val="24"/>
                <w:szCs w:val="24"/>
                <w:lang w:val="sr-Cyrl-CS"/>
              </w:rPr>
              <w:t xml:space="preserve">Ученици </w:t>
            </w:r>
            <w:r>
              <w:rPr>
                <w:rFonts w:ascii="Times New Roman" w:eastAsia="Arial" w:hAnsi="Times New Roman"/>
                <w:bCs/>
                <w:i/>
                <w:kern w:val="24"/>
                <w:sz w:val="24"/>
                <w:szCs w:val="24"/>
                <w:lang/>
              </w:rPr>
              <w:t>причају</w:t>
            </w:r>
            <w:r w:rsidRPr="005A5C77">
              <w:rPr>
                <w:rFonts w:ascii="Times New Roman" w:eastAsia="Arial" w:hAnsi="Times New Roman"/>
                <w:bCs/>
                <w:i/>
                <w:kern w:val="24"/>
                <w:sz w:val="24"/>
                <w:szCs w:val="24"/>
                <w:lang/>
              </w:rPr>
              <w:t xml:space="preserve"> о постанку црвене.</w:t>
            </w:r>
          </w:p>
          <w:p w:rsidR="00000000" w:rsidRDefault="005A5C77">
            <w:pPr>
              <w:spacing w:after="0" w:line="240" w:lineRule="auto"/>
              <w:ind w:left="144" w:right="144"/>
              <w:contextualSpacing/>
              <w:rPr>
                <w:rFonts w:ascii="Times New Roman" w:eastAsia="Arial" w:hAnsi="Times New Roman"/>
                <w:bCs/>
                <w:i/>
                <w:kern w:val="24"/>
                <w:sz w:val="24"/>
                <w:szCs w:val="24"/>
                <w:lang/>
              </w:rPr>
            </w:pPr>
            <w:r w:rsidRPr="005A5C77">
              <w:rPr>
                <w:rFonts w:ascii="Times New Roman" w:eastAsia="Arial" w:hAnsi="Times New Roman"/>
                <w:bCs/>
                <w:i/>
                <w:kern w:val="24"/>
                <w:sz w:val="24"/>
                <w:szCs w:val="24"/>
                <w:lang/>
              </w:rPr>
              <w:t>Износе своје судове о исказима црвене боје: „Живјети значи видјети. Појављујем се свугдје. Живот почиње са мном, мени се све враћа, вјерујте ми.”</w:t>
            </w:r>
          </w:p>
          <w:p w:rsidR="00000000" w:rsidRDefault="008C393B">
            <w:pPr>
              <w:spacing w:after="0" w:line="240" w:lineRule="auto"/>
              <w:ind w:left="144" w:right="144"/>
              <w:jc w:val="both"/>
              <w:rPr>
                <w:rFonts w:ascii="Times New Roman" w:hAnsi="Times New Roman"/>
                <w:i/>
                <w:sz w:val="24"/>
                <w:szCs w:val="24"/>
                <w:lang w:val="ru-RU"/>
              </w:rPr>
            </w:pPr>
            <w:r w:rsidRPr="008C393B">
              <w:rPr>
                <w:rFonts w:ascii="Times New Roman" w:hAnsi="Times New Roman"/>
                <w:i/>
                <w:sz w:val="24"/>
                <w:szCs w:val="24"/>
                <w:lang w:val="ru-RU"/>
              </w:rPr>
              <w:t>Веза између прошлог и садашњег времена садржана је и у боји. Црвено је боја освете и смрти, али, понајвиш</w:t>
            </w:r>
            <w:r>
              <w:rPr>
                <w:rFonts w:ascii="Times New Roman" w:hAnsi="Times New Roman"/>
                <w:i/>
                <w:sz w:val="24"/>
                <w:szCs w:val="24"/>
                <w:lang w:val="ru-RU"/>
              </w:rPr>
              <w:t>е, боја страсти, надахнућа и ум</w:t>
            </w:r>
            <w:r w:rsidRPr="008C393B">
              <w:rPr>
                <w:rFonts w:ascii="Times New Roman" w:hAnsi="Times New Roman"/>
                <w:i/>
                <w:sz w:val="24"/>
                <w:szCs w:val="24"/>
                <w:lang w:val="ru-RU"/>
              </w:rPr>
              <w:t xml:space="preserve">етности. А можда је, по </w:t>
            </w:r>
            <w:r>
              <w:rPr>
                <w:rFonts w:ascii="Times New Roman" w:hAnsi="Times New Roman"/>
                <w:i/>
                <w:sz w:val="24"/>
                <w:szCs w:val="24"/>
                <w:lang w:val="ru-RU"/>
              </w:rPr>
              <w:t xml:space="preserve">Памуку, име универзума – Црвенo. </w:t>
            </w:r>
            <w:r>
              <w:rPr>
                <w:rFonts w:ascii="Times New Roman" w:hAnsi="Times New Roman"/>
                <w:i/>
                <w:sz w:val="24"/>
                <w:szCs w:val="24"/>
                <w:lang/>
              </w:rPr>
              <w:t>С</w:t>
            </w:r>
            <w:r w:rsidR="00007349">
              <w:rPr>
                <w:rFonts w:ascii="Times New Roman" w:hAnsi="Times New Roman"/>
                <w:i/>
                <w:sz w:val="24"/>
                <w:szCs w:val="24"/>
                <w:lang w:val="ru-RU"/>
              </w:rPr>
              <w:t>в</w:t>
            </w:r>
            <w:r w:rsidRPr="008C393B">
              <w:rPr>
                <w:rFonts w:ascii="Times New Roman" w:hAnsi="Times New Roman"/>
                <w:i/>
                <w:sz w:val="24"/>
                <w:szCs w:val="24"/>
                <w:lang w:val="ru-RU"/>
              </w:rPr>
              <w:t>ет Запада и Истока, новог и старог, није тако сажето, а с</w:t>
            </w:r>
            <w:r>
              <w:rPr>
                <w:rFonts w:ascii="Times New Roman" w:hAnsi="Times New Roman"/>
                <w:i/>
                <w:sz w:val="24"/>
                <w:szCs w:val="24"/>
                <w:lang w:val="ru-RU"/>
              </w:rPr>
              <w:t>веобухватно описан као у овом д</w:t>
            </w:r>
            <w:r w:rsidRPr="008C393B">
              <w:rPr>
                <w:rFonts w:ascii="Times New Roman" w:hAnsi="Times New Roman"/>
                <w:i/>
                <w:sz w:val="24"/>
                <w:szCs w:val="24"/>
                <w:lang w:val="ru-RU"/>
              </w:rPr>
              <w:t>елу: „На Западу сликају оно што виде, а ми оно што гледамо.</w:t>
            </w:r>
            <w:r w:rsidR="00182403" w:rsidRPr="00FE61FA">
              <w:rPr>
                <w:rFonts w:ascii="Times New Roman" w:hAnsi="Times New Roman"/>
                <w:i/>
                <w:iCs/>
                <w:sz w:val="24"/>
                <w:szCs w:val="24"/>
                <w:lang w:val="sr-Cyrl-CS"/>
              </w:rPr>
              <w:t>”</w:t>
            </w:r>
          </w:p>
          <w:p w:rsidR="00007349" w:rsidRPr="008C393B" w:rsidRDefault="00007349" w:rsidP="008C393B">
            <w:pPr>
              <w:spacing w:after="0" w:line="240" w:lineRule="auto"/>
              <w:jc w:val="both"/>
              <w:rPr>
                <w:rFonts w:ascii="Times New Roman" w:hAnsi="Times New Roman"/>
                <w:i/>
                <w:color w:val="44546A" w:themeColor="text2"/>
                <w:sz w:val="24"/>
                <w:szCs w:val="24"/>
                <w:lang w:val="ru-RU"/>
              </w:rPr>
            </w:pP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tcPr>
          <w:p w:rsidR="00000000" w:rsidRDefault="00AE5B81">
            <w:pPr>
              <w:spacing w:after="0" w:line="240" w:lineRule="auto"/>
              <w:ind w:left="144" w:right="144"/>
              <w:jc w:val="center"/>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lastRenderedPageBreak/>
              <w:t>Завршни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део</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часа</w:t>
            </w:r>
            <w:proofErr w:type="spellEnd"/>
          </w:p>
          <w:p w:rsidR="00AE5B81" w:rsidRDefault="00AE5B81" w:rsidP="00BB0EF9">
            <w:pPr>
              <w:spacing w:after="0" w:line="240" w:lineRule="auto"/>
              <w:jc w:val="center"/>
              <w:rPr>
                <w:rFonts w:ascii="Times New Roman" w:eastAsia="Times New Roman" w:hAnsi="Times New Roman"/>
                <w:b/>
                <w:bCs/>
                <w:sz w:val="24"/>
                <w:szCs w:val="24"/>
                <w:lang w:val="ru-RU"/>
              </w:rPr>
            </w:pPr>
          </w:p>
        </w:tc>
        <w:tc>
          <w:tcPr>
            <w:tcW w:w="7811" w:type="dxa"/>
            <w:gridSpan w:val="3"/>
            <w:tcBorders>
              <w:top w:val="single" w:sz="4" w:space="0" w:color="auto"/>
              <w:left w:val="single" w:sz="4" w:space="0" w:color="auto"/>
              <w:bottom w:val="single" w:sz="4" w:space="0" w:color="auto"/>
              <w:right w:val="single" w:sz="4" w:space="0" w:color="auto"/>
            </w:tcBorders>
            <w:vAlign w:val="center"/>
          </w:tcPr>
          <w:p w:rsidR="00000000" w:rsidRDefault="00EA6ECB">
            <w:pPr>
              <w:pStyle w:val="Pasussalistom"/>
              <w:numPr>
                <w:ilvl w:val="0"/>
                <w:numId w:val="13"/>
              </w:numPr>
              <w:spacing w:after="200" w:line="276" w:lineRule="auto"/>
              <w:ind w:right="144"/>
              <w:rPr>
                <w:rFonts w:ascii="Times New Roman" w:hAnsi="Times New Roman"/>
                <w:sz w:val="24"/>
                <w:szCs w:val="24"/>
                <w:lang w:val="sr-Cyrl-CS"/>
              </w:rPr>
            </w:pPr>
            <w:r w:rsidRPr="00007349">
              <w:rPr>
                <w:rFonts w:ascii="Times New Roman" w:hAnsi="Times New Roman"/>
                <w:sz w:val="24"/>
                <w:szCs w:val="24"/>
                <w:lang w:val="sr-Cyrl-CS"/>
              </w:rPr>
              <w:t xml:space="preserve">Претпоставите чиме је Орхан Памук био подстакнут да напише роман </w:t>
            </w:r>
            <w:r w:rsidRPr="00007349">
              <w:rPr>
                <w:rFonts w:ascii="Times New Roman" w:hAnsi="Times New Roman"/>
                <w:i/>
                <w:sz w:val="24"/>
                <w:szCs w:val="24"/>
                <w:lang w:val="sr-Cyrl-CS"/>
              </w:rPr>
              <w:t>Зовем се црвено</w:t>
            </w:r>
            <w:r w:rsidR="00007349" w:rsidRPr="00007349">
              <w:rPr>
                <w:rFonts w:ascii="Times New Roman" w:hAnsi="Times New Roman"/>
                <w:sz w:val="24"/>
                <w:szCs w:val="24"/>
                <w:lang w:val="sr-Cyrl-CS"/>
              </w:rPr>
              <w:t>.</w:t>
            </w:r>
            <w:r w:rsidRPr="00007349">
              <w:rPr>
                <w:rFonts w:ascii="Times New Roman" w:hAnsi="Times New Roman"/>
                <w:sz w:val="24"/>
                <w:szCs w:val="24"/>
                <w:lang w:val="sr-Cyrl-CS"/>
              </w:rPr>
              <w:t xml:space="preserve"> Нека вам од помоћи буде оно што је рекао о делу Иве Анрића: „Андрић је показао да смо сви „направљени од истог материјала</w:t>
            </w:r>
            <w:r w:rsidR="00182403">
              <w:rPr>
                <w:rFonts w:ascii="Times New Roman" w:hAnsi="Times New Roman" w:cs="Times New Roman"/>
                <w:sz w:val="24"/>
                <w:szCs w:val="24"/>
                <w:lang w:val="sr-Cyrl-CS"/>
              </w:rPr>
              <w:t>”</w:t>
            </w:r>
            <w:r w:rsidRPr="00007349">
              <w:rPr>
                <w:rFonts w:ascii="Times New Roman" w:hAnsi="Times New Roman"/>
                <w:sz w:val="24"/>
                <w:szCs w:val="24"/>
                <w:lang w:val="sr-Cyrl-CS"/>
              </w:rPr>
              <w:t>, да су наше традиције, као и храна коју једемо, слични</w:t>
            </w:r>
            <w:r w:rsidR="00182403">
              <w:rPr>
                <w:rFonts w:ascii="Times New Roman" w:hAnsi="Times New Roman" w:cs="Times New Roman"/>
                <w:sz w:val="24"/>
                <w:szCs w:val="24"/>
                <w:lang w:val="sr-Cyrl-CS"/>
              </w:rPr>
              <w:t>”</w:t>
            </w:r>
            <w:r w:rsidRPr="00007349">
              <w:rPr>
                <w:rFonts w:ascii="Times New Roman" w:hAnsi="Times New Roman"/>
                <w:sz w:val="24"/>
                <w:szCs w:val="24"/>
                <w:lang w:val="sr-Cyrl-CS"/>
              </w:rPr>
              <w:t xml:space="preserve"> (Марина </w:t>
            </w:r>
            <w:proofErr w:type="spellStart"/>
            <w:r w:rsidRPr="00007349">
              <w:rPr>
                <w:rFonts w:ascii="Times New Roman" w:hAnsi="Times New Roman"/>
                <w:sz w:val="24"/>
                <w:szCs w:val="24"/>
                <w:lang w:val="sr-Cyrl-CS"/>
              </w:rPr>
              <w:t>Вулићевић</w:t>
            </w:r>
            <w:proofErr w:type="spellEnd"/>
            <w:r w:rsidRPr="00007349">
              <w:rPr>
                <w:rFonts w:ascii="Times New Roman" w:hAnsi="Times New Roman"/>
                <w:sz w:val="24"/>
                <w:szCs w:val="24"/>
                <w:lang w:val="sr-Cyrl-CS"/>
              </w:rPr>
              <w:t>, „Бити писац и уметник значи рећи не</w:t>
            </w:r>
            <w:r w:rsidR="00182403">
              <w:rPr>
                <w:rFonts w:ascii="Times New Roman" w:hAnsi="Times New Roman" w:cs="Times New Roman"/>
                <w:sz w:val="24"/>
                <w:szCs w:val="24"/>
                <w:lang w:val="sr-Cyrl-CS"/>
              </w:rPr>
              <w:t>”</w:t>
            </w:r>
            <w:r w:rsidRPr="00007349">
              <w:rPr>
                <w:rFonts w:ascii="Times New Roman" w:hAnsi="Times New Roman"/>
                <w:sz w:val="24"/>
                <w:szCs w:val="24"/>
                <w:lang w:val="sr-Cyrl-CS"/>
              </w:rPr>
              <w:t>, Политика, 19. 12. 2016.)</w:t>
            </w:r>
            <w:r w:rsidR="00007349" w:rsidRPr="00007349">
              <w:rPr>
                <w:rFonts w:ascii="Times New Roman" w:hAnsi="Times New Roman"/>
                <w:sz w:val="24"/>
                <w:szCs w:val="24"/>
                <w:lang w:val="sr-Cyrl-CS"/>
              </w:rPr>
              <w:t>.</w:t>
            </w:r>
          </w:p>
          <w:p w:rsidR="00000000" w:rsidRDefault="00EA6ECB">
            <w:pPr>
              <w:pStyle w:val="Pasussalistom"/>
              <w:numPr>
                <w:ilvl w:val="0"/>
                <w:numId w:val="13"/>
              </w:numPr>
              <w:spacing w:after="200" w:line="276" w:lineRule="auto"/>
              <w:ind w:right="144"/>
              <w:rPr>
                <w:rFonts w:ascii="Times New Roman" w:hAnsi="Times New Roman"/>
                <w:sz w:val="24"/>
                <w:szCs w:val="24"/>
                <w:lang w:val="sr-Cyrl-CS"/>
              </w:rPr>
            </w:pPr>
            <w:r w:rsidRPr="00007349">
              <w:rPr>
                <w:rFonts w:ascii="Times New Roman" w:hAnsi="Times New Roman"/>
                <w:sz w:val="24"/>
                <w:szCs w:val="24"/>
                <w:lang w:val="sr-Cyrl-CS"/>
              </w:rPr>
              <w:t xml:space="preserve">Подсетите се дела Иве Андрића. Примерима потврдите паралеле са стваралаштвом Орхана Памука (однос према историји, нарација која је мозаички склопљена, успостављање мостова између раздвојених светова, вера у моћ уметности, хуманистичке поруке...).   </w:t>
            </w:r>
          </w:p>
          <w:p w:rsidR="00000000" w:rsidRDefault="00D736C1">
            <w:pPr>
              <w:pStyle w:val="Pasussalistom"/>
              <w:numPr>
                <w:ilvl w:val="0"/>
                <w:numId w:val="13"/>
              </w:numPr>
              <w:shd w:val="clear" w:color="auto" w:fill="FFFFFF"/>
              <w:spacing w:after="0" w:line="240" w:lineRule="auto"/>
              <w:ind w:right="144"/>
              <w:jc w:val="both"/>
              <w:rPr>
                <w:rFonts w:ascii="Times New Roman" w:eastAsia="Times New Roman" w:hAnsi="Times New Roman"/>
                <w:sz w:val="24"/>
                <w:szCs w:val="24"/>
                <w:lang/>
              </w:rPr>
            </w:pPr>
            <w:r w:rsidRPr="00007349">
              <w:rPr>
                <w:rFonts w:ascii="Times New Roman" w:hAnsi="Times New Roman"/>
                <w:sz w:val="24"/>
                <w:szCs w:val="24"/>
                <w:lang w:val="sr-Cyrl-CS"/>
              </w:rPr>
              <w:lastRenderedPageBreak/>
              <w:t xml:space="preserve">Наставник најављује да ће на </w:t>
            </w:r>
            <w:r w:rsidR="000F37F0" w:rsidRPr="00007349">
              <w:rPr>
                <w:rFonts w:ascii="Times New Roman" w:hAnsi="Times New Roman"/>
                <w:sz w:val="24"/>
                <w:szCs w:val="24"/>
                <w:lang w:val="sr-Cyrl-CS"/>
              </w:rPr>
              <w:t xml:space="preserve">неком од наредних часова </w:t>
            </w:r>
            <w:r w:rsidRPr="00007349">
              <w:rPr>
                <w:rFonts w:ascii="Times New Roman" w:hAnsi="Times New Roman"/>
                <w:sz w:val="24"/>
                <w:szCs w:val="24"/>
                <w:lang w:val="sr-Cyrl-CS"/>
              </w:rPr>
              <w:t xml:space="preserve">имати </w:t>
            </w:r>
            <w:r w:rsidRPr="00007349">
              <w:rPr>
                <w:rFonts w:ascii="Times New Roman" w:hAnsi="Times New Roman"/>
                <w:b/>
                <w:sz w:val="24"/>
                <w:szCs w:val="24"/>
                <w:lang w:val="sr-Cyrl-CS"/>
              </w:rPr>
              <w:t xml:space="preserve">дебату </w:t>
            </w:r>
            <w:r w:rsidRPr="00007349">
              <w:rPr>
                <w:rFonts w:ascii="Times New Roman" w:hAnsi="Times New Roman"/>
                <w:sz w:val="24"/>
                <w:szCs w:val="24"/>
                <w:lang w:val="sr-Cyrl-CS"/>
              </w:rPr>
              <w:t>на тему</w:t>
            </w:r>
            <w:r w:rsidR="000C4659" w:rsidRPr="00007349">
              <w:rPr>
                <w:rFonts w:ascii="Times New Roman" w:hAnsi="Times New Roman"/>
                <w:sz w:val="24"/>
                <w:szCs w:val="24"/>
                <w:lang w:val="sr-Cyrl-CS"/>
              </w:rPr>
              <w:t xml:space="preserve"> разлика и сличности међу људима. Постоје ли непомирљиве разлике? Која је улога уметника у свету који је често у сукобу?</w:t>
            </w:r>
            <w:r w:rsidR="004F1CF3" w:rsidRPr="00007349">
              <w:rPr>
                <w:rFonts w:ascii="Times New Roman" w:hAnsi="Times New Roman"/>
                <w:sz w:val="24"/>
                <w:szCs w:val="24"/>
                <w:lang w:val="sr-Cyrl-CS"/>
              </w:rPr>
              <w:t xml:space="preserve"> Које су то </w:t>
            </w:r>
            <w:r w:rsidR="004F1CF3" w:rsidRPr="00007349">
              <w:rPr>
                <w:rFonts w:ascii="Times New Roman" w:eastAsia="Times New Roman" w:hAnsi="Times New Roman"/>
                <w:sz w:val="24"/>
                <w:szCs w:val="24"/>
                <w:lang/>
              </w:rPr>
              <w:t xml:space="preserve">опречна схватања традиције, културне баштине и односа према њој и њеном утицају на уметника и његово дело? </w:t>
            </w:r>
          </w:p>
          <w:p w:rsidR="00000000" w:rsidRDefault="000C4659">
            <w:pPr>
              <w:pStyle w:val="Pasussalistom"/>
              <w:numPr>
                <w:ilvl w:val="0"/>
                <w:numId w:val="13"/>
              </w:numPr>
              <w:spacing w:after="200" w:line="276" w:lineRule="auto"/>
              <w:ind w:right="144"/>
              <w:rPr>
                <w:rFonts w:ascii="Times New Roman" w:hAnsi="Times New Roman"/>
                <w:sz w:val="24"/>
                <w:szCs w:val="24"/>
                <w:lang w:val="sr-Cyrl-CS"/>
              </w:rPr>
            </w:pPr>
            <w:r w:rsidRPr="00007349">
              <w:rPr>
                <w:rFonts w:ascii="Times New Roman" w:hAnsi="Times New Roman"/>
                <w:sz w:val="24"/>
                <w:szCs w:val="24"/>
                <w:lang w:val="sr-Cyrl-CS"/>
              </w:rPr>
              <w:t>Упућује их да се подсете Андрићеве бе</w:t>
            </w:r>
            <w:r w:rsidR="00987FA7" w:rsidRPr="00007349">
              <w:rPr>
                <w:rFonts w:ascii="Times New Roman" w:hAnsi="Times New Roman"/>
                <w:sz w:val="24"/>
                <w:szCs w:val="24"/>
                <w:lang w:val="sr-Cyrl-CS"/>
              </w:rPr>
              <w:t xml:space="preserve">седе </w:t>
            </w:r>
            <w:r w:rsidR="00987FA7" w:rsidRPr="00007349">
              <w:rPr>
                <w:rFonts w:ascii="Times New Roman" w:hAnsi="Times New Roman"/>
                <w:i/>
                <w:sz w:val="24"/>
                <w:szCs w:val="24"/>
                <w:lang w:val="sr-Cyrl-CS"/>
              </w:rPr>
              <w:t>О причи и причању</w:t>
            </w:r>
            <w:r w:rsidR="00987FA7" w:rsidRPr="00007349">
              <w:rPr>
                <w:rFonts w:ascii="Times New Roman" w:hAnsi="Times New Roman"/>
                <w:sz w:val="24"/>
                <w:szCs w:val="24"/>
                <w:lang w:val="sr-Cyrl-CS"/>
              </w:rPr>
              <w:t xml:space="preserve"> и ставови</w:t>
            </w:r>
            <w:r w:rsidRPr="00007349">
              <w:rPr>
                <w:rFonts w:ascii="Times New Roman" w:hAnsi="Times New Roman"/>
                <w:sz w:val="24"/>
                <w:szCs w:val="24"/>
                <w:lang w:val="sr-Cyrl-CS"/>
              </w:rPr>
              <w:t>ма које је у њој изнео.</w:t>
            </w:r>
            <w:r w:rsidR="00CA5CED" w:rsidRPr="00007349">
              <w:rPr>
                <w:rFonts w:ascii="Times New Roman" w:hAnsi="Times New Roman"/>
                <w:sz w:val="24"/>
                <w:szCs w:val="24"/>
                <w:lang w:val="sr-Cyrl-CS"/>
              </w:rPr>
              <w:t xml:space="preserve"> </w:t>
            </w:r>
          </w:p>
          <w:p w:rsidR="00D736C1" w:rsidRPr="00ED6A1D" w:rsidRDefault="00D736C1" w:rsidP="00D736C1">
            <w:pPr>
              <w:spacing w:after="200" w:line="276" w:lineRule="auto"/>
              <w:contextualSpacing/>
              <w:rPr>
                <w:rFonts w:ascii="Times New Roman" w:eastAsia="Times New Roman" w:hAnsi="Times New Roman"/>
                <w:bCs/>
                <w:color w:val="44546A" w:themeColor="text2"/>
                <w:sz w:val="24"/>
                <w:szCs w:val="24"/>
                <w:lang w:val="ru-RU"/>
              </w:rPr>
            </w:pPr>
            <w:r>
              <w:rPr>
                <w:rFonts w:ascii="Times New Roman" w:hAnsi="Times New Roman"/>
                <w:sz w:val="24"/>
                <w:szCs w:val="24"/>
                <w:lang w:val="sr-Cyrl-CS"/>
              </w:rPr>
              <w:t xml:space="preserve"> </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eastAsia="Times New Roman" w:hAnsi="Times New Roman"/>
                <w:b/>
                <w:bCs/>
                <w:color w:val="000000"/>
                <w:kern w:val="24"/>
                <w:sz w:val="24"/>
                <w:szCs w:val="24"/>
              </w:rPr>
            </w:pPr>
            <w:proofErr w:type="spellStart"/>
            <w:r>
              <w:rPr>
                <w:rFonts w:ascii="Times New Roman" w:eastAsia="Times New Roman" w:hAnsi="Times New Roman"/>
                <w:b/>
                <w:bCs/>
                <w:color w:val="000000"/>
                <w:kern w:val="24"/>
                <w:sz w:val="24"/>
                <w:szCs w:val="24"/>
              </w:rPr>
              <w:lastRenderedPageBreak/>
              <w:t>Начини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провере</w:t>
            </w:r>
            <w:proofErr w:type="spellEnd"/>
            <w:r>
              <w:rPr>
                <w:rFonts w:ascii="Times New Roman" w:eastAsia="Times New Roman" w:hAnsi="Times New Roman"/>
                <w:b/>
                <w:bCs/>
                <w:color w:val="000000"/>
                <w:kern w:val="24"/>
                <w:sz w:val="24"/>
                <w:szCs w:val="24"/>
              </w:rPr>
              <w:t xml:space="preserve"> </w:t>
            </w:r>
          </w:p>
          <w:p w:rsidR="00000000" w:rsidRDefault="00AE5B81">
            <w:pPr>
              <w:spacing w:after="0" w:line="240" w:lineRule="auto"/>
              <w:ind w:left="144" w:right="144"/>
              <w:rPr>
                <w:rFonts w:ascii="Times New Roman" w:eastAsia="Times New Roman" w:hAnsi="Times New Roman"/>
                <w:b/>
                <w:bCs/>
                <w:sz w:val="24"/>
                <w:szCs w:val="24"/>
                <w:lang w:val="ru-RU"/>
              </w:rPr>
            </w:pPr>
            <w:proofErr w:type="spellStart"/>
            <w:r>
              <w:rPr>
                <w:rFonts w:ascii="Times New Roman" w:eastAsia="Times New Roman" w:hAnsi="Times New Roman"/>
                <w:b/>
                <w:bCs/>
                <w:color w:val="000000"/>
                <w:kern w:val="24"/>
                <w:sz w:val="24"/>
                <w:szCs w:val="24"/>
              </w:rPr>
              <w:t>остварености</w:t>
            </w:r>
            <w:proofErr w:type="spellEnd"/>
            <w:r>
              <w:rPr>
                <w:rFonts w:ascii="Times New Roman" w:eastAsia="Times New Roman" w:hAnsi="Times New Roman"/>
                <w:b/>
                <w:bCs/>
                <w:color w:val="000000"/>
                <w:kern w:val="24"/>
                <w:sz w:val="24"/>
                <w:szCs w:val="24"/>
              </w:rPr>
              <w:t xml:space="preserve"> </w:t>
            </w:r>
            <w:proofErr w:type="spellStart"/>
            <w:r>
              <w:rPr>
                <w:rFonts w:ascii="Times New Roman" w:eastAsia="Times New Roman" w:hAnsi="Times New Roman"/>
                <w:b/>
                <w:bCs/>
                <w:color w:val="000000"/>
                <w:kern w:val="24"/>
                <w:sz w:val="24"/>
                <w:szCs w:val="24"/>
              </w:rPr>
              <w:t>исхода</w:t>
            </w:r>
            <w:proofErr w:type="spellEnd"/>
          </w:p>
        </w:tc>
        <w:tc>
          <w:tcPr>
            <w:tcW w:w="7811" w:type="dxa"/>
            <w:gridSpan w:val="3"/>
            <w:tcBorders>
              <w:top w:val="single" w:sz="4" w:space="0" w:color="auto"/>
              <w:left w:val="single" w:sz="4" w:space="0" w:color="auto"/>
              <w:bottom w:val="single" w:sz="4" w:space="0" w:color="auto"/>
              <w:right w:val="single" w:sz="4" w:space="0" w:color="auto"/>
            </w:tcBorders>
            <w:vAlign w:val="center"/>
          </w:tcPr>
          <w:p w:rsidR="00655A60" w:rsidRPr="00E07E5E" w:rsidRDefault="00007349" w:rsidP="00E07E5E">
            <w:pPr>
              <w:pStyle w:val="Pasussalistom"/>
              <w:numPr>
                <w:ilvl w:val="0"/>
                <w:numId w:val="7"/>
              </w:numPr>
              <w:spacing w:after="0" w:line="240" w:lineRule="auto"/>
              <w:rPr>
                <w:rFonts w:ascii="Times New Roman" w:eastAsia="Arial" w:hAnsi="Times New Roman"/>
                <w:bCs/>
                <w:kern w:val="24"/>
                <w:sz w:val="24"/>
                <w:szCs w:val="24"/>
                <w:lang/>
              </w:rPr>
            </w:pPr>
            <w:r>
              <w:rPr>
                <w:rFonts w:ascii="Times New Roman" w:eastAsia="Arial" w:hAnsi="Times New Roman"/>
                <w:bCs/>
                <w:kern w:val="24"/>
                <w:sz w:val="24"/>
                <w:szCs w:val="24"/>
                <w:lang/>
              </w:rPr>
              <w:t>П</w:t>
            </w:r>
            <w:r w:rsidR="00655A60" w:rsidRPr="00E07E5E">
              <w:rPr>
                <w:rFonts w:ascii="Times New Roman" w:eastAsia="Arial" w:hAnsi="Times New Roman"/>
                <w:bCs/>
                <w:kern w:val="24"/>
                <w:sz w:val="24"/>
                <w:szCs w:val="24"/>
                <w:lang/>
              </w:rPr>
              <w:t>осматрање и бележење ученичког учешћа, закључивања и одговарања на постављена питања;</w:t>
            </w:r>
          </w:p>
          <w:p w:rsidR="00E07E5E" w:rsidRDefault="00655A60" w:rsidP="00E07E5E">
            <w:pPr>
              <w:pStyle w:val="Pasussalistom"/>
              <w:numPr>
                <w:ilvl w:val="0"/>
                <w:numId w:val="7"/>
              </w:numPr>
              <w:spacing w:after="0" w:line="240" w:lineRule="auto"/>
              <w:rPr>
                <w:rFonts w:ascii="Times New Roman" w:eastAsia="Arial" w:hAnsi="Times New Roman"/>
                <w:bCs/>
                <w:kern w:val="24"/>
                <w:sz w:val="24"/>
                <w:szCs w:val="24"/>
                <w:lang/>
              </w:rPr>
            </w:pPr>
            <w:r w:rsidRPr="00E07E5E">
              <w:rPr>
                <w:rFonts w:ascii="Times New Roman" w:eastAsia="Arial" w:hAnsi="Times New Roman"/>
                <w:bCs/>
                <w:kern w:val="24"/>
                <w:sz w:val="24"/>
                <w:szCs w:val="24"/>
                <w:lang/>
              </w:rPr>
              <w:t xml:space="preserve">исказивање креативности и самосталности ученика </w:t>
            </w:r>
            <w:r w:rsidR="00E07E5E">
              <w:rPr>
                <w:rFonts w:ascii="Times New Roman" w:eastAsia="Arial" w:hAnsi="Times New Roman"/>
                <w:bCs/>
                <w:kern w:val="24"/>
                <w:sz w:val="24"/>
                <w:szCs w:val="24"/>
                <w:lang/>
              </w:rPr>
              <w:t>приликом тумачења текста;</w:t>
            </w:r>
          </w:p>
          <w:p w:rsidR="00AE5B81" w:rsidRPr="00E07E5E" w:rsidRDefault="00E07E5E" w:rsidP="00E07E5E">
            <w:pPr>
              <w:pStyle w:val="Pasussalistom"/>
              <w:numPr>
                <w:ilvl w:val="0"/>
                <w:numId w:val="7"/>
              </w:numPr>
              <w:spacing w:after="0" w:line="240" w:lineRule="auto"/>
              <w:rPr>
                <w:rFonts w:ascii="Times New Roman" w:eastAsia="Arial" w:hAnsi="Times New Roman"/>
                <w:bCs/>
                <w:kern w:val="24"/>
                <w:sz w:val="24"/>
                <w:szCs w:val="24"/>
                <w:lang/>
              </w:rPr>
            </w:pPr>
            <w:r>
              <w:rPr>
                <w:rFonts w:ascii="Times New Roman" w:eastAsia="Arial" w:hAnsi="Times New Roman"/>
                <w:bCs/>
                <w:kern w:val="24"/>
                <w:sz w:val="24"/>
                <w:szCs w:val="24"/>
                <w:lang/>
              </w:rPr>
              <w:t>степен</w:t>
            </w:r>
            <w:r w:rsidR="00655A60" w:rsidRPr="00655A60">
              <w:rPr>
                <w:rFonts w:ascii="Times New Roman" w:eastAsia="Arial" w:hAnsi="Times New Roman"/>
                <w:bCs/>
                <w:kern w:val="24"/>
                <w:sz w:val="24"/>
                <w:szCs w:val="24"/>
                <w:lang/>
              </w:rPr>
              <w:t xml:space="preserve"> повезивања претходно усво</w:t>
            </w:r>
            <w:r>
              <w:rPr>
                <w:rFonts w:ascii="Times New Roman" w:eastAsia="Arial" w:hAnsi="Times New Roman"/>
                <w:bCs/>
                <w:kern w:val="24"/>
                <w:sz w:val="24"/>
                <w:szCs w:val="24"/>
                <w:lang/>
              </w:rPr>
              <w:t>јеног градива са новим градивом.</w:t>
            </w:r>
          </w:p>
        </w:tc>
      </w:tr>
      <w:tr w:rsidR="00AE5B81" w:rsidTr="00AE5B81">
        <w:trPr>
          <w:trHeight w:val="429"/>
        </w:trPr>
        <w:tc>
          <w:tcPr>
            <w:tcW w:w="1965" w:type="dxa"/>
            <w:tcBorders>
              <w:top w:val="single" w:sz="4" w:space="0" w:color="auto"/>
              <w:left w:val="single" w:sz="4" w:space="0" w:color="auto"/>
              <w:bottom w:val="single" w:sz="4" w:space="0" w:color="auto"/>
              <w:right w:val="single" w:sz="4" w:space="0" w:color="auto"/>
            </w:tcBorders>
            <w:shd w:val="clear" w:color="auto" w:fill="FFFFFF"/>
            <w:tcMar>
              <w:top w:w="4" w:type="dxa"/>
              <w:left w:w="31" w:type="dxa"/>
              <w:bottom w:w="0" w:type="dxa"/>
              <w:right w:w="31" w:type="dxa"/>
            </w:tcMar>
            <w:vAlign w:val="center"/>
            <w:hideMark/>
          </w:tcPr>
          <w:p w:rsidR="00000000" w:rsidRDefault="00AE5B81">
            <w:pPr>
              <w:spacing w:after="0" w:line="240" w:lineRule="auto"/>
              <w:ind w:left="144" w:right="144"/>
              <w:rPr>
                <w:rFonts w:ascii="Times New Roman" w:hAnsi="Times New Roman"/>
                <w:b/>
                <w:bCs/>
                <w:sz w:val="24"/>
                <w:szCs w:val="24"/>
                <w:lang w:val="ru-RU"/>
              </w:rPr>
            </w:pPr>
            <w:r>
              <w:rPr>
                <w:rFonts w:ascii="Times New Roman" w:hAnsi="Times New Roman"/>
                <w:b/>
                <w:bCs/>
                <w:sz w:val="24"/>
                <w:szCs w:val="24"/>
                <w:lang w:val="ru-RU"/>
              </w:rPr>
              <w:t>Вредновање квалитета испланираног рада</w:t>
            </w:r>
            <w:r w:rsidR="00182403">
              <w:rPr>
                <w:rFonts w:ascii="Times New Roman" w:hAnsi="Times New Roman"/>
                <w:b/>
                <w:bCs/>
                <w:sz w:val="24"/>
                <w:szCs w:val="24"/>
                <w:lang w:val="ru-RU"/>
              </w:rPr>
              <w:t>;</w:t>
            </w:r>
          </w:p>
          <w:p w:rsidR="00000000" w:rsidRDefault="00AE5B81">
            <w:pPr>
              <w:spacing w:after="0" w:line="240" w:lineRule="auto"/>
              <w:ind w:left="144" w:right="144"/>
              <w:rPr>
                <w:rFonts w:ascii="Times New Roman" w:hAnsi="Times New Roman"/>
                <w:b/>
                <w:bCs/>
                <w:sz w:val="24"/>
                <w:szCs w:val="24"/>
                <w:lang w:val="ru-RU"/>
              </w:rPr>
            </w:pPr>
            <w:r>
              <w:rPr>
                <w:rFonts w:ascii="Times New Roman" w:hAnsi="Times New Roman"/>
                <w:b/>
                <w:bCs/>
                <w:sz w:val="24"/>
                <w:szCs w:val="24"/>
                <w:lang w:val="ru-RU"/>
              </w:rPr>
              <w:t>Напомене о реализацији планираних активности</w:t>
            </w:r>
            <w:r w:rsidR="00182403">
              <w:rPr>
                <w:rFonts w:ascii="Times New Roman" w:hAnsi="Times New Roman"/>
                <w:b/>
                <w:bCs/>
                <w:sz w:val="24"/>
                <w:szCs w:val="24"/>
                <w:lang w:val="ru-RU"/>
              </w:rPr>
              <w:t>;</w:t>
            </w:r>
            <w:r>
              <w:rPr>
                <w:rFonts w:ascii="Times New Roman" w:hAnsi="Times New Roman"/>
                <w:b/>
                <w:bCs/>
                <w:sz w:val="24"/>
                <w:szCs w:val="24"/>
                <w:lang w:val="ru-RU"/>
              </w:rPr>
              <w:t xml:space="preserve"> </w:t>
            </w:r>
          </w:p>
          <w:p w:rsidR="00000000" w:rsidRDefault="00AE5B81">
            <w:pPr>
              <w:spacing w:after="0" w:line="240" w:lineRule="auto"/>
              <w:ind w:left="144" w:right="144"/>
              <w:rPr>
                <w:rFonts w:ascii="Times New Roman" w:eastAsia="Times New Roman" w:hAnsi="Times New Roman"/>
                <w:b/>
                <w:bCs/>
                <w:sz w:val="24"/>
                <w:szCs w:val="24"/>
                <w:lang w:val="ru-RU"/>
              </w:rPr>
            </w:pPr>
            <w:r>
              <w:rPr>
                <w:rFonts w:ascii="Times New Roman" w:hAnsi="Times New Roman"/>
                <w:b/>
                <w:bCs/>
                <w:sz w:val="24"/>
                <w:szCs w:val="24"/>
                <w:lang w:val="ru-RU"/>
              </w:rPr>
              <w:t>Самовредновање рада наставника</w:t>
            </w:r>
          </w:p>
        </w:tc>
        <w:tc>
          <w:tcPr>
            <w:tcW w:w="7811" w:type="dxa"/>
            <w:gridSpan w:val="3"/>
            <w:tcBorders>
              <w:top w:val="single" w:sz="4" w:space="0" w:color="auto"/>
              <w:left w:val="single" w:sz="4" w:space="0" w:color="auto"/>
              <w:bottom w:val="single" w:sz="4" w:space="0" w:color="auto"/>
              <w:right w:val="single" w:sz="4" w:space="0" w:color="auto"/>
            </w:tcBorders>
          </w:tcPr>
          <w:p w:rsidR="00AE5B81" w:rsidRDefault="00AE5B81" w:rsidP="00BB0EF9">
            <w:pPr>
              <w:spacing w:after="0" w:line="240" w:lineRule="auto"/>
              <w:jc w:val="both"/>
              <w:rPr>
                <w:rFonts w:ascii="Times New Roman" w:eastAsia="Times New Roman" w:hAnsi="Times New Roman"/>
                <w:b/>
                <w:bCs/>
                <w:sz w:val="24"/>
                <w:szCs w:val="24"/>
                <w:lang w:val="ru-RU"/>
              </w:rPr>
            </w:pPr>
          </w:p>
        </w:tc>
      </w:tr>
    </w:tbl>
    <w:p w:rsidR="00AE5B81" w:rsidRDefault="00AE5B81" w:rsidP="00AE5B81"/>
    <w:p w:rsidR="009E47EB" w:rsidRDefault="009E47EB"/>
    <w:sectPr w:rsidR="009E47EB" w:rsidSect="00B7731E">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666860"/>
    <w:multiLevelType w:val="hybridMultilevel"/>
    <w:tmpl w:val="38706DE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473628"/>
    <w:multiLevelType w:val="hybridMultilevel"/>
    <w:tmpl w:val="9FA03E82"/>
    <w:lvl w:ilvl="0" w:tplc="AC2A57AE">
      <w:start w:val="1"/>
      <w:numFmt w:val="bullet"/>
      <w:lvlText w:val="−"/>
      <w:lvlJc w:val="left"/>
      <w:pPr>
        <w:ind w:left="720" w:hanging="360"/>
      </w:pPr>
      <w:rPr>
        <w:rFonts w:ascii="Times New Roman"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3FC101F1"/>
    <w:multiLevelType w:val="hybridMultilevel"/>
    <w:tmpl w:val="4302223C"/>
    <w:lvl w:ilvl="0" w:tplc="AC2A57AE">
      <w:start w:val="1"/>
      <w:numFmt w:val="bullet"/>
      <w:lvlText w:val="−"/>
      <w:lvlJc w:val="left"/>
      <w:pPr>
        <w:ind w:left="1258" w:hanging="360"/>
      </w:pPr>
      <w:rPr>
        <w:rFonts w:ascii="Times New Roman" w:hAnsi="Times New Roman" w:cs="Times New Roman" w:hint="default"/>
      </w:rPr>
    </w:lvl>
    <w:lvl w:ilvl="1" w:tplc="241A0003" w:tentative="1">
      <w:start w:val="1"/>
      <w:numFmt w:val="bullet"/>
      <w:lvlText w:val="o"/>
      <w:lvlJc w:val="left"/>
      <w:pPr>
        <w:ind w:left="1978" w:hanging="360"/>
      </w:pPr>
      <w:rPr>
        <w:rFonts w:ascii="Courier New" w:hAnsi="Courier New" w:cs="Courier New" w:hint="default"/>
      </w:rPr>
    </w:lvl>
    <w:lvl w:ilvl="2" w:tplc="241A0005" w:tentative="1">
      <w:start w:val="1"/>
      <w:numFmt w:val="bullet"/>
      <w:lvlText w:val=""/>
      <w:lvlJc w:val="left"/>
      <w:pPr>
        <w:ind w:left="2698" w:hanging="360"/>
      </w:pPr>
      <w:rPr>
        <w:rFonts w:ascii="Wingdings" w:hAnsi="Wingdings" w:hint="default"/>
      </w:rPr>
    </w:lvl>
    <w:lvl w:ilvl="3" w:tplc="241A0001" w:tentative="1">
      <w:start w:val="1"/>
      <w:numFmt w:val="bullet"/>
      <w:lvlText w:val=""/>
      <w:lvlJc w:val="left"/>
      <w:pPr>
        <w:ind w:left="3418" w:hanging="360"/>
      </w:pPr>
      <w:rPr>
        <w:rFonts w:ascii="Symbol" w:hAnsi="Symbol" w:hint="default"/>
      </w:rPr>
    </w:lvl>
    <w:lvl w:ilvl="4" w:tplc="241A0003" w:tentative="1">
      <w:start w:val="1"/>
      <w:numFmt w:val="bullet"/>
      <w:lvlText w:val="o"/>
      <w:lvlJc w:val="left"/>
      <w:pPr>
        <w:ind w:left="4138" w:hanging="360"/>
      </w:pPr>
      <w:rPr>
        <w:rFonts w:ascii="Courier New" w:hAnsi="Courier New" w:cs="Courier New" w:hint="default"/>
      </w:rPr>
    </w:lvl>
    <w:lvl w:ilvl="5" w:tplc="241A0005" w:tentative="1">
      <w:start w:val="1"/>
      <w:numFmt w:val="bullet"/>
      <w:lvlText w:val=""/>
      <w:lvlJc w:val="left"/>
      <w:pPr>
        <w:ind w:left="4858" w:hanging="360"/>
      </w:pPr>
      <w:rPr>
        <w:rFonts w:ascii="Wingdings" w:hAnsi="Wingdings" w:hint="default"/>
      </w:rPr>
    </w:lvl>
    <w:lvl w:ilvl="6" w:tplc="241A0001" w:tentative="1">
      <w:start w:val="1"/>
      <w:numFmt w:val="bullet"/>
      <w:lvlText w:val=""/>
      <w:lvlJc w:val="left"/>
      <w:pPr>
        <w:ind w:left="5578" w:hanging="360"/>
      </w:pPr>
      <w:rPr>
        <w:rFonts w:ascii="Symbol" w:hAnsi="Symbol" w:hint="default"/>
      </w:rPr>
    </w:lvl>
    <w:lvl w:ilvl="7" w:tplc="241A0003" w:tentative="1">
      <w:start w:val="1"/>
      <w:numFmt w:val="bullet"/>
      <w:lvlText w:val="o"/>
      <w:lvlJc w:val="left"/>
      <w:pPr>
        <w:ind w:left="6298" w:hanging="360"/>
      </w:pPr>
      <w:rPr>
        <w:rFonts w:ascii="Courier New" w:hAnsi="Courier New" w:cs="Courier New" w:hint="default"/>
      </w:rPr>
    </w:lvl>
    <w:lvl w:ilvl="8" w:tplc="241A0005" w:tentative="1">
      <w:start w:val="1"/>
      <w:numFmt w:val="bullet"/>
      <w:lvlText w:val=""/>
      <w:lvlJc w:val="left"/>
      <w:pPr>
        <w:ind w:left="7018" w:hanging="360"/>
      </w:pPr>
      <w:rPr>
        <w:rFonts w:ascii="Wingdings" w:hAnsi="Wingdings" w:hint="default"/>
      </w:rPr>
    </w:lvl>
  </w:abstractNum>
  <w:abstractNum w:abstractNumId="3">
    <w:nsid w:val="41191A00"/>
    <w:multiLevelType w:val="hybridMultilevel"/>
    <w:tmpl w:val="E928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59E0E90"/>
    <w:multiLevelType w:val="hybridMultilevel"/>
    <w:tmpl w:val="FC9CB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E0278A"/>
    <w:multiLevelType w:val="hybridMultilevel"/>
    <w:tmpl w:val="44584FEA"/>
    <w:lvl w:ilvl="0" w:tplc="AC2A57AE">
      <w:start w:val="1"/>
      <w:numFmt w:val="bullet"/>
      <w:lvlText w:val="−"/>
      <w:lvlJc w:val="left"/>
      <w:pPr>
        <w:ind w:left="720" w:hanging="360"/>
      </w:pPr>
      <w:rPr>
        <w:rFonts w:ascii="Times New Roman" w:hAnsi="Times New Roman" w:cs="Times New Roman"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abstractNum w:abstractNumId="6">
    <w:nsid w:val="5200219D"/>
    <w:multiLevelType w:val="hybridMultilevel"/>
    <w:tmpl w:val="61768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0A56215"/>
    <w:multiLevelType w:val="hybridMultilevel"/>
    <w:tmpl w:val="4B3E0D5E"/>
    <w:lvl w:ilvl="0" w:tplc="FA1E16CE">
      <w:numFmt w:val="bullet"/>
      <w:lvlText w:val="-"/>
      <w:lvlJc w:val="left"/>
      <w:pPr>
        <w:ind w:left="720" w:hanging="360"/>
      </w:pPr>
      <w:rPr>
        <w:rFonts w:ascii="Times New Roman" w:eastAsia="Calibri" w:hAnsi="Times New Roman"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nsid w:val="75801090"/>
    <w:multiLevelType w:val="hybridMultilevel"/>
    <w:tmpl w:val="1AC41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605FEA"/>
    <w:multiLevelType w:val="hybridMultilevel"/>
    <w:tmpl w:val="61D6AFC6"/>
    <w:lvl w:ilvl="0" w:tplc="94B096C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C4362DF"/>
    <w:multiLevelType w:val="hybridMultilevel"/>
    <w:tmpl w:val="98EAC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A50127"/>
    <w:multiLevelType w:val="hybridMultilevel"/>
    <w:tmpl w:val="BE925CCA"/>
    <w:lvl w:ilvl="0" w:tplc="081A0009">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2">
    <w:nsid w:val="7EAE3DFE"/>
    <w:multiLevelType w:val="hybridMultilevel"/>
    <w:tmpl w:val="108E7C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8"/>
  </w:num>
  <w:num w:numId="3">
    <w:abstractNumId w:val="6"/>
  </w:num>
  <w:num w:numId="4">
    <w:abstractNumId w:val="2"/>
  </w:num>
  <w:num w:numId="5">
    <w:abstractNumId w:val="1"/>
  </w:num>
  <w:num w:numId="6">
    <w:abstractNumId w:val="9"/>
  </w:num>
  <w:num w:numId="7">
    <w:abstractNumId w:val="7"/>
  </w:num>
  <w:num w:numId="8">
    <w:abstractNumId w:val="12"/>
  </w:num>
  <w:num w:numId="9">
    <w:abstractNumId w:val="10"/>
  </w:num>
  <w:num w:numId="10">
    <w:abstractNumId w:val="0"/>
  </w:num>
  <w:num w:numId="11">
    <w:abstractNumId w:val="11"/>
  </w:num>
  <w:num w:numId="12">
    <w:abstractNumId w:val="4"/>
  </w:num>
  <w:num w:numId="13">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ga">
    <w15:presenceInfo w15:providerId="None" w15:userId="Zug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trackRevisions/>
  <w:defaultTabStop w:val="708"/>
  <w:hyphenationZone w:val="425"/>
  <w:characterSpacingControl w:val="doNotCompress"/>
  <w:compat/>
  <w:rsids>
    <w:rsidRoot w:val="00D75F4E"/>
    <w:rsid w:val="00007349"/>
    <w:rsid w:val="00036752"/>
    <w:rsid w:val="00036DAC"/>
    <w:rsid w:val="000509C8"/>
    <w:rsid w:val="000A4179"/>
    <w:rsid w:val="000C4659"/>
    <w:rsid w:val="000D0666"/>
    <w:rsid w:val="000F37F0"/>
    <w:rsid w:val="00103A33"/>
    <w:rsid w:val="00114013"/>
    <w:rsid w:val="0012133B"/>
    <w:rsid w:val="00175E5E"/>
    <w:rsid w:val="00182403"/>
    <w:rsid w:val="0019096D"/>
    <w:rsid w:val="00195E42"/>
    <w:rsid w:val="001B3455"/>
    <w:rsid w:val="001C6031"/>
    <w:rsid w:val="001D088A"/>
    <w:rsid w:val="001E1BBA"/>
    <w:rsid w:val="001E2E74"/>
    <w:rsid w:val="001F03CD"/>
    <w:rsid w:val="002116C2"/>
    <w:rsid w:val="00243BF1"/>
    <w:rsid w:val="0026472E"/>
    <w:rsid w:val="00296E7D"/>
    <w:rsid w:val="002D7E4F"/>
    <w:rsid w:val="002F0F37"/>
    <w:rsid w:val="002F2498"/>
    <w:rsid w:val="002F5455"/>
    <w:rsid w:val="002F7813"/>
    <w:rsid w:val="00313110"/>
    <w:rsid w:val="003207BE"/>
    <w:rsid w:val="00346281"/>
    <w:rsid w:val="003540AE"/>
    <w:rsid w:val="003560FC"/>
    <w:rsid w:val="003629B3"/>
    <w:rsid w:val="00394850"/>
    <w:rsid w:val="003A6CCB"/>
    <w:rsid w:val="00417FA4"/>
    <w:rsid w:val="00430C17"/>
    <w:rsid w:val="004546F1"/>
    <w:rsid w:val="00465B83"/>
    <w:rsid w:val="00481368"/>
    <w:rsid w:val="004A2EA8"/>
    <w:rsid w:val="004F1CF3"/>
    <w:rsid w:val="00513D6C"/>
    <w:rsid w:val="00514862"/>
    <w:rsid w:val="00542535"/>
    <w:rsid w:val="005A2BA8"/>
    <w:rsid w:val="005A5C77"/>
    <w:rsid w:val="005C28AD"/>
    <w:rsid w:val="005C2A55"/>
    <w:rsid w:val="00602AC6"/>
    <w:rsid w:val="00605CA9"/>
    <w:rsid w:val="006361EB"/>
    <w:rsid w:val="00636C81"/>
    <w:rsid w:val="00655A60"/>
    <w:rsid w:val="00682B1E"/>
    <w:rsid w:val="00695CEF"/>
    <w:rsid w:val="006C1E7D"/>
    <w:rsid w:val="00741E3D"/>
    <w:rsid w:val="00793209"/>
    <w:rsid w:val="00797EF4"/>
    <w:rsid w:val="007A562D"/>
    <w:rsid w:val="007A5837"/>
    <w:rsid w:val="00812858"/>
    <w:rsid w:val="00814A43"/>
    <w:rsid w:val="008339ED"/>
    <w:rsid w:val="008367E3"/>
    <w:rsid w:val="00871E24"/>
    <w:rsid w:val="008C0C2C"/>
    <w:rsid w:val="008C393B"/>
    <w:rsid w:val="009114D6"/>
    <w:rsid w:val="00920514"/>
    <w:rsid w:val="00920F9E"/>
    <w:rsid w:val="00930A4B"/>
    <w:rsid w:val="00961F08"/>
    <w:rsid w:val="00970A49"/>
    <w:rsid w:val="00975189"/>
    <w:rsid w:val="00987FA7"/>
    <w:rsid w:val="009E2E06"/>
    <w:rsid w:val="009E47EB"/>
    <w:rsid w:val="009F2D2E"/>
    <w:rsid w:val="009F56CF"/>
    <w:rsid w:val="00A03B5F"/>
    <w:rsid w:val="00A32C24"/>
    <w:rsid w:val="00A35043"/>
    <w:rsid w:val="00A67E0E"/>
    <w:rsid w:val="00A83BE1"/>
    <w:rsid w:val="00A859C4"/>
    <w:rsid w:val="00AA647E"/>
    <w:rsid w:val="00AE00C7"/>
    <w:rsid w:val="00AE5B81"/>
    <w:rsid w:val="00AF404E"/>
    <w:rsid w:val="00B31EA8"/>
    <w:rsid w:val="00B40BDA"/>
    <w:rsid w:val="00B44404"/>
    <w:rsid w:val="00B45966"/>
    <w:rsid w:val="00B7731E"/>
    <w:rsid w:val="00B80A50"/>
    <w:rsid w:val="00B94FDF"/>
    <w:rsid w:val="00BB37EC"/>
    <w:rsid w:val="00C12852"/>
    <w:rsid w:val="00C47BC8"/>
    <w:rsid w:val="00C75036"/>
    <w:rsid w:val="00C825B0"/>
    <w:rsid w:val="00C84581"/>
    <w:rsid w:val="00CA557B"/>
    <w:rsid w:val="00CA5CED"/>
    <w:rsid w:val="00CD1F5A"/>
    <w:rsid w:val="00D05191"/>
    <w:rsid w:val="00D220D0"/>
    <w:rsid w:val="00D61E0E"/>
    <w:rsid w:val="00D736C1"/>
    <w:rsid w:val="00D73A90"/>
    <w:rsid w:val="00D75F4E"/>
    <w:rsid w:val="00DF3996"/>
    <w:rsid w:val="00E02A87"/>
    <w:rsid w:val="00E041B8"/>
    <w:rsid w:val="00E07E5E"/>
    <w:rsid w:val="00E22036"/>
    <w:rsid w:val="00E338A0"/>
    <w:rsid w:val="00E447A2"/>
    <w:rsid w:val="00E60303"/>
    <w:rsid w:val="00E84CDA"/>
    <w:rsid w:val="00EA4839"/>
    <w:rsid w:val="00EA62D9"/>
    <w:rsid w:val="00EA6ECB"/>
    <w:rsid w:val="00ED6A1D"/>
    <w:rsid w:val="00F3378B"/>
    <w:rsid w:val="00F574CF"/>
    <w:rsid w:val="00F8052E"/>
    <w:rsid w:val="00FC010D"/>
    <w:rsid w:val="00FE059F"/>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B81"/>
    <w:pPr>
      <w:spacing w:line="256" w:lineRule="auto"/>
    </w:pPr>
    <w:rPr>
      <w:rFonts w:ascii="Calibri" w:eastAsia="Calibri" w:hAnsi="Calibri" w:cs="Times New Roman"/>
      <w:lang w:val="en-US"/>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character" w:customStyle="1" w:styleId="PasussalistomChar">
    <w:name w:val="Pasus sa listom Char"/>
    <w:aliases w:val="Numbered List Paragraph Char,References Char,Numbered Paragraph Char,Main numbered paragraph Char,Colorful List - Accent 11 Char,List_Paragraph Char,Multilevel para_II Char,List Paragraph1 Char,Bullets Char,123 List Paragraph Char"/>
    <w:link w:val="Pasussalistom"/>
    <w:uiPriority w:val="34"/>
    <w:locked/>
    <w:rsid w:val="00AE5B81"/>
  </w:style>
  <w:style w:type="paragraph" w:styleId="Pasussalistom">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PasussalistomChar"/>
    <w:uiPriority w:val="34"/>
    <w:qFormat/>
    <w:rsid w:val="00AE5B81"/>
    <w:pPr>
      <w:ind w:left="720"/>
      <w:contextualSpacing/>
    </w:pPr>
    <w:rPr>
      <w:rFonts w:asciiTheme="minorHAnsi" w:eastAsiaTheme="minorHAnsi" w:hAnsiTheme="minorHAnsi" w:cstheme="minorBidi"/>
      <w:lang/>
    </w:rPr>
  </w:style>
  <w:style w:type="paragraph" w:styleId="Podnojestranice">
    <w:name w:val="footer"/>
    <w:basedOn w:val="Normal"/>
    <w:link w:val="PodnojestraniceChar"/>
    <w:uiPriority w:val="99"/>
    <w:semiHidden/>
    <w:unhideWhenUsed/>
    <w:rsid w:val="00814A43"/>
    <w:pPr>
      <w:tabs>
        <w:tab w:val="center" w:pos="4536"/>
        <w:tab w:val="right" w:pos="9072"/>
      </w:tabs>
      <w:spacing w:after="0" w:line="240" w:lineRule="auto"/>
    </w:pPr>
    <w:rPr>
      <w:rFonts w:asciiTheme="minorHAnsi" w:eastAsiaTheme="minorHAnsi" w:hAnsiTheme="minorHAnsi" w:cstheme="minorBidi"/>
      <w:lang/>
    </w:rPr>
  </w:style>
  <w:style w:type="character" w:customStyle="1" w:styleId="PodnojestraniceChar">
    <w:name w:val="Podnožje stranice Char"/>
    <w:basedOn w:val="Podrazumevanifontpasusa"/>
    <w:link w:val="Podnojestranice"/>
    <w:uiPriority w:val="99"/>
    <w:semiHidden/>
    <w:rsid w:val="00814A43"/>
  </w:style>
  <w:style w:type="paragraph" w:styleId="Bezrazmaka">
    <w:name w:val="No Spacing"/>
    <w:uiPriority w:val="1"/>
    <w:qFormat/>
    <w:rsid w:val="00DF3996"/>
    <w:pPr>
      <w:spacing w:after="0" w:line="240" w:lineRule="auto"/>
    </w:pPr>
    <w:rPr>
      <w:rFonts w:ascii="Calibri" w:eastAsia="Calibri" w:hAnsi="Calibri" w:cs="Times New Roman"/>
      <w:lang w:val="en-US"/>
    </w:rPr>
  </w:style>
  <w:style w:type="character" w:styleId="Referencakomentara">
    <w:name w:val="annotation reference"/>
    <w:basedOn w:val="Podrazumevanifontpasusa"/>
    <w:uiPriority w:val="99"/>
    <w:semiHidden/>
    <w:unhideWhenUsed/>
    <w:rsid w:val="00D05191"/>
    <w:rPr>
      <w:sz w:val="16"/>
      <w:szCs w:val="16"/>
    </w:rPr>
  </w:style>
  <w:style w:type="paragraph" w:styleId="Tekstkomentara">
    <w:name w:val="annotation text"/>
    <w:basedOn w:val="Normal"/>
    <w:link w:val="TekstkomentaraChar"/>
    <w:uiPriority w:val="99"/>
    <w:semiHidden/>
    <w:unhideWhenUsed/>
    <w:rsid w:val="00D05191"/>
    <w:pPr>
      <w:spacing w:line="240" w:lineRule="auto"/>
    </w:pPr>
    <w:rPr>
      <w:sz w:val="20"/>
      <w:szCs w:val="20"/>
    </w:rPr>
  </w:style>
  <w:style w:type="character" w:customStyle="1" w:styleId="TekstkomentaraChar">
    <w:name w:val="Tekst komentara Char"/>
    <w:basedOn w:val="Podrazumevanifontpasusa"/>
    <w:link w:val="Tekstkomentara"/>
    <w:uiPriority w:val="99"/>
    <w:semiHidden/>
    <w:rsid w:val="00D05191"/>
    <w:rPr>
      <w:rFonts w:ascii="Calibri" w:eastAsia="Calibri" w:hAnsi="Calibri" w:cs="Times New Roman"/>
      <w:sz w:val="20"/>
      <w:szCs w:val="20"/>
      <w:lang w:val="en-US"/>
    </w:rPr>
  </w:style>
  <w:style w:type="paragraph" w:styleId="Temakomentara">
    <w:name w:val="annotation subject"/>
    <w:basedOn w:val="Tekstkomentara"/>
    <w:next w:val="Tekstkomentara"/>
    <w:link w:val="TemakomentaraChar"/>
    <w:uiPriority w:val="99"/>
    <w:semiHidden/>
    <w:unhideWhenUsed/>
    <w:rsid w:val="00D05191"/>
    <w:rPr>
      <w:b/>
      <w:bCs/>
    </w:rPr>
  </w:style>
  <w:style w:type="character" w:customStyle="1" w:styleId="TemakomentaraChar">
    <w:name w:val="Tema komentara Char"/>
    <w:basedOn w:val="TekstkomentaraChar"/>
    <w:link w:val="Temakomentara"/>
    <w:uiPriority w:val="99"/>
    <w:semiHidden/>
    <w:rsid w:val="00D05191"/>
    <w:rPr>
      <w:rFonts w:ascii="Calibri" w:eastAsia="Calibri" w:hAnsi="Calibri" w:cs="Times New Roman"/>
      <w:b/>
      <w:bCs/>
      <w:sz w:val="20"/>
      <w:szCs w:val="20"/>
      <w:lang w:val="en-US"/>
    </w:rPr>
  </w:style>
  <w:style w:type="paragraph" w:styleId="Tekstubaloniu">
    <w:name w:val="Balloon Text"/>
    <w:basedOn w:val="Normal"/>
    <w:link w:val="TekstubaloniuChar"/>
    <w:uiPriority w:val="99"/>
    <w:semiHidden/>
    <w:unhideWhenUsed/>
    <w:rsid w:val="00D05191"/>
    <w:pPr>
      <w:spacing w:after="0" w:line="240" w:lineRule="auto"/>
    </w:pPr>
    <w:rPr>
      <w:rFonts w:ascii="Segoe UI" w:hAnsi="Segoe UI" w:cs="Segoe UI"/>
      <w:sz w:val="18"/>
      <w:szCs w:val="18"/>
    </w:rPr>
  </w:style>
  <w:style w:type="character" w:customStyle="1" w:styleId="TekstubaloniuChar">
    <w:name w:val="Tekst u balončiću Char"/>
    <w:basedOn w:val="Podrazumevanifontpasusa"/>
    <w:link w:val="Tekstubaloniu"/>
    <w:uiPriority w:val="99"/>
    <w:semiHidden/>
    <w:rsid w:val="00D05191"/>
    <w:rPr>
      <w:rFonts w:ascii="Segoe UI" w:eastAsia="Calibri" w:hAnsi="Segoe UI" w:cs="Segoe UI"/>
      <w:sz w:val="18"/>
      <w:szCs w:val="18"/>
      <w:lang w:val="en-US"/>
    </w:rPr>
  </w:style>
</w:styles>
</file>

<file path=word/webSettings.xml><?xml version="1.0" encoding="utf-8"?>
<w:webSettings xmlns:r="http://schemas.openxmlformats.org/officeDocument/2006/relationships" xmlns:w="http://schemas.openxmlformats.org/wordprocessingml/2006/main">
  <w:divs>
    <w:div w:id="737828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1</Pages>
  <Words>1742</Words>
  <Characters>9934</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dc:creator>
  <cp:keywords/>
  <dc:description/>
  <cp:lastModifiedBy>Tatjana Kostić</cp:lastModifiedBy>
  <cp:revision>10</cp:revision>
  <dcterms:created xsi:type="dcterms:W3CDTF">2022-10-30T22:06:00Z</dcterms:created>
  <dcterms:modified xsi:type="dcterms:W3CDTF">2022-11-03T11:17:00Z</dcterms:modified>
</cp:coreProperties>
</file>