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3"/>
        <w:gridCol w:w="1699"/>
        <w:gridCol w:w="2050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9708D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46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FB6E44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FB6E44">
              <w:rPr>
                <w:rFonts w:ascii="Times New Roman" w:hAnsi="Times New Roman"/>
                <w:sz w:val="24"/>
                <w:szCs w:val="24"/>
                <w:lang/>
              </w:rPr>
              <w:t>Језичка култура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210628" w:rsidRDefault="00FB6E44" w:rsidP="00243CC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 w:rsidRPr="002312A4">
              <w:rPr>
                <w:rFonts w:ascii="Times New Roman" w:hAnsi="Times New Roman"/>
                <w:b/>
                <w:iCs/>
                <w:sz w:val="24"/>
                <w:szCs w:val="24"/>
                <w:lang/>
              </w:rPr>
              <w:t>Рецитовање стихова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5A6918" w:rsidP="00243CC8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Вежбање 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5A6918" w:rsidRPr="005A6918" w:rsidRDefault="005A6918" w:rsidP="005A69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5A6918">
              <w:rPr>
                <w:rFonts w:ascii="Times New Roman" w:hAnsi="Times New Roman"/>
                <w:sz w:val="24"/>
                <w:szCs w:val="24"/>
                <w:lang/>
              </w:rPr>
              <w:t>Оспособити ученике да кроз рецитовање интерпретирају песму</w:t>
            </w:r>
          </w:p>
          <w:p w:rsidR="005A6918" w:rsidRPr="005A6918" w:rsidRDefault="005A6918" w:rsidP="005A69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5A6918">
              <w:rPr>
                <w:rFonts w:ascii="Times New Roman" w:hAnsi="Times New Roman"/>
                <w:sz w:val="24"/>
                <w:szCs w:val="24"/>
                <w:lang/>
              </w:rPr>
              <w:t>Припремити ученике за успешнији јавни наступ</w:t>
            </w:r>
          </w:p>
          <w:p w:rsidR="005A6918" w:rsidRPr="005A6918" w:rsidRDefault="005A6918" w:rsidP="005A69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5A6918">
              <w:rPr>
                <w:rFonts w:ascii="Times New Roman" w:hAnsi="Times New Roman"/>
                <w:sz w:val="24"/>
                <w:szCs w:val="24"/>
                <w:lang/>
              </w:rPr>
              <w:t>Охрабрити ученике да анализирају, а затим и конструктивно коментаришу свој и туђ наступ</w:t>
            </w:r>
          </w:p>
          <w:p w:rsidR="005A6918" w:rsidRPr="005A6918" w:rsidRDefault="005A6918" w:rsidP="005A69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/>
              </w:rPr>
            </w:pPr>
            <w:r w:rsidRPr="005A6918">
              <w:rPr>
                <w:rFonts w:ascii="Times New Roman" w:hAnsi="Times New Roman"/>
                <w:sz w:val="24"/>
                <w:szCs w:val="24"/>
                <w:lang/>
              </w:rPr>
              <w:t>Мотивисати ученике да интерпретативно читају песме</w:t>
            </w:r>
          </w:p>
          <w:p w:rsidR="00AE5B81" w:rsidRDefault="005A6918" w:rsidP="005A6918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5A6918">
              <w:rPr>
                <w:rFonts w:ascii="Times New Roman" w:hAnsi="Times New Roman"/>
                <w:sz w:val="24"/>
                <w:szCs w:val="24"/>
                <w:lang/>
              </w:rPr>
              <w:t>Заинтересовати ученике да истражују песме модерне</w:t>
            </w:r>
          </w:p>
          <w:p w:rsidR="00505C9C" w:rsidRPr="00F05A1E" w:rsidRDefault="00505C9C" w:rsidP="00505C9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505C9C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Богатити језичку културу</w:t>
            </w:r>
          </w:p>
        </w:tc>
      </w:tr>
      <w:tr w:rsidR="00AE5B81" w:rsidTr="00AE5B8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5A6918" w:rsidRPr="005A6918" w:rsidRDefault="005A6918" w:rsidP="005A6918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A6918">
              <w:rPr>
                <w:rFonts w:ascii="Times New Roman" w:hAnsi="Times New Roman"/>
                <w:sz w:val="24"/>
                <w:szCs w:val="24"/>
              </w:rPr>
              <w:t>изражајно и интерпретативно рецитује песме;</w:t>
            </w:r>
          </w:p>
          <w:p w:rsidR="00DA4983" w:rsidRDefault="005A6918" w:rsidP="005A6918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5A6918">
              <w:rPr>
                <w:rFonts w:ascii="Times New Roman" w:hAnsi="Times New Roman"/>
                <w:sz w:val="24"/>
                <w:szCs w:val="24"/>
              </w:rPr>
              <w:t>ана</w:t>
            </w:r>
            <w:r w:rsidR="0067657B">
              <w:rPr>
                <w:rFonts w:ascii="Times New Roman" w:hAnsi="Times New Roman"/>
                <w:sz w:val="24"/>
                <w:szCs w:val="24"/>
              </w:rPr>
              <w:t>лизира добре и лоше стране сво</w:t>
            </w:r>
            <w:r w:rsidR="0067657B">
              <w:rPr>
                <w:rFonts w:ascii="Times New Roman" w:hAnsi="Times New Roman"/>
                <w:sz w:val="24"/>
                <w:szCs w:val="24"/>
                <w:lang/>
              </w:rPr>
              <w:t>г</w:t>
            </w:r>
            <w:r w:rsidRPr="005A6918">
              <w:rPr>
                <w:rFonts w:ascii="Times New Roman" w:hAnsi="Times New Roman"/>
                <w:sz w:val="24"/>
                <w:szCs w:val="24"/>
              </w:rPr>
              <w:t xml:space="preserve"> и туђе</w:t>
            </w:r>
            <w:r w:rsidR="0067657B">
              <w:rPr>
                <w:rFonts w:ascii="Times New Roman" w:hAnsi="Times New Roman"/>
                <w:sz w:val="24"/>
                <w:szCs w:val="24"/>
                <w:lang/>
              </w:rPr>
              <w:t>г</w:t>
            </w:r>
            <w:r w:rsidR="0067657B">
              <w:rPr>
                <w:rFonts w:ascii="Times New Roman" w:hAnsi="Times New Roman"/>
                <w:sz w:val="24"/>
                <w:szCs w:val="24"/>
              </w:rPr>
              <w:t xml:space="preserve"> рецитовања</w:t>
            </w:r>
            <w:r w:rsidR="00DA4983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A6918" w:rsidRPr="005A6918" w:rsidRDefault="00DA4983" w:rsidP="005A6918">
            <w:pPr>
              <w:pStyle w:val="Pasussalistom"/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A6918" w:rsidRPr="005A6918">
              <w:rPr>
                <w:rFonts w:ascii="Times New Roman" w:hAnsi="Times New Roman"/>
                <w:sz w:val="24"/>
                <w:szCs w:val="24"/>
              </w:rPr>
              <w:t xml:space="preserve">амостално исправи грешке; </w:t>
            </w:r>
          </w:p>
          <w:p w:rsidR="005C2A55" w:rsidRPr="00EA62D9" w:rsidRDefault="005A6918" w:rsidP="005A6918">
            <w:pPr>
              <w:pStyle w:val="Pasussalistom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A6918">
              <w:rPr>
                <w:rFonts w:ascii="Times New Roman" w:hAnsi="Times New Roman"/>
                <w:sz w:val="24"/>
                <w:szCs w:val="24"/>
              </w:rPr>
              <w:t>одржи јавни наступ без треме и грешака.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5A6918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индивидуални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356635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 w:rsidRPr="00356635">
              <w:rPr>
                <w:rFonts w:ascii="Times New Roman" w:hAnsi="Times New Roman"/>
                <w:sz w:val="24"/>
                <w:szCs w:val="24"/>
                <w:lang w:val="sr-Cyrl-CS"/>
              </w:rPr>
              <w:t>Табла, свеска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356635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356635">
              <w:rPr>
                <w:rFonts w:ascii="Times New Roman" w:hAnsi="Times New Roman"/>
                <w:sz w:val="24"/>
                <w:szCs w:val="24"/>
                <w:lang/>
              </w:rPr>
              <w:t>Компетенција за целоживотно учење, комуникација, рад с пода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цима и информацијама, сарадња, </w:t>
            </w:r>
            <w:r w:rsidRPr="00356635">
              <w:rPr>
                <w:rFonts w:ascii="Times New Roman" w:hAnsi="Times New Roman"/>
                <w:sz w:val="24"/>
                <w:szCs w:val="24"/>
                <w:lang/>
              </w:rPr>
              <w:t>естетичка компетенција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67657B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356635">
              <w:rPr>
                <w:rFonts w:ascii="Times New Roman" w:hAnsi="Times New Roman"/>
                <w:sz w:val="24"/>
                <w:szCs w:val="24"/>
                <w:lang/>
              </w:rPr>
              <w:t>нутарпредметна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67657B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="00356635" w:rsidRPr="00356635">
              <w:rPr>
                <w:rFonts w:ascii="Times New Roman" w:hAnsi="Times New Roman"/>
                <w:sz w:val="24"/>
                <w:szCs w:val="24"/>
                <w:lang/>
              </w:rPr>
              <w:t>зражајно рецитовање, интерпретација, јавни наступ, језичка култура</w:t>
            </w:r>
          </w:p>
        </w:tc>
      </w:tr>
      <w:tr w:rsidR="00AE5B81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000000" w:rsidRDefault="00C845B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C845B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323AFF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Наставник ће истаћи да </w:t>
            </w:r>
            <w:r w:rsidR="00DA4983">
              <w:rPr>
                <w:rFonts w:ascii="Times New Roman" w:hAnsi="Times New Roman"/>
                <w:sz w:val="24"/>
                <w:szCs w:val="24"/>
                <w:lang/>
              </w:rPr>
              <w:t xml:space="preserve">су 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 циљ</w:t>
            </w:r>
            <w:r w:rsidR="00DA4983">
              <w:rPr>
                <w:rFonts w:ascii="Times New Roman" w:hAnsi="Times New Roman"/>
                <w:sz w:val="24"/>
                <w:szCs w:val="24"/>
                <w:lang/>
              </w:rPr>
              <w:t>еви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 овог часа</w:t>
            </w:r>
            <w:r w:rsidR="0067657B">
              <w:rPr>
                <w:rFonts w:ascii="Times New Roman" w:hAnsi="Times New Roman"/>
                <w:sz w:val="24"/>
                <w:szCs w:val="24"/>
                <w:lang/>
              </w:rPr>
              <w:t>,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 на коме ће </w:t>
            </w:r>
            <w:r w:rsidR="00DA4983">
              <w:rPr>
                <w:rFonts w:ascii="Times New Roman" w:hAnsi="Times New Roman"/>
                <w:sz w:val="24"/>
                <w:szCs w:val="24"/>
                <w:lang/>
              </w:rPr>
              <w:t xml:space="preserve">ученици 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>изражајно рецитовати лирске песме</w:t>
            </w:r>
            <w:r w:rsidR="00D248EF"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 из српске 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модерне, </w:t>
            </w:r>
            <w:r w:rsidR="00D248EF" w:rsidRPr="0067657B">
              <w:rPr>
                <w:rFonts w:ascii="Times New Roman" w:hAnsi="Times New Roman"/>
                <w:sz w:val="24"/>
                <w:szCs w:val="24"/>
                <w:lang/>
              </w:rPr>
              <w:t>показати ка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>ко су разумели песме</w:t>
            </w:r>
            <w:r w:rsidR="00DA4983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 доприн</w:t>
            </w:r>
            <w:r w:rsidR="0067657B">
              <w:rPr>
                <w:rFonts w:ascii="Times New Roman" w:hAnsi="Times New Roman"/>
                <w:sz w:val="24"/>
                <w:szCs w:val="24"/>
                <w:lang/>
              </w:rPr>
              <w:t>ос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D248EF" w:rsidRPr="0067657B">
              <w:rPr>
                <w:rFonts w:ascii="Times New Roman" w:hAnsi="Times New Roman"/>
                <w:sz w:val="24"/>
                <w:szCs w:val="24"/>
                <w:lang/>
              </w:rPr>
              <w:t>богаћењу и јачању говорне култур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>е, али и да је подједнако важно д</w:t>
            </w:r>
            <w:r w:rsidR="0067657B">
              <w:rPr>
                <w:rFonts w:ascii="Times New Roman" w:hAnsi="Times New Roman"/>
                <w:sz w:val="24"/>
                <w:szCs w:val="24"/>
                <w:lang/>
              </w:rPr>
              <w:t>а кроз рецитовање</w:t>
            </w:r>
            <w:r w:rsidR="00D248EF"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 смањују трему и страх пред јавни наступ. 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Такође, </w:t>
            </w:r>
            <w:r w:rsid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рецитовање</w:t>
            </w:r>
            <w:r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је одраз тумачења дела и показује и степен на коме је тренутно </w:t>
            </w:r>
            <w:r w:rsidR="00A127C1"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>нечија</w:t>
            </w:r>
            <w:r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говорна култура.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C845B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891676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>П</w:t>
            </w:r>
            <w:r w:rsidR="00D248EF" w:rsidRPr="0067657B">
              <w:rPr>
                <w:rFonts w:ascii="Times New Roman" w:hAnsi="Times New Roman"/>
                <w:sz w:val="24"/>
                <w:szCs w:val="24"/>
                <w:lang/>
              </w:rPr>
              <w:t xml:space="preserve">ре него што 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>ученици почну да рецитују</w:t>
            </w:r>
            <w:r w:rsidR="00D248EF" w:rsidRPr="0067657B">
              <w:rPr>
                <w:rFonts w:ascii="Times New Roman" w:hAnsi="Times New Roman"/>
                <w:sz w:val="24"/>
                <w:szCs w:val="24"/>
                <w:lang/>
              </w:rPr>
              <w:t>, наставник представља значај гестикулације и мимике током рецитовања</w:t>
            </w:r>
            <w:r w:rsidRPr="0067657B">
              <w:rPr>
                <w:rFonts w:ascii="Times New Roman" w:hAnsi="Times New Roman"/>
                <w:sz w:val="24"/>
                <w:szCs w:val="24"/>
                <w:lang/>
              </w:rPr>
              <w:t>, систем оцењивања и елементе који ће се вредновати.</w:t>
            </w:r>
          </w:p>
          <w:p w:rsidR="00000000" w:rsidRDefault="00A57C11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Наставник истиче значај невербалне комуникације и подсећа на то да кретање и израз лица могу одвући пажњу са речи на појаву, те да треба бити умерен у покретима, не треба махати, правити гримасе, бити прегласан, имати незаинтересиван </w:t>
            </w:r>
            <w:r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lastRenderedPageBreak/>
              <w:t xml:space="preserve">поглед... </w:t>
            </w:r>
            <w:r w:rsidR="00D248EF"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>Треба говорити у складу са ониме што се</w:t>
            </w:r>
            <w:r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рецитује  и имати</w:t>
            </w:r>
            <w:r w:rsidR="00D248EF"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у виду </w:t>
            </w:r>
            <w:r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значај пауза (обично је потребно направити паузу пре него што ће се нешто важно рећи). </w:t>
            </w:r>
          </w:p>
          <w:p w:rsidR="00000000" w:rsidRDefault="00A57C11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>Врло је важно подсетити ученике да дишу</w:t>
            </w:r>
            <w:r w:rsidR="00D248EF"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правилно </w:t>
            </w:r>
            <w:r w:rsidRPr="0067657B">
              <w:rPr>
                <w:rFonts w:ascii="Times New Roman" w:hAnsi="Times New Roman"/>
                <w:iCs/>
                <w:sz w:val="24"/>
                <w:szCs w:val="24"/>
                <w:lang/>
              </w:rPr>
              <w:t>како би се свака реч јасно чула и како би се избегла трема.</w:t>
            </w:r>
          </w:p>
          <w:p w:rsidR="00000000" w:rsidRDefault="00C845BD">
            <w:pPr>
              <w:spacing w:after="0" w:line="240" w:lineRule="auto"/>
              <w:ind w:right="144" w:firstLine="338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000000" w:rsidRDefault="00D248EF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b/>
                <w:iCs/>
                <w:sz w:val="24"/>
                <w:szCs w:val="24"/>
                <w:lang/>
              </w:rPr>
              <w:t>Елементи</w:t>
            </w: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за вредновање су следећи: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поузданост у познавању садржине песме;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јасност и прецизност;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правилно акцентовање речи;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правилан реченични акценат;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динамика говора;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тон (интонација) казивања који одражава унутрашњи свет песме, доживљаје, ставове и гледишта лирског субјекта;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оригиналност у интерпретацији ауторских утисака и ставова саопштених у делу;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уважавање водећих поетичких и естетских посебности песме;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способност испољавања језичке сугестивности током рецитовања, односно усменог језичког дочаравања сложених значења у лирској песми;</w:t>
            </w:r>
          </w:p>
          <w:p w:rsidR="00000000" w:rsidRDefault="00D248EF">
            <w:pPr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/>
              </w:rPr>
            </w:pPr>
            <w:r w:rsidRPr="00D248EF">
              <w:rPr>
                <w:rFonts w:ascii="Times New Roman" w:hAnsi="Times New Roman"/>
                <w:iCs/>
                <w:sz w:val="24"/>
                <w:szCs w:val="24"/>
                <w:lang/>
              </w:rPr>
              <w:t>активно коришћење вербалних (говорних) и невербалних знакова комуникације (став тела, израз лица, контакт са слушаоцима, односно са аудиторијумом).</w:t>
            </w:r>
            <w:r w:rsidR="002C5AB9">
              <w:rPr>
                <w:rFonts w:ascii="Times New Roman" w:hAnsi="Times New Roman"/>
                <w:iCs/>
                <w:sz w:val="24"/>
                <w:szCs w:val="24"/>
                <w:lang/>
              </w:rPr>
              <w:t xml:space="preserve"> *</w:t>
            </w:r>
          </w:p>
          <w:p w:rsidR="00000000" w:rsidRDefault="00C845BD">
            <w:pPr>
              <w:spacing w:after="0" w:line="240" w:lineRule="auto"/>
              <w:ind w:left="720" w:right="144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/>
              </w:rPr>
            </w:pPr>
          </w:p>
          <w:p w:rsidR="00000000" w:rsidRDefault="00891676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Следи казивање научених стихова.</w:t>
            </w:r>
          </w:p>
          <w:p w:rsidR="00000000" w:rsidRDefault="0089167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Након сваког казивања, наставник даје повратну информацију, сугестије, похваљује, усмерава. Остали ученици могу изнети своје утиске уколико желе.</w:t>
            </w:r>
          </w:p>
        </w:tc>
      </w:tr>
      <w:tr w:rsidR="00AE5B81" w:rsidTr="006203BE">
        <w:trPr>
          <w:trHeight w:val="1744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C845BD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2C5AB9">
            <w:pPr>
              <w:pStyle w:val="Pasussalistom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/>
              </w:rPr>
            </w:pPr>
            <w:r w:rsidRPr="00DF6031">
              <w:rPr>
                <w:rFonts w:ascii="Times New Roman" w:hAnsi="Times New Roman"/>
                <w:sz w:val="24"/>
                <w:szCs w:val="24"/>
                <w:lang/>
              </w:rPr>
              <w:t>Изношење</w:t>
            </w:r>
            <w:r w:rsidR="00D248EF" w:rsidRPr="00DF6031">
              <w:rPr>
                <w:rFonts w:ascii="Times New Roman" w:hAnsi="Times New Roman"/>
                <w:sz w:val="24"/>
                <w:szCs w:val="24"/>
                <w:lang/>
              </w:rPr>
              <w:t xml:space="preserve"> утисака о песмама </w:t>
            </w:r>
            <w:r w:rsidRPr="00DF6031">
              <w:rPr>
                <w:rFonts w:ascii="Times New Roman" w:hAnsi="Times New Roman"/>
                <w:sz w:val="24"/>
                <w:szCs w:val="24"/>
                <w:lang/>
              </w:rPr>
              <w:t xml:space="preserve">након рецитовања. Ученици би </w:t>
            </w:r>
            <w:r w:rsidR="0067657B" w:rsidRPr="00DF6031">
              <w:rPr>
                <w:rFonts w:ascii="Times New Roman" w:hAnsi="Times New Roman"/>
                <w:sz w:val="24"/>
                <w:szCs w:val="24"/>
                <w:lang/>
              </w:rPr>
              <w:t xml:space="preserve">требало да боље доживе свет уметничког </w:t>
            </w:r>
            <w:r w:rsidRPr="00DF6031">
              <w:rPr>
                <w:rFonts w:ascii="Times New Roman" w:hAnsi="Times New Roman"/>
                <w:sz w:val="24"/>
                <w:szCs w:val="24"/>
                <w:lang/>
              </w:rPr>
              <w:t>дела, можда и да на потпуно нови нечин доживе неке од песама.</w:t>
            </w:r>
          </w:p>
          <w:p w:rsidR="00000000" w:rsidRDefault="00C845BD">
            <w:p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textAlignment w:val="center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000000" w:rsidRDefault="00D248EF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DF6031">
              <w:rPr>
                <w:rFonts w:ascii="Times New Roman" w:hAnsi="Times New Roman"/>
                <w:sz w:val="24"/>
                <w:szCs w:val="24"/>
                <w:lang/>
              </w:rPr>
              <w:t xml:space="preserve">На крају </w:t>
            </w:r>
            <w:r w:rsidR="002C5AB9" w:rsidRPr="00DF6031">
              <w:rPr>
                <w:rFonts w:ascii="Times New Roman" w:hAnsi="Times New Roman"/>
                <w:sz w:val="24"/>
                <w:szCs w:val="24"/>
                <w:lang/>
              </w:rPr>
              <w:t xml:space="preserve">часа </w:t>
            </w:r>
            <w:r w:rsidRPr="00DF6031">
              <w:rPr>
                <w:rFonts w:ascii="Times New Roman" w:hAnsi="Times New Roman"/>
                <w:sz w:val="24"/>
                <w:szCs w:val="24"/>
                <w:lang/>
              </w:rPr>
              <w:t xml:space="preserve">наставник </w:t>
            </w:r>
            <w:r w:rsidR="002C5AB9" w:rsidRPr="00DF6031">
              <w:rPr>
                <w:rFonts w:ascii="Times New Roman" w:hAnsi="Times New Roman"/>
                <w:sz w:val="24"/>
                <w:szCs w:val="24"/>
                <w:lang/>
              </w:rPr>
              <w:t xml:space="preserve">подсећа ученике </w:t>
            </w:r>
            <w:r w:rsidR="00DF6031">
              <w:rPr>
                <w:rFonts w:ascii="Times New Roman" w:hAnsi="Times New Roman"/>
                <w:sz w:val="24"/>
                <w:szCs w:val="24"/>
                <w:lang/>
              </w:rPr>
              <w:t>да ће на следећим часовима обрађ</w:t>
            </w:r>
            <w:r w:rsidR="002C5AB9" w:rsidRPr="00DF6031">
              <w:rPr>
                <w:rFonts w:ascii="Times New Roman" w:hAnsi="Times New Roman"/>
                <w:sz w:val="24"/>
                <w:szCs w:val="24"/>
                <w:lang/>
              </w:rPr>
              <w:t xml:space="preserve">ивати дело </w:t>
            </w:r>
            <w:r w:rsidR="002C5AB9" w:rsidRPr="00DF6031">
              <w:rPr>
                <w:rFonts w:ascii="Times New Roman" w:hAnsi="Times New Roman"/>
                <w:i/>
                <w:sz w:val="24"/>
                <w:szCs w:val="24"/>
                <w:lang/>
              </w:rPr>
              <w:t>На Дрини ћуприја</w:t>
            </w:r>
            <w:r w:rsidR="002C5AB9" w:rsidRPr="00DF6031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  <w:p w:rsidR="00000000" w:rsidRDefault="00C845BD">
            <w:pPr>
              <w:pStyle w:val="Pasussalistom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  <w:p w:rsidR="00000000" w:rsidRDefault="00C845B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67657B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D248EF" w:rsidRPr="00D248EF">
              <w:rPr>
                <w:rFonts w:ascii="Times New Roman" w:hAnsi="Times New Roman"/>
                <w:sz w:val="24"/>
                <w:szCs w:val="24"/>
                <w:lang w:val="ru-RU"/>
              </w:rPr>
              <w:t>ровера припремљености за рад на часу;</w:t>
            </w:r>
          </w:p>
          <w:p w:rsidR="00000000" w:rsidRDefault="00354CD1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утврђене су </w:t>
            </w:r>
            <w:r w:rsidRPr="00354CD1">
              <w:rPr>
                <w:rFonts w:ascii="Times New Roman" w:hAnsi="Times New Roman"/>
                <w:sz w:val="24"/>
                <w:szCs w:val="24"/>
                <w:lang w:val="ru-RU"/>
              </w:rPr>
              <w:t>добре и лоше стране сво</w:t>
            </w:r>
            <w:r w:rsidR="0067657B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354C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туђе</w:t>
            </w:r>
            <w:r w:rsidR="0067657B">
              <w:rPr>
                <w:rFonts w:ascii="Times New Roman" w:hAnsi="Times New Roman"/>
                <w:sz w:val="24"/>
                <w:szCs w:val="24"/>
                <w:lang w:val="ru-RU"/>
              </w:rPr>
              <w:t>г</w:t>
            </w:r>
            <w:r w:rsidRPr="00354CD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реци</w:t>
            </w:r>
            <w:r w:rsidR="0067657B">
              <w:rPr>
                <w:rFonts w:ascii="Times New Roman" w:hAnsi="Times New Roman"/>
                <w:sz w:val="24"/>
                <w:szCs w:val="24"/>
                <w:lang w:val="ru-RU"/>
              </w:rPr>
              <w:t>товања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000000" w:rsidRDefault="00354CD1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јавни наступ је протекао без треме и грешака;</w:t>
            </w:r>
          </w:p>
          <w:p w:rsidR="00000000" w:rsidRDefault="00354CD1">
            <w:pPr>
              <w:pStyle w:val="Pasussalistom"/>
              <w:numPr>
                <w:ilvl w:val="0"/>
                <w:numId w:val="8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већина критеријума за вредновање је испоштована.</w:t>
            </w:r>
          </w:p>
          <w:p w:rsidR="00000000" w:rsidRDefault="00C845BD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243C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243CC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Самовредновање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2C5AB9" w:rsidRPr="002C5AB9" w:rsidRDefault="002C5AB9" w:rsidP="002C5AB9">
      <w:pPr>
        <w:spacing w:after="0" w:line="240" w:lineRule="auto"/>
        <w:rPr>
          <w:rFonts w:ascii="Times New Roman" w:hAnsi="Times New Roman"/>
          <w:sz w:val="20"/>
          <w:szCs w:val="20"/>
          <w:lang/>
        </w:rPr>
      </w:pPr>
      <w:r>
        <w:rPr>
          <w:rFonts w:ascii="Times New Roman" w:hAnsi="Times New Roman"/>
          <w:sz w:val="20"/>
          <w:szCs w:val="20"/>
          <w:lang/>
        </w:rPr>
        <w:t>*</w:t>
      </w:r>
      <w:r w:rsidR="00B82B87">
        <w:rPr>
          <w:rFonts w:ascii="Times New Roman" w:hAnsi="Times New Roman"/>
          <w:sz w:val="20"/>
          <w:szCs w:val="20"/>
          <w:lang/>
        </w:rPr>
        <w:t xml:space="preserve"> </w:t>
      </w:r>
      <w:r w:rsidRPr="002C5AB9">
        <w:rPr>
          <w:rFonts w:ascii="Times New Roman" w:hAnsi="Times New Roman"/>
          <w:sz w:val="20"/>
          <w:szCs w:val="20"/>
          <w:lang/>
        </w:rPr>
        <w:t xml:space="preserve">Миодраг Павловић, </w:t>
      </w:r>
      <w:r w:rsidRPr="002C5AB9">
        <w:rPr>
          <w:rFonts w:ascii="Times New Roman" w:hAnsi="Times New Roman"/>
          <w:i/>
          <w:iCs/>
          <w:sz w:val="20"/>
          <w:szCs w:val="20"/>
          <w:lang/>
        </w:rPr>
        <w:t>Спреми се да говориш</w:t>
      </w:r>
      <w:r w:rsidRPr="002C5AB9">
        <w:rPr>
          <w:rFonts w:ascii="Times New Roman" w:hAnsi="Times New Roman"/>
          <w:sz w:val="20"/>
          <w:szCs w:val="20"/>
          <w:lang/>
        </w:rPr>
        <w:t>, Друштво за српски језик и књижевност, Београд, 2014, 272.</w:t>
      </w:r>
    </w:p>
    <w:p w:rsidR="009E47EB" w:rsidRDefault="009E47EB"/>
    <w:sectPr w:rsidR="009E47EB" w:rsidSect="00E336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45BD" w:rsidRDefault="00C845BD" w:rsidP="00D248EF">
      <w:pPr>
        <w:spacing w:after="0" w:line="240" w:lineRule="auto"/>
      </w:pPr>
      <w:r>
        <w:separator/>
      </w:r>
    </w:p>
  </w:endnote>
  <w:endnote w:type="continuationSeparator" w:id="0">
    <w:p w:rsidR="00C845BD" w:rsidRDefault="00C845BD" w:rsidP="00D24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45BD" w:rsidRDefault="00C845BD" w:rsidP="00D248EF">
      <w:pPr>
        <w:spacing w:after="0" w:line="240" w:lineRule="auto"/>
      </w:pPr>
      <w:r>
        <w:separator/>
      </w:r>
    </w:p>
  </w:footnote>
  <w:footnote w:type="continuationSeparator" w:id="0">
    <w:p w:rsidR="00C845BD" w:rsidRDefault="00C845BD" w:rsidP="00D24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3962BE"/>
    <w:multiLevelType w:val="hybridMultilevel"/>
    <w:tmpl w:val="A7ACF80A"/>
    <w:lvl w:ilvl="0" w:tplc="04090001">
      <w:start w:val="1"/>
      <w:numFmt w:val="bullet"/>
      <w:lvlText w:val=""/>
      <w:lvlJc w:val="left"/>
      <w:pPr>
        <w:ind w:left="5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4" w:hanging="360"/>
      </w:pPr>
      <w:rPr>
        <w:rFonts w:ascii="Wingdings" w:hAnsi="Wingdings" w:hint="default"/>
      </w:rPr>
    </w:lvl>
  </w:abstractNum>
  <w:abstractNum w:abstractNumId="1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F5B66"/>
    <w:multiLevelType w:val="hybridMultilevel"/>
    <w:tmpl w:val="F9F856D8"/>
    <w:lvl w:ilvl="0" w:tplc="D0C230D0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466BAD"/>
    <w:multiLevelType w:val="hybridMultilevel"/>
    <w:tmpl w:val="3C58490E"/>
    <w:lvl w:ilvl="0" w:tplc="04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37" w:hanging="360"/>
      </w:pPr>
    </w:lvl>
    <w:lvl w:ilvl="2" w:tplc="0409001B" w:tentative="1">
      <w:start w:val="1"/>
      <w:numFmt w:val="lowerRoman"/>
      <w:lvlText w:val="%3."/>
      <w:lvlJc w:val="right"/>
      <w:pPr>
        <w:ind w:left="2157" w:hanging="180"/>
      </w:pPr>
    </w:lvl>
    <w:lvl w:ilvl="3" w:tplc="0409000F" w:tentative="1">
      <w:start w:val="1"/>
      <w:numFmt w:val="decimal"/>
      <w:lvlText w:val="%4."/>
      <w:lvlJc w:val="left"/>
      <w:pPr>
        <w:ind w:left="2877" w:hanging="360"/>
      </w:pPr>
    </w:lvl>
    <w:lvl w:ilvl="4" w:tplc="04090019" w:tentative="1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5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461580"/>
    <w:multiLevelType w:val="hybridMultilevel"/>
    <w:tmpl w:val="BE928980"/>
    <w:lvl w:ilvl="0" w:tplc="3F226AE4">
      <w:start w:val="4"/>
      <w:numFmt w:val="bullet"/>
      <w:lvlText w:val="–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5C72D2"/>
    <w:multiLevelType w:val="hybridMultilevel"/>
    <w:tmpl w:val="DAFEE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7348BF"/>
    <w:multiLevelType w:val="hybridMultilevel"/>
    <w:tmpl w:val="87E863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7"/>
  </w:num>
  <w:num w:numId="10">
    <w:abstractNumId w:val="10"/>
  </w:num>
  <w:num w:numId="1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5F4E"/>
    <w:rsid w:val="00017183"/>
    <w:rsid w:val="00036752"/>
    <w:rsid w:val="0004532F"/>
    <w:rsid w:val="0019096D"/>
    <w:rsid w:val="001B131E"/>
    <w:rsid w:val="001B3455"/>
    <w:rsid w:val="001C6031"/>
    <w:rsid w:val="001D088A"/>
    <w:rsid w:val="001E2E74"/>
    <w:rsid w:val="001F4E6C"/>
    <w:rsid w:val="00210628"/>
    <w:rsid w:val="002116C2"/>
    <w:rsid w:val="002312A4"/>
    <w:rsid w:val="00243CC8"/>
    <w:rsid w:val="0026472E"/>
    <w:rsid w:val="00296E7D"/>
    <w:rsid w:val="002A5757"/>
    <w:rsid w:val="002C5AB9"/>
    <w:rsid w:val="002D7E4F"/>
    <w:rsid w:val="002F7813"/>
    <w:rsid w:val="00323AFF"/>
    <w:rsid w:val="003247FF"/>
    <w:rsid w:val="00354CD1"/>
    <w:rsid w:val="00356635"/>
    <w:rsid w:val="00363012"/>
    <w:rsid w:val="00386899"/>
    <w:rsid w:val="003977B6"/>
    <w:rsid w:val="003A6CCB"/>
    <w:rsid w:val="003D128E"/>
    <w:rsid w:val="00416A99"/>
    <w:rsid w:val="00417FA4"/>
    <w:rsid w:val="004546F1"/>
    <w:rsid w:val="004638F6"/>
    <w:rsid w:val="004A34B5"/>
    <w:rsid w:val="004C24FE"/>
    <w:rsid w:val="004E27C4"/>
    <w:rsid w:val="00505C9C"/>
    <w:rsid w:val="00514862"/>
    <w:rsid w:val="00551C7B"/>
    <w:rsid w:val="005A6918"/>
    <w:rsid w:val="005A7C4F"/>
    <w:rsid w:val="005C2A55"/>
    <w:rsid w:val="00602AC6"/>
    <w:rsid w:val="00605CA9"/>
    <w:rsid w:val="006203BE"/>
    <w:rsid w:val="006361EB"/>
    <w:rsid w:val="00636C81"/>
    <w:rsid w:val="00656731"/>
    <w:rsid w:val="00663EF3"/>
    <w:rsid w:val="0067657B"/>
    <w:rsid w:val="00693307"/>
    <w:rsid w:val="006C1E7D"/>
    <w:rsid w:val="00780CF5"/>
    <w:rsid w:val="00797EF4"/>
    <w:rsid w:val="007A562D"/>
    <w:rsid w:val="007A5837"/>
    <w:rsid w:val="00812858"/>
    <w:rsid w:val="00814A43"/>
    <w:rsid w:val="008339ED"/>
    <w:rsid w:val="008367E3"/>
    <w:rsid w:val="00891676"/>
    <w:rsid w:val="008C0C2C"/>
    <w:rsid w:val="009060AF"/>
    <w:rsid w:val="00912BB5"/>
    <w:rsid w:val="009708D4"/>
    <w:rsid w:val="00970A49"/>
    <w:rsid w:val="0097204C"/>
    <w:rsid w:val="009E47EB"/>
    <w:rsid w:val="00A127C1"/>
    <w:rsid w:val="00A32C24"/>
    <w:rsid w:val="00A35043"/>
    <w:rsid w:val="00A57C11"/>
    <w:rsid w:val="00A6645C"/>
    <w:rsid w:val="00A67E0E"/>
    <w:rsid w:val="00A83BE1"/>
    <w:rsid w:val="00A859C4"/>
    <w:rsid w:val="00A85AA4"/>
    <w:rsid w:val="00AD06B5"/>
    <w:rsid w:val="00AE5B81"/>
    <w:rsid w:val="00B06D0C"/>
    <w:rsid w:val="00B31EA8"/>
    <w:rsid w:val="00B40BDA"/>
    <w:rsid w:val="00B82B87"/>
    <w:rsid w:val="00BD5898"/>
    <w:rsid w:val="00C12852"/>
    <w:rsid w:val="00C130FC"/>
    <w:rsid w:val="00C46AF2"/>
    <w:rsid w:val="00C47BC8"/>
    <w:rsid w:val="00C63608"/>
    <w:rsid w:val="00C825B0"/>
    <w:rsid w:val="00C84581"/>
    <w:rsid w:val="00C845BD"/>
    <w:rsid w:val="00CA557B"/>
    <w:rsid w:val="00D248EF"/>
    <w:rsid w:val="00D3713F"/>
    <w:rsid w:val="00D61E0E"/>
    <w:rsid w:val="00D75F4E"/>
    <w:rsid w:val="00D81D62"/>
    <w:rsid w:val="00DA100B"/>
    <w:rsid w:val="00DA4983"/>
    <w:rsid w:val="00DF6031"/>
    <w:rsid w:val="00E02A87"/>
    <w:rsid w:val="00E22036"/>
    <w:rsid w:val="00E3361F"/>
    <w:rsid w:val="00E338A0"/>
    <w:rsid w:val="00E447A2"/>
    <w:rsid w:val="00E60303"/>
    <w:rsid w:val="00EA62D9"/>
    <w:rsid w:val="00F05A1E"/>
    <w:rsid w:val="00F11224"/>
    <w:rsid w:val="00F1790D"/>
    <w:rsid w:val="00F3378B"/>
    <w:rsid w:val="00F8052E"/>
    <w:rsid w:val="00F85AB7"/>
    <w:rsid w:val="00FB6E44"/>
    <w:rsid w:val="00FC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C130F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FootnoteText1">
    <w:name w:val="Footnote Text1"/>
    <w:basedOn w:val="Normal"/>
    <w:next w:val="Tekstfusnote"/>
    <w:uiPriority w:val="99"/>
    <w:semiHidden/>
    <w:unhideWhenUsed/>
    <w:rsid w:val="00D248EF"/>
    <w:pPr>
      <w:spacing w:after="0" w:line="240" w:lineRule="auto"/>
    </w:pPr>
    <w:rPr>
      <w:sz w:val="20"/>
      <w:szCs w:val="20"/>
    </w:rPr>
  </w:style>
  <w:style w:type="character" w:styleId="Referencafusnote">
    <w:name w:val="footnote reference"/>
    <w:basedOn w:val="Podrazumevanifontpasusa"/>
    <w:uiPriority w:val="99"/>
    <w:semiHidden/>
    <w:unhideWhenUsed/>
    <w:rsid w:val="00D248EF"/>
    <w:rPr>
      <w:vertAlign w:val="superscript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D248EF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Podrazumevanifontpasusa"/>
    <w:link w:val="Tekstfusnote"/>
    <w:uiPriority w:val="99"/>
    <w:semiHidden/>
    <w:rsid w:val="00D248EF"/>
    <w:rPr>
      <w:rFonts w:ascii="Calibri" w:eastAsia="Calibri" w:hAnsi="Calibri" w:cs="Times New Roman"/>
      <w:sz w:val="20"/>
      <w:szCs w:val="20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DA100B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DA100B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DA100B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DA100B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DA100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1B13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B131E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C8196-15EF-4882-B852-7E1C53F48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11</cp:revision>
  <dcterms:created xsi:type="dcterms:W3CDTF">2022-10-29T22:46:00Z</dcterms:created>
  <dcterms:modified xsi:type="dcterms:W3CDTF">2022-11-03T10:53:00Z</dcterms:modified>
</cp:coreProperties>
</file>