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5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88"/>
        <w:gridCol w:w="4144"/>
        <w:gridCol w:w="1607"/>
        <w:gridCol w:w="1086"/>
      </w:tblGrid>
      <w:tr w:rsidR="005464C5" w:rsidRPr="006F2BB9" w:rsidTr="00B14451">
        <w:trPr>
          <w:trHeight w:val="432"/>
        </w:trPr>
        <w:tc>
          <w:tcPr>
            <w:tcW w:w="9525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CC5EF0" w:rsidRDefault="005464C5" w:rsidP="007F55D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val="sr-Cyrl-CS"/>
              </w:rPr>
              <w:t>4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.</w:t>
            </w: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4144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5464C5" w:rsidRPr="00E9068A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607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464C5" w:rsidRPr="00C25CE8" w:rsidRDefault="005464C5" w:rsidP="007F55D3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1086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5464C5" w:rsidRPr="00CC5EF0" w:rsidRDefault="005464C5" w:rsidP="007F55D3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6837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6837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0B4CB1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Поетика модерне. Симболизам и импресионизам</w:t>
            </w: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83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683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1A2CD0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поетиком модерне и њеним најизразитијим правцима и школама</w:t>
            </w:r>
          </w:p>
        </w:tc>
      </w:tr>
      <w:tr w:rsidR="005464C5" w:rsidRPr="00437D43" w:rsidTr="00B14451">
        <w:trPr>
          <w:trHeight w:val="1440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464C5" w:rsidRPr="00AC26A1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Очекивани исх</w:t>
            </w:r>
            <w:bookmarkStart w:id="0" w:name="_GoBack"/>
            <w:bookmarkEnd w:id="0"/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оди </w:t>
            </w:r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6837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</w:t>
            </w:r>
            <w:proofErr w:type="gramEnd"/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друштвено-историјска</w:t>
            </w:r>
            <w:r w:rsidR="005464C5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кретањ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5464C5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свету на прелазу из 19. у 20. век који</w:t>
            </w:r>
            <w:ins w:id="1" w:author="Zuga" w:date="2022-08-26T12:40:00Z">
              <w:r w:rsidR="00CB70D1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 xml:space="preserve"> </w:t>
              </w:r>
            </w:ins>
            <w:r w:rsidR="005464C5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 одлучујуће утицали на стварање покрета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модерне и стилских </w:t>
            </w:r>
            <w:r w:rsidR="005464C5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праваца у оквиру ње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локализује модерну као књижевну епоху;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наведе најизразитије правце модерне, њихове одлике и представнике;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појам симбол;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и објасни појам херметизам;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наведе главне представнике праваца модерне у европској књижевности и уметности</w:t>
            </w:r>
          </w:p>
          <w:p w:rsidR="005464C5" w:rsidRPr="001A2CD0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6837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метода</w:t>
            </w:r>
            <w:proofErr w:type="spellEnd"/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683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683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B81D62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1D6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683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AC26A1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683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07477A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90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6837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AC26A1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Парнасизам, симболизам, симбол, ларпурлартизам, херметизам, слободан стих, импресионизам, декаденција, манифест</w:t>
            </w:r>
          </w:p>
        </w:tc>
      </w:tr>
      <w:tr w:rsidR="005464C5" w:rsidRPr="006F2BB9" w:rsidTr="00B14451">
        <w:trPr>
          <w:trHeight w:val="394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1A2CD0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6837" w:type="dxa"/>
            <w:gridSpan w:val="3"/>
            <w:shd w:val="clear" w:color="auto" w:fill="FFFFFF" w:themeFill="background1"/>
            <w:vAlign w:val="center"/>
          </w:tcPr>
          <w:p w:rsidR="005464C5" w:rsidRPr="00220C25" w:rsidRDefault="00220C2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220C2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5464C5" w:rsidRPr="00220C2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="005464C5" w:rsidRPr="00220C25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5464C5" w:rsidRPr="00220C25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5464C5" w:rsidRPr="006F2BB9" w:rsidTr="00B14451">
        <w:trPr>
          <w:trHeight w:val="394"/>
        </w:trPr>
        <w:tc>
          <w:tcPr>
            <w:tcW w:w="9525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1A2CD0" w:rsidRDefault="005464C5" w:rsidP="007F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837" w:type="dxa"/>
            <w:gridSpan w:val="3"/>
            <w:shd w:val="clear" w:color="auto" w:fill="auto"/>
          </w:tcPr>
          <w:p w:rsidR="00220C25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 почетку часа ученици добијају наставне листиће на којима појмове са којима су се упознали у завршном делу претходног часа треба да повежу са њиховим значењима: </w:t>
            </w:r>
            <w:r w:rsidRPr="003151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f</w:t>
            </w:r>
            <w:r w:rsidRPr="003151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in de siẻcle, ларпурлартизам, утилитаризам, естетицизам, симбол, манифест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3151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стр. 15). Посебна пажња усмерава се на појам симбол, када наставник пита ученике да наведу неке 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сталне симболе са којима се срећу у свакодневном животу.</w:t>
            </w:r>
          </w:p>
          <w:p w:rsidR="005464C5" w:rsidRPr="003151AC" w:rsidRDefault="005464C5" w:rsidP="00220C2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истиче циљ и исходе часа и записује наслов наставне јединице на табли. </w:t>
            </w:r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837" w:type="dxa"/>
            <w:gridSpan w:val="3"/>
            <w:shd w:val="clear" w:color="auto" w:fill="auto"/>
            <w:vAlign w:val="center"/>
          </w:tcPr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упознати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најзначајнијим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правцима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школама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модерне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парнасизмом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симболизмом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импресионизмом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декаденцијом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њиховим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представницима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4B91">
              <w:rPr>
                <w:rFonts w:ascii="Times New Roman" w:hAnsi="Times New Roman" w:cs="Times New Roman"/>
                <w:b/>
                <w:sz w:val="24"/>
                <w:szCs w:val="24"/>
              </w:rPr>
              <w:t>Парнасизам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>Парнас</w:t>
            </w:r>
            <w:proofErr w:type="spellEnd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799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рчком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митологији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седиште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Средином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паралелно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прози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првих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симболиста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група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француских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песника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Теофил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Готје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Теодор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Банвил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Леконт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Лил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објављива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своје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збирке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заједни</w:t>
            </w:r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чким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насловом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i/>
                <w:sz w:val="24"/>
                <w:szCs w:val="24"/>
              </w:rPr>
              <w:t>Савремени</w:t>
            </w:r>
            <w:proofErr w:type="spellEnd"/>
            <w:r w:rsidRPr="00104B9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i/>
                <w:sz w:val="24"/>
                <w:szCs w:val="24"/>
              </w:rPr>
              <w:t>Парнас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Парнасовска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лирика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реакција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поезију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романтизма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субјективности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доживљаја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Парнасовци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искажу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објективна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осећања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блиски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реализму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спољашњег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привлачили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егзотична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природ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историјске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митолошке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Били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противници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утилитарности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поезији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Они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настављали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развијали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начело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уметност</w:t>
            </w:r>
            <w:proofErr w:type="spellEnd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04B91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уметности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ларпурлартизам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Неки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симболисти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почињали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парна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српској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поезији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парнасовство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било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важна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одлика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песника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доба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модерне</w:t>
            </w:r>
            <w:proofErr w:type="spellEnd"/>
            <w:r w:rsidRPr="00692E5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Pr="00A14A4E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Представници</w:t>
            </w:r>
            <w:proofErr w:type="spellEnd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парнасизма</w:t>
            </w:r>
            <w:proofErr w:type="spellEnd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Теофил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Готје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Теодор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Банвил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Леконт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Лил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4C5" w:rsidRPr="00A426DE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26DE">
              <w:rPr>
                <w:rFonts w:ascii="Times New Roman" w:hAnsi="Times New Roman" w:cs="Times New Roman"/>
                <w:b/>
                <w:sz w:val="24"/>
                <w:szCs w:val="24"/>
              </w:rPr>
              <w:t>Симболизам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књижевна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школа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стилски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правац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јавио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осамдесетих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Француској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Манифест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симболизма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написао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Жан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Мореас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објавио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1886. </w:t>
            </w:r>
            <w:proofErr w:type="spellStart"/>
            <w:proofErr w:type="gram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године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Фигаро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“.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ачетником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симбо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означио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Бодлера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његове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следбенике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Рембоа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Стефана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Малармеа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39A1">
              <w:rPr>
                <w:rFonts w:ascii="Times New Roman" w:hAnsi="Times New Roman" w:cs="Times New Roman"/>
                <w:b/>
                <w:sz w:val="24"/>
                <w:szCs w:val="24"/>
              </w:rPr>
              <w:t>Одлике</w:t>
            </w:r>
            <w:proofErr w:type="spellEnd"/>
            <w:r w:rsidRPr="00CB39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B39A1">
              <w:rPr>
                <w:rFonts w:ascii="Times New Roman" w:hAnsi="Times New Roman" w:cs="Times New Roman"/>
                <w:b/>
                <w:sz w:val="24"/>
                <w:szCs w:val="24"/>
              </w:rPr>
              <w:t>симболизма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посебне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правца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заједничких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правце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модерне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говорили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претходног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навести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Сим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>болисти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настојали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симболи</w:t>
            </w:r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изразе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своја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расположења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осећања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узвишенију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стварност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коју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насл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>ућивали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иза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појавног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Pr="00A426DE" w:rsidRDefault="00220C2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идеја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привлачило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људском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уму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неухватљиво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само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слути</w:t>
            </w:r>
            <w:proofErr w:type="spellEnd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. У </w:t>
            </w:r>
            <w:proofErr w:type="spellStart"/>
            <w:r w:rsidR="005464C5" w:rsidRPr="00A426DE">
              <w:rPr>
                <w:rFonts w:ascii="Times New Roman" w:hAnsi="Times New Roman" w:cs="Times New Roman"/>
                <w:sz w:val="24"/>
                <w:szCs w:val="24"/>
              </w:rPr>
              <w:t>таквом</w:t>
            </w:r>
            <w:proofErr w:type="spellEnd"/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свету</w:t>
            </w:r>
            <w:proofErr w:type="spellEnd"/>
            <w:proofErr w:type="gram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међусобно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повезано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значења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вредности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преливају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никад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ух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ватити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изразити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Зато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поезијом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симболизма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повезује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савремена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књижевна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појава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хермети</w:t>
            </w:r>
            <w:r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зам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тешко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разумљиво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затвореног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смисла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Поезија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симболисте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описује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сугерише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наговештава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очарава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>збуњује</w:t>
            </w:r>
            <w:proofErr w:type="spellEnd"/>
            <w:r w:rsidRPr="00A426D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Велики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значај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придавао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музикалности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стиха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сугерисало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оно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неизрециво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стих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ослобађао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традиционалних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закона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версификације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>јавио</w:t>
            </w:r>
            <w:proofErr w:type="spellEnd"/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слободан</w:t>
            </w:r>
            <w:proofErr w:type="spellEnd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стих</w:t>
            </w:r>
            <w:proofErr w:type="spellEnd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vers</w:t>
            </w:r>
            <w:proofErr w:type="spellEnd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libre</w:t>
            </w:r>
            <w:proofErr w:type="spellEnd"/>
            <w:r w:rsidR="005464C5" w:rsidRPr="0083428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5464C5" w:rsidRPr="0083428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Default="00220C2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Пејзаж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има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функцију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дочара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стање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душе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симболи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боје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звуци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мириси</w:t>
            </w:r>
            <w:proofErr w:type="spellEnd"/>
            <w:r w:rsidR="005464C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20C2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Представници</w:t>
            </w:r>
            <w:proofErr w:type="spellEnd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сим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A14A4E">
              <w:rPr>
                <w:rFonts w:ascii="Times New Roman" w:hAnsi="Times New Roman" w:cs="Times New Roman"/>
                <w:b/>
                <w:sz w:val="24"/>
                <w:szCs w:val="24"/>
              </w:rPr>
              <w:t>олизма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Рембо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Стефан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Маларме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proofErr w:type="spellEnd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4A4E">
              <w:rPr>
                <w:rFonts w:ascii="Times New Roman" w:hAnsi="Times New Roman" w:cs="Times New Roman"/>
                <w:sz w:val="24"/>
                <w:szCs w:val="24"/>
              </w:rPr>
              <w:t>Верлен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464C5" w:rsidRPr="00C33C59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Импресионизам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правац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Француској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седамдесетих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Едуар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</w:t>
            </w:r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Едгар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Дега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Пјер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Огист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Реноар</w:t>
            </w:r>
            <w:proofErr w:type="spellEnd"/>
            <w:r w:rsidRPr="00115E9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Трајао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паралелно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симболизмом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долазе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закључка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назив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потиче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20C2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20C25">
              <w:rPr>
                <w:rFonts w:ascii="Times New Roman" w:hAnsi="Times New Roman" w:cs="Times New Roman"/>
                <w:i/>
                <w:sz w:val="24"/>
                <w:szCs w:val="24"/>
              </w:rPr>
              <w:t>impressio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утисак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Иначе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импресионизам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добио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Клод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Моне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Импресија</w:t>
            </w:r>
            <w:proofErr w:type="spellEnd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рађање</w:t>
            </w:r>
            <w:proofErr w:type="spellEnd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сунца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1872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изложби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одбачених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Паризу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Подсетити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Манеове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Доручак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трави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13)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утисака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потом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разговарати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слици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Импресија</w:t>
            </w:r>
            <w:proofErr w:type="spellEnd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рађање</w:t>
            </w:r>
            <w:proofErr w:type="spellEnd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C33C59">
              <w:rPr>
                <w:rFonts w:ascii="Times New Roman" w:hAnsi="Times New Roman" w:cs="Times New Roman"/>
                <w:i/>
                <w:sz w:val="24"/>
                <w:szCs w:val="24"/>
              </w:rPr>
              <w:t>сунца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Читанка</w:t>
            </w:r>
            <w:proofErr w:type="spellEnd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C33C59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представља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увод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разговор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одликама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импресионизма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сликарству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Одлике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импресионизма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5464C5" w:rsidRDefault="005464C5" w:rsidP="00220C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Сликар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импреси</w:t>
            </w:r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ониста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сликао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природу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боравећи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њој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пратећи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тренутне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покрете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атмосферу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светлост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спољашњем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Pr="008447C8" w:rsidRDefault="005464C5" w:rsidP="00220C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инсистирало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детаљима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где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нијансираним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приказивањем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боја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звукова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мириса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преносио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утисак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неки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тренутак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оставио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песника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Pr="00C40C24" w:rsidRDefault="005464C5" w:rsidP="00220C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Лепота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дела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ухваћеном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тренутку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складном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распореду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слика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сенза</w:t>
            </w:r>
            <w:r w:rsidRPr="00C40C24">
              <w:rPr>
                <w:rFonts w:ascii="Times New Roman" w:hAnsi="Times New Roman" w:cs="Times New Roman"/>
                <w:sz w:val="24"/>
                <w:szCs w:val="24"/>
              </w:rPr>
              <w:t>ција</w:t>
            </w:r>
            <w:proofErr w:type="spellEnd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 xml:space="preserve">, у </w:t>
            </w:r>
            <w:proofErr w:type="spellStart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>ритму</w:t>
            </w:r>
            <w:proofErr w:type="spellEnd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>звучној</w:t>
            </w:r>
            <w:proofErr w:type="spellEnd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>хармонији</w:t>
            </w:r>
            <w:proofErr w:type="spellEnd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>стихова</w:t>
            </w:r>
            <w:proofErr w:type="spellEnd"/>
            <w:r w:rsidRPr="00C40C2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464C5" w:rsidRPr="008447C8" w:rsidRDefault="005464C5" w:rsidP="00220C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ликовним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књижевним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лима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импресионистичког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стила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све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трепери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подрхтава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прелива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што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показује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модернистички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сензибилитет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динамичан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Pr="00D02F1F" w:rsidRDefault="005464C5" w:rsidP="00220C2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богатству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фигура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стилу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блиском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музици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занемаривању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доследног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описивања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спољашњег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света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импресионисти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сродни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симболистима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Међутим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њима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биле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толико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блиске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метафи</w:t>
            </w:r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зичке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апстракције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свет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подсвести</w:t>
            </w:r>
            <w:proofErr w:type="spellEnd"/>
            <w:r w:rsidRPr="008447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Представници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импресионизма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Шарл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Бодлер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песник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најчешће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препознаје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претеча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симболизма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Верлен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Шницл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Алтен</w:t>
            </w:r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берг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Рихард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Демел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(у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раној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фази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Арно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Холц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  <w:proofErr w:type="spellEnd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Хенрик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Ибзен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Морис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Метер</w:t>
            </w:r>
            <w:r w:rsidRPr="00D02F1F">
              <w:rPr>
                <w:rFonts w:ascii="Times New Roman" w:hAnsi="Times New Roman" w:cs="Times New Roman"/>
                <w:sz w:val="24"/>
                <w:szCs w:val="24"/>
              </w:rPr>
              <w:t>линк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4C5" w:rsidRPr="00506289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033A">
              <w:rPr>
                <w:rFonts w:ascii="Times New Roman" w:hAnsi="Times New Roman" w:cs="Times New Roman"/>
                <w:b/>
                <w:sz w:val="24"/>
                <w:szCs w:val="24"/>
              </w:rPr>
              <w:t>Декаденција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фр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. –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опадање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пропа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односи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више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став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песника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како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поезији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тако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и у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стварности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), а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мање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Декадент</w:t>
            </w:r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песници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постајали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боеми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Изражав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презир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теријалном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беспућу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друштва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савременој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цивилизацији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свакодневном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обичном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пирацију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тражили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вештачком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рају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proofErr w:type="gram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посезали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опојним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средствима</w:t>
            </w:r>
            <w:proofErr w:type="spellEnd"/>
            <w:r w:rsidRPr="00F1033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Него</w:t>
            </w:r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вали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префињену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поезију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ценећи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узвишено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естетизовано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извеш</w:t>
            </w:r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тачено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херметично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Pr="00506289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464C5" w:rsidRPr="00496F8E" w:rsidRDefault="005464C5" w:rsidP="00220C25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06289">
              <w:rPr>
                <w:rFonts w:ascii="Times New Roman" w:hAnsi="Times New Roman" w:cs="Times New Roman"/>
                <w:b/>
                <w:sz w:val="24"/>
                <w:szCs w:val="24"/>
              </w:rPr>
              <w:t>Књижевни</w:t>
            </w:r>
            <w:proofErr w:type="spellEnd"/>
            <w:r w:rsidRPr="0050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06289">
              <w:rPr>
                <w:rFonts w:ascii="Times New Roman" w:hAnsi="Times New Roman" w:cs="Times New Roman"/>
                <w:b/>
                <w:sz w:val="24"/>
                <w:szCs w:val="24"/>
              </w:rPr>
              <w:t>родови</w:t>
            </w:r>
            <w:proofErr w:type="spellEnd"/>
            <w:r w:rsidRPr="0050628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06289">
              <w:rPr>
                <w:rFonts w:ascii="Times New Roman" w:hAnsi="Times New Roman" w:cs="Times New Roman"/>
                <w:b/>
                <w:sz w:val="24"/>
                <w:szCs w:val="24"/>
              </w:rPr>
              <w:t>врсте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Модерна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епоха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>лирике</w:t>
            </w:r>
            <w:proofErr w:type="spellEnd"/>
            <w:r w:rsidRPr="0050628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Драма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такође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била</w:t>
            </w:r>
            <w:proofErr w:type="spellEnd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истакнута</w:t>
            </w:r>
            <w:proofErr w:type="spellEnd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књижевна</w:t>
            </w:r>
            <w:proofErr w:type="spellEnd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proofErr w:type="spellEnd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овог</w:t>
            </w:r>
            <w:proofErr w:type="spellEnd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C431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иода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Одликовало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одсуство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радње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Приказује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атмосферу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друштвене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средине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свакодневног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живота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64C5" w:rsidRPr="00AC26A1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5464C5" w:rsidRPr="00AC26A1" w:rsidRDefault="005464C5" w:rsidP="00220C25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4C5" w:rsidRPr="00437D43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6837" w:type="dxa"/>
            <w:gridSpan w:val="3"/>
            <w:shd w:val="clear" w:color="auto" w:fill="auto"/>
            <w:vAlign w:val="center"/>
          </w:tcPr>
          <w:p w:rsidR="005464C5" w:rsidRPr="0045221B" w:rsidRDefault="005464C5" w:rsidP="00220C25">
            <w:pPr>
              <w:pStyle w:val="ListParagraph"/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Кроз питања наставника и одговоре ученика резимирати научено на часу. Посебно се задржати на Бодлеру као зачетнику модернизма и дати ученицима задатак да код куће истраже биографију Бодлера, о чијем животу и поезији ћемо говорити на наредним часовима (</w:t>
            </w:r>
            <w:r w:rsidRPr="00861D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16. и 17. стр.). За додатно истраживање могу користити и интернет.</w:t>
            </w: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6837" w:type="dxa"/>
            <w:gridSpan w:val="3"/>
            <w:shd w:val="clear" w:color="auto" w:fill="auto"/>
            <w:vAlign w:val="center"/>
          </w:tcPr>
          <w:p w:rsidR="005464C5" w:rsidRPr="00CC5EF0" w:rsidRDefault="005464C5" w:rsidP="007F55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464C5" w:rsidRPr="006F2BB9" w:rsidTr="00B14451">
        <w:trPr>
          <w:trHeight w:val="432"/>
        </w:trPr>
        <w:tc>
          <w:tcPr>
            <w:tcW w:w="2688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464C5" w:rsidRPr="001A2CD0" w:rsidRDefault="005464C5" w:rsidP="00967C88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5464C5" w:rsidRPr="001A2CD0" w:rsidRDefault="005464C5" w:rsidP="00967C88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5464C5" w:rsidRPr="00E9068A" w:rsidRDefault="005464C5" w:rsidP="00967C88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6837" w:type="dxa"/>
            <w:gridSpan w:val="3"/>
            <w:shd w:val="clear" w:color="auto" w:fill="auto"/>
          </w:tcPr>
          <w:p w:rsidR="005464C5" w:rsidRPr="00E9068A" w:rsidRDefault="005464C5" w:rsidP="007F55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5464C5" w:rsidRDefault="005464C5" w:rsidP="005464C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5464C5" w:rsidRDefault="005464C5" w:rsidP="005464C5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4F70E6" w:rsidRDefault="004F70E6"/>
    <w:sectPr w:rsidR="004F70E6" w:rsidSect="005464C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71D3FD" w15:done="0"/>
  <w15:commentEx w15:paraId="6697AE93" w15:done="0"/>
  <w15:commentEx w15:paraId="7EA066FA" w15:done="0"/>
  <w15:commentEx w15:paraId="76717573" w15:done="0"/>
  <w15:commentEx w15:paraId="223DE06A" w15:done="0"/>
  <w15:commentEx w15:paraId="76A0418B" w15:done="0"/>
  <w15:commentEx w15:paraId="382DCEC3" w15:done="0"/>
  <w15:commentEx w15:paraId="452AABC0" w15:done="0"/>
  <w15:commentEx w15:paraId="50991596" w15:done="0"/>
  <w15:commentEx w15:paraId="7E1FB26E" w15:done="0"/>
  <w15:commentEx w15:paraId="400C4AC1" w15:done="0"/>
  <w15:commentEx w15:paraId="0670421A" w15:done="0"/>
  <w15:commentEx w15:paraId="4B85D0F5" w15:done="0"/>
  <w15:commentEx w15:paraId="37878F0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3DAD" w16cex:dateUtc="2022-08-26T10:40:00Z"/>
  <w16cex:commentExtensible w16cex:durableId="26B33E7D" w16cex:dateUtc="2022-08-26T10:43:00Z"/>
  <w16cex:commentExtensible w16cex:durableId="26B33E9F" w16cex:dateUtc="2022-08-26T10:44:00Z"/>
  <w16cex:commentExtensible w16cex:durableId="26B3410C" w16cex:dateUtc="2022-08-26T10:54:00Z"/>
  <w16cex:commentExtensible w16cex:durableId="26B33F11" w16cex:dateUtc="2022-08-26T10:46:00Z"/>
  <w16cex:commentExtensible w16cex:durableId="26B33F20" w16cex:dateUtc="2022-08-26T10:46:00Z"/>
  <w16cex:commentExtensible w16cex:durableId="26B33F29" w16cex:dateUtc="2022-08-26T10:46:00Z"/>
  <w16cex:commentExtensible w16cex:durableId="26B3403B" w16cex:dateUtc="2022-08-26T10:51:00Z"/>
  <w16cex:commentExtensible w16cex:durableId="26B340B1" w16cex:dateUtc="2022-08-26T10:53:00Z"/>
  <w16cex:commentExtensible w16cex:durableId="26B340CA" w16cex:dateUtc="2022-08-26T10:53:00Z"/>
  <w16cex:commentExtensible w16cex:durableId="26B340D3" w16cex:dateUtc="2022-08-26T10:53:00Z"/>
  <w16cex:commentExtensible w16cex:durableId="26B343E5" w16cex:dateUtc="2022-08-26T11:06:00Z"/>
  <w16cex:commentExtensible w16cex:durableId="26B34435" w16cex:dateUtc="2022-08-26T11:08:00Z"/>
  <w16cex:commentExtensible w16cex:durableId="26B34467" w16cex:dateUtc="2022-08-26T11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71D3FD" w16cid:durableId="26B33DAD"/>
  <w16cid:commentId w16cid:paraId="6697AE93" w16cid:durableId="26B33E7D"/>
  <w16cid:commentId w16cid:paraId="7EA066FA" w16cid:durableId="26B33E9F"/>
  <w16cid:commentId w16cid:paraId="76717573" w16cid:durableId="26B3410C"/>
  <w16cid:commentId w16cid:paraId="223DE06A" w16cid:durableId="26B33F11"/>
  <w16cid:commentId w16cid:paraId="76A0418B" w16cid:durableId="26B33F20"/>
  <w16cid:commentId w16cid:paraId="382DCEC3" w16cid:durableId="26B33F29"/>
  <w16cid:commentId w16cid:paraId="452AABC0" w16cid:durableId="26B3403B"/>
  <w16cid:commentId w16cid:paraId="50991596" w16cid:durableId="26B340B1"/>
  <w16cid:commentId w16cid:paraId="7E1FB26E" w16cid:durableId="26B340CA"/>
  <w16cid:commentId w16cid:paraId="400C4AC1" w16cid:durableId="26B340D3"/>
  <w16cid:commentId w16cid:paraId="0670421A" w16cid:durableId="26B343E5"/>
  <w16cid:commentId w16cid:paraId="4B85D0F5" w16cid:durableId="26B34435"/>
  <w16cid:commentId w16cid:paraId="37878F08" w16cid:durableId="26B3446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CA38A5"/>
    <w:multiLevelType w:val="hybridMultilevel"/>
    <w:tmpl w:val="F9BADDA8"/>
    <w:lvl w:ilvl="0" w:tplc="C1BE19EC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8509EB"/>
    <w:multiLevelType w:val="hybridMultilevel"/>
    <w:tmpl w:val="4644F104"/>
    <w:lvl w:ilvl="0" w:tplc="6CA8EA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9F1572"/>
    <w:rsid w:val="00197E37"/>
    <w:rsid w:val="00220C25"/>
    <w:rsid w:val="00362004"/>
    <w:rsid w:val="004950FE"/>
    <w:rsid w:val="004F70E6"/>
    <w:rsid w:val="005464C5"/>
    <w:rsid w:val="007805C4"/>
    <w:rsid w:val="008F0E6A"/>
    <w:rsid w:val="00967C88"/>
    <w:rsid w:val="009F1572"/>
    <w:rsid w:val="00B14451"/>
    <w:rsid w:val="00BF27CB"/>
    <w:rsid w:val="00C65101"/>
    <w:rsid w:val="00CB70D1"/>
    <w:rsid w:val="00CE1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64C5"/>
    <w:pPr>
      <w:spacing w:after="20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46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64C5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64C5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4C5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70D1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70D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B63DA-893C-43B5-A11A-5104E2A41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1081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Saša Milanović</cp:lastModifiedBy>
  <cp:revision>13</cp:revision>
  <dcterms:created xsi:type="dcterms:W3CDTF">2022-08-24T18:05:00Z</dcterms:created>
  <dcterms:modified xsi:type="dcterms:W3CDTF">2022-09-02T12:11:00Z</dcterms:modified>
</cp:coreProperties>
</file>