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09"/>
        <w:gridCol w:w="1693"/>
        <w:gridCol w:w="2050"/>
      </w:tblGrid>
      <w:tr w:rsidR="00832D1E" w:rsidRPr="00832D1E" w:rsidTr="00BD730F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360E1C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EF572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2</w:t>
            </w:r>
            <w:r w:rsidR="00360E1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5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832D1E" w:rsidRPr="00832D1E" w:rsidRDefault="00832D1E" w:rsidP="0094620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832D1E" w:rsidRPr="00832D1E" w:rsidRDefault="00832D1E" w:rsidP="0094620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94620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EF5723" w:rsidP="0094620B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Књижевност: Модерна у европској и српској књижевности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94620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A66662" w:rsidRDefault="00A66662" w:rsidP="0094620B">
            <w:pPr>
              <w:spacing w:after="0" w:line="240" w:lineRule="auto"/>
              <w:ind w:left="144"/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Алекса Шантић,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  <w:t>Претпразничко вече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94620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DD6F0F" w:rsidRDefault="00EF5723" w:rsidP="0094620B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  <w:lang/>
              </w:rPr>
            </w:pPr>
            <w:r w:rsidRPr="00DD6F0F">
              <w:rPr>
                <w:rFonts w:ascii="Times New Roman" w:hAnsi="Times New Roman"/>
                <w:sz w:val="24"/>
                <w:szCs w:val="24"/>
                <w:lang/>
              </w:rPr>
              <w:t>Обрада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EF5723" w:rsidRPr="00832D1E" w:rsidRDefault="00EF5723" w:rsidP="0094620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94620B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Упознавање ученика 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стваралаштвом</w:t>
            </w: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A66662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Алексе Шантића</w:t>
            </w: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кроз анализу његове песме </w:t>
            </w:r>
            <w:r w:rsidR="00A66662">
              <w:rPr>
                <w:rFonts w:ascii="Times New Roman" w:eastAsia="Times New Roman" w:hAnsi="Times New Roman" w:cs="Times New Roman"/>
                <w:i/>
                <w:sz w:val="24"/>
                <w:szCs w:val="24"/>
                <w:lang/>
              </w:rPr>
              <w:t>Претпразничко вече</w:t>
            </w:r>
          </w:p>
        </w:tc>
      </w:tr>
      <w:tr w:rsidR="00EF5723" w:rsidRPr="00832D1E" w:rsidTr="00BD730F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EF5723" w:rsidRPr="00832D1E" w:rsidRDefault="00EF5723" w:rsidP="0094620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EF5723" w:rsidRPr="00832D1E" w:rsidRDefault="00EF5723" w:rsidP="0094620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94620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F5723" w:rsidRPr="00832D1E" w:rsidRDefault="00EF5723" w:rsidP="00EF5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F5723" w:rsidRDefault="00EF5723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наведе најважније одлике стваралаштва </w:t>
            </w:r>
            <w:r w:rsidR="00A6666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Алексе Шантића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EF5723" w:rsidRDefault="00EF5723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тумачи песничке слике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језичко-</w:t>
            </w: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стилска изражајна средства;</w:t>
            </w:r>
          </w:p>
          <w:p w:rsidR="00EF5723" w:rsidRDefault="000E3A96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уочи и издвоји композиционе целине</w:t>
            </w:r>
            <w:r w:rsidR="00EF57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 песми;</w:t>
            </w:r>
          </w:p>
          <w:p w:rsidR="00EF5723" w:rsidRDefault="00A7620A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уочи и тумачи основне симболе у песми;</w:t>
            </w:r>
          </w:p>
          <w:p w:rsidR="00B824FD" w:rsidRDefault="00A7620A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тумачи амбијент и атмосферу у песми некад и сад;</w:t>
            </w:r>
          </w:p>
          <w:p w:rsidR="00A7620A" w:rsidRDefault="00A7620A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тумачи осећања лирског субјекта некад и сад;</w:t>
            </w:r>
          </w:p>
          <w:p w:rsidR="00A7620A" w:rsidRDefault="00A7620A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књижевну врсту, стих, строфу, риму песме</w:t>
            </w:r>
          </w:p>
          <w:p w:rsidR="00B824FD" w:rsidRPr="00B824FD" w:rsidRDefault="00B824FD" w:rsidP="00B824FD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94620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F94A2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</w:t>
            </w:r>
            <w:r w:rsidR="00B824F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текст метода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94620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F94A2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Фронтални, индивидуални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94620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B824FD" w:rsidRDefault="00B824FD" w:rsidP="00F94A2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</w:pPr>
            <w:r w:rsidRPr="00B824FD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94620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F94A2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Комуникација, рад с подацима и информацијама, естетичка компетенција, сарадња, компетенција за целоживотно учење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94620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F94A2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Ликовна култура, Музичка култура</w:t>
            </w:r>
            <w:r w:rsidR="00B824F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Психологија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94620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7E4C04" w:rsidP="00F94A2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Алекса Шантић, </w:t>
            </w:r>
            <w:r w:rsidRPr="007E4C04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sz w:val="24"/>
                <w:szCs w:val="24"/>
                <w:lang w:val="ru-RU"/>
              </w:rPr>
              <w:t>Претпразничко вече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, </w:t>
            </w:r>
            <w:r w:rsidR="000E3A9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Божић, </w:t>
            </w:r>
            <w:r w:rsidR="007F5CF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елегија, </w:t>
            </w:r>
            <w:r w:rsidR="009C6BC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симболи</w:t>
            </w:r>
            <w:r w:rsidR="00F8761F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чно значење</w:t>
            </w:r>
            <w:r w:rsidR="00B8582D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 (сат, песме – птице), амбијент и атмосфера, некад и сад</w:t>
            </w:r>
          </w:p>
        </w:tc>
      </w:tr>
      <w:tr w:rsidR="00EF5723" w:rsidRPr="00832D1E" w:rsidTr="00BD730F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94620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EF5723" w:rsidRPr="00832D1E" w:rsidRDefault="00EF5723" w:rsidP="00F94A2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 w:rsidRPr="00832D1E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Pr="00832D1E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EF5723" w:rsidRPr="00832D1E" w:rsidTr="00BD730F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94620B">
            <w:pPr>
              <w:spacing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7E4C04" w:rsidRDefault="007E4C04" w:rsidP="00F94A2C">
            <w:pPr>
              <w:numPr>
                <w:ilvl w:val="0"/>
                <w:numId w:val="2"/>
              </w:numPr>
              <w:spacing w:after="0" w:line="240" w:lineRule="auto"/>
              <w:ind w:left="792" w:right="14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E4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Упитати ученике шта за њих представљају празници.</w:t>
            </w:r>
          </w:p>
          <w:p w:rsidR="00EF5723" w:rsidRDefault="00EF5723" w:rsidP="00F94A2C">
            <w:pPr>
              <w:numPr>
                <w:ilvl w:val="0"/>
                <w:numId w:val="2"/>
              </w:numPr>
              <w:spacing w:after="0" w:line="240" w:lineRule="auto"/>
              <w:ind w:left="792" w:right="14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7E4C04" w:rsidRPr="0021474B" w:rsidRDefault="007E4C04" w:rsidP="00F94A2C">
            <w:pPr>
              <w:numPr>
                <w:ilvl w:val="0"/>
                <w:numId w:val="2"/>
              </w:numPr>
              <w:spacing w:after="0" w:line="240" w:lineRule="auto"/>
              <w:ind w:left="792" w:right="14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Упознаје ученике да је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</w:t>
            </w:r>
            <w:r w:rsidRPr="007E4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есма </w:t>
            </w:r>
            <w:r w:rsidRPr="007E4C0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Претпразничко вече</w:t>
            </w:r>
            <w:r w:rsidRPr="007E4C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написана је 1910. </w:t>
            </w:r>
            <w:r w:rsidRPr="00A7620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По својој лепоти и емоцијама које буди спада у сам врх српске поезије. У празнично време, када се породица</w:t>
            </w:r>
            <w:r w:rsidR="0021474B" w:rsidRPr="00A7620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A7620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окупља, ако је човек сам, осећање усамљености расте и испуњава биће. Сећања на</w:t>
            </w:r>
            <w:r w:rsidR="0021474B" w:rsidRPr="00A7620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A7620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лепе тренутке, када је породица била на окупу, могу бити лековита, али исто тако</w:t>
            </w:r>
            <w:r w:rsidR="0021474B" w:rsidRPr="00A7620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A7620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могу изоштрити осећање туге.</w:t>
            </w:r>
            <w:r w:rsidR="00A762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 w:rsidR="00A7620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Читанка </w:t>
            </w:r>
            <w:r w:rsidR="00A762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68. стр.)</w:t>
            </w:r>
          </w:p>
          <w:p w:rsidR="008F14AC" w:rsidRDefault="00DF234B" w:rsidP="00F94A2C">
            <w:pPr>
              <w:numPr>
                <w:ilvl w:val="0"/>
                <w:numId w:val="2"/>
              </w:numPr>
              <w:spacing w:after="0" w:line="240" w:lineRule="auto"/>
              <w:ind w:left="792"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Упознавање са животом, стваралаштвом и поетичким начелима </w:t>
            </w:r>
            <w:r w:rsidR="00A666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Алексе Шантића</w:t>
            </w:r>
            <w:r w:rsidR="00AC1A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 w:rsidR="00AC1A1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Читанка</w:t>
            </w:r>
            <w:r w:rsidR="00AC1A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68, 69. страна).</w:t>
            </w:r>
          </w:p>
          <w:p w:rsidR="008F14AC" w:rsidRDefault="008F14AC" w:rsidP="00F94A2C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F14A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Алекса Шантић (1868–1924) рођен је у Мостару, у који се вратио након свршетка трговачке школе у Трсту и Љубљани и у Мостару је остао до смрти.</w:t>
            </w:r>
          </w:p>
          <w:p w:rsidR="008E436E" w:rsidRPr="009E52DC" w:rsidRDefault="008F14AC" w:rsidP="00F94A2C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F14A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lastRenderedPageBreak/>
              <w:t xml:space="preserve">На његово дело утицали су: Јован Јовановић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Змај и Војислав Илић, а од евро</w:t>
            </w:r>
            <w:r w:rsidRPr="008F14A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пских песника, немачки песници и Хајнрих Хајне. Својим делом повезао је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8F14A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идејне и песничке тежње XIX и XX века, али за разлику од песника који су своје дело временом европеизирали, Шантић је остао традиционалан, задржао је социјалне и националне идеале XIX века (српство, слобода, народ, социјална правда). Стекао је углед народног песника. Хришћаски симболи карактеристични су за Шантићеву ро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дољубиву и социјалну пое</w:t>
            </w:r>
            <w:r w:rsidRPr="008F14A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зију.</w:t>
            </w:r>
          </w:p>
          <w:p w:rsidR="009E52DC" w:rsidRDefault="009E52DC" w:rsidP="00F94A2C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9E52D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Код Шантића се уочавају две главне теме: родољубље и љубав.</w:t>
            </w:r>
          </w:p>
          <w:p w:rsidR="00FC4EE2" w:rsidRPr="00FC4EE2" w:rsidRDefault="00FC4EE2" w:rsidP="00F94A2C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Критичари су га често нападали због небрижљивог од</w:t>
            </w:r>
            <w:r w:rsidRPr="00FC4EE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носа према стилу и форми.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FC4EE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Када му је негативну критку упутио Богдан Поповић,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Шантић је почео да се уса</w:t>
            </w:r>
            <w:r w:rsidRPr="00FC4EE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вршава на том плану.</w:t>
            </w:r>
          </w:p>
          <w:p w:rsidR="009E52DC" w:rsidRDefault="00FC4EE2" w:rsidP="00F94A2C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Значајнија дела: збирке пе</w:t>
            </w:r>
            <w:r w:rsidRPr="00FC4EE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сама – Песме (1891, 1895,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FC4EE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1901, 1908, 1911), На старим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FC4EE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огњиштима (1913), Пјесме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FC4EE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(1919), Песме (1925); драме у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стиху – Под маглом (1907), Ха</w:t>
            </w:r>
            <w:r w:rsidRPr="00FC4EE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санагиница (1911), Анђелија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FC4EE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(1912) и др.</w:t>
            </w:r>
          </w:p>
          <w:p w:rsidR="007E4C04" w:rsidRPr="00FC4EE2" w:rsidRDefault="007E4C04" w:rsidP="0021474B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FA75C6" w:rsidRPr="00FA75C6" w:rsidRDefault="00FA75C6" w:rsidP="00F94A2C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Наставник интерпретативно чита песму, након што је упутио ученике да треба пажљиво да слушају песму и обрате пажњу на симболично значење песничких слика. Након тога ученици читају песму у себи.</w:t>
            </w:r>
          </w:p>
          <w:p w:rsidR="00EF5723" w:rsidRPr="00AC1A10" w:rsidRDefault="00EF5723" w:rsidP="00F94A2C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Наставник усмерава ток часа питањима, прати актив</w:t>
            </w:r>
            <w:r w:rsidR="00FA75C6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ност ученика и тачност одговора, допуњује одговоре.</w:t>
            </w:r>
          </w:p>
          <w:p w:rsidR="00AC1A10" w:rsidRPr="00AC1A10" w:rsidRDefault="00AC1A10" w:rsidP="00F94A2C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C1A1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Каквим осећањима је прожета ова песма? Издвојте доминантне стихове којима ћете поткрепити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C1A1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свој одговор.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Песма је прожета осећањима туге, празнине, самоће, носталгије за прошлим срећним временима када је породица била на окупу.</w:t>
            </w:r>
          </w:p>
          <w:p w:rsidR="00AC1A10" w:rsidRDefault="00AC1A10" w:rsidP="00F94A2C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C1A1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Издвојте композиционе целине.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AC1A10" w:rsidRDefault="00ED31E4" w:rsidP="00F94A2C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̶</w:t>
            </w:r>
            <w:r w:rsidR="00AC1A1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C1A10" w:rsidRPr="00AC1A1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Усамљеност песника</w:t>
            </w:r>
          </w:p>
          <w:p w:rsidR="00AC1A10" w:rsidRDefault="00ED31E4" w:rsidP="00F94A2C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̶</w:t>
            </w:r>
            <w:r w:rsidR="00AC1A1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Пуст породични дом и песникова бол</w:t>
            </w:r>
          </w:p>
          <w:p w:rsidR="00AC1A10" w:rsidRDefault="00ED31E4" w:rsidP="00F94A2C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̶</w:t>
            </w:r>
            <w:r w:rsidR="00AC1A1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Сећање на срећне дане када је породица била на окупу</w:t>
            </w:r>
          </w:p>
          <w:p w:rsidR="00AC1A10" w:rsidRDefault="00ED31E4" w:rsidP="00F94A2C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̶</w:t>
            </w:r>
            <w:r w:rsidR="00AC1A1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300F2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Птице (</w:t>
            </w:r>
            <w:r w:rsidR="00A7620A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песме</w:t>
            </w:r>
            <w:r w:rsidR="00300F2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) теше песника</w:t>
            </w:r>
          </w:p>
          <w:p w:rsidR="00300F22" w:rsidRDefault="00ED31E4" w:rsidP="00F94A2C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̶</w:t>
            </w:r>
            <w:r w:rsidR="00300F2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Стваралаштво враћа смисао и радост</w:t>
            </w:r>
          </w:p>
          <w:p w:rsidR="00260285" w:rsidRPr="0032279D" w:rsidRDefault="00260285" w:rsidP="00F94A2C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6028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Запазите какво је расположење лирског субјекта? Чиме је оно подстакнуто?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32279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Лирски субјекат је усамљен и тужан, а такво расположење подстиче претпразничко вече («Сјутра је празник»)и атмосфера коју оно доноси.</w:t>
            </w:r>
          </w:p>
          <w:p w:rsidR="0032279D" w:rsidRPr="00806FA9" w:rsidRDefault="0032279D" w:rsidP="00F94A2C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227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Чиме су подстакнута сећања лирског субјекта на прошлост? Које визулене и акустичке слике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227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буде сећања? Запазите и објасните симболику сата који бије.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Сећања подстичу: икона, кандило које светлост меку баца и собу осветљава,</w:t>
            </w:r>
            <w:r w:rsidR="001224FB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сахат стари који из кута бије, пећ која пуцка и греје, голи орах који замрзнутим грањем у окна бије. Ритмични звук сата симболично упућује на протицање времена и човекову пролазност.</w:t>
            </w:r>
          </w:p>
          <w:p w:rsidR="007D20B8" w:rsidRPr="007D20B8" w:rsidRDefault="00806FA9" w:rsidP="00F94A2C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806F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Упоредите елементе ентеријера на почетку песме (садашњост) и у перспективи сећања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06FA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(прошлост).</w:t>
            </w:r>
            <w:r w:rsidR="00B858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Наведите их и објасните шта </w:t>
            </w:r>
            <w:r w:rsidR="00B8582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запажате. </w:t>
            </w:r>
          </w:p>
          <w:p w:rsidR="004364BB" w:rsidRDefault="00B8582D" w:rsidP="004364BB">
            <w:pPr>
              <w:pStyle w:val="Pasussalistom"/>
              <w:spacing w:after="0" w:line="240" w:lineRule="auto"/>
              <w:ind w:right="144"/>
              <w:jc w:val="both"/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Некадашња и садашња атмосфера и амбијент су исти: </w:t>
            </w:r>
            <w:r>
              <w:t xml:space="preserve"> </w:t>
            </w:r>
          </w:p>
          <w:p w:rsidR="007D20B8" w:rsidRPr="00B8582D" w:rsidRDefault="007D20B8" w:rsidP="00F94A2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:rsidR="00B8582D" w:rsidRPr="00B8582D" w:rsidRDefault="00B8582D" w:rsidP="00F94A2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B8582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Као и сада, пред иконом сјаји</w:t>
            </w:r>
          </w:p>
          <w:p w:rsidR="00B8582D" w:rsidRPr="00B8582D" w:rsidRDefault="00B8582D" w:rsidP="00F94A2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B8582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Кандила свјетлост. Из иконостаса</w:t>
            </w:r>
          </w:p>
          <w:p w:rsidR="00B8582D" w:rsidRPr="00B8582D" w:rsidRDefault="00B8582D" w:rsidP="00F94A2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B8582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Сух бршљан вири. Лако се таласа</w:t>
            </w:r>
          </w:p>
          <w:p w:rsidR="00B8582D" w:rsidRDefault="00B8582D" w:rsidP="00F94A2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B8582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Измирне прамен и благослов таји.</w:t>
            </w:r>
          </w:p>
          <w:p w:rsidR="00B8582D" w:rsidRPr="00B8582D" w:rsidRDefault="00B8582D" w:rsidP="00F94A2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:rsidR="00806FA9" w:rsidRDefault="00B8582D" w:rsidP="00F94A2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B8582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Сва окађена мирише нам соба.</w:t>
            </w:r>
          </w:p>
          <w:p w:rsidR="005A39D1" w:rsidRDefault="005A39D1" w:rsidP="00F94A2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:rsidR="005A39D1" w:rsidRDefault="006B1CC2" w:rsidP="00F94A2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Оно што се разликује је унутрашње стање лирског субјекта. Некада је кућни амбијент био испуњен драгим бићима и владала је атмосфера радости и среће. Сада претпразничко вече буди сећања на те дане и изазива тугу и носталгију.</w:t>
            </w:r>
          </w:p>
          <w:p w:rsidR="006B1CC2" w:rsidRDefault="006B1CC2" w:rsidP="00F94A2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0573BD" w:rsidRPr="000573BD" w:rsidRDefault="000573BD" w:rsidP="00F94A2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0573B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О мили часи, како сте далеко!</w:t>
            </w:r>
          </w:p>
          <w:p w:rsidR="000573BD" w:rsidRPr="000573BD" w:rsidRDefault="000573BD" w:rsidP="00F94A2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0573B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Ви драга лица, ишчезла сте давно!</w:t>
            </w:r>
          </w:p>
          <w:p w:rsidR="000573BD" w:rsidRPr="000573BD" w:rsidRDefault="000573BD" w:rsidP="00F94A2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0573B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Пуста је соба... моје срце тавно...</w:t>
            </w:r>
          </w:p>
          <w:p w:rsidR="000573BD" w:rsidRDefault="000573BD" w:rsidP="00F94A2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0573B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И без вас више ја среће не стеко’...</w:t>
            </w:r>
          </w:p>
          <w:p w:rsidR="000573BD" w:rsidRDefault="000573BD" w:rsidP="00F94A2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:rsidR="000573BD" w:rsidRDefault="00415396" w:rsidP="00F94A2C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1539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 којим стиховима препознајете елементе народне традиције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какво је њихово симболично значење</w:t>
            </w:r>
            <w:r w:rsidRPr="0041539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?</w:t>
            </w:r>
          </w:p>
          <w:p w:rsidR="00415396" w:rsidRPr="00415396" w:rsidRDefault="00415396" w:rsidP="00F94A2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:rsidR="00415396" w:rsidRPr="00415396" w:rsidRDefault="00415396" w:rsidP="00F94A2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41539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Затим би отац, ведар к’о сјај дана,</w:t>
            </w:r>
          </w:p>
          <w:p w:rsidR="00415396" w:rsidRPr="00415396" w:rsidRDefault="00415396" w:rsidP="00F94A2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41539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Узео гусле у жилаве руке,</w:t>
            </w:r>
          </w:p>
          <w:p w:rsidR="00415396" w:rsidRPr="00415396" w:rsidRDefault="00415396" w:rsidP="00F94A2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41539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И гласно поч’о, уз гањиве звуке,</w:t>
            </w:r>
          </w:p>
          <w:p w:rsidR="007D20B8" w:rsidRDefault="00415396" w:rsidP="00F94A2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41539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Лијепу пјесму Страхињића Бана...</w:t>
            </w:r>
          </w:p>
          <w:p w:rsidR="00415396" w:rsidRDefault="00415396" w:rsidP="00F94A2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:rsidR="00415396" w:rsidRDefault="00415396" w:rsidP="00F94A2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Гусле и песма о Страхињићу бану представљају традицију која се чува од заборава и са којом се живи. Песма је глас предачког, витешког</w:t>
            </w:r>
            <w:r w:rsidR="008B0771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, ш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то даје снагу.</w:t>
            </w:r>
          </w:p>
          <w:p w:rsidR="00415396" w:rsidRDefault="00415396" w:rsidP="00F94A2C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1539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Којим стилским средством се послужио песник да би приказао осећања и доживљај лирског субјекта?</w:t>
            </w:r>
          </w:p>
          <w:p w:rsidR="00415396" w:rsidRDefault="008B0771" w:rsidP="00F94A2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У песми је присутно </w:t>
            </w:r>
            <w:r w:rsidRPr="008B0771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контрастно пре</w:t>
            </w:r>
            <w:r w:rsidR="00E976BD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плитање садашњости и прошлости: </w:t>
            </w:r>
            <w:r w:rsidRPr="008B0771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некада и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дила породичне среће – сада туга и </w:t>
            </w:r>
            <w:r w:rsidRPr="008B0771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усамљенос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т; поређења; симболи.</w:t>
            </w:r>
          </w:p>
          <w:p w:rsidR="00B55C5F" w:rsidRPr="00B55C5F" w:rsidRDefault="00B55C5F" w:rsidP="00F94A2C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B55C5F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У чему проналази утеху лирски субјект? Објасните симболику птица.</w:t>
            </w:r>
          </w:p>
          <w:p w:rsidR="007D20B8" w:rsidRDefault="00D64EAF" w:rsidP="00F94A2C">
            <w:p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Лирски субјекат утеху проналази у песмама. Птице су симболичка слика песама.</w:t>
            </w:r>
          </w:p>
          <w:p w:rsidR="00D64EAF" w:rsidRPr="00D64EAF" w:rsidRDefault="00D64EAF" w:rsidP="00F94A2C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Протумачите значење песничке слике у последњој строфи:</w:t>
            </w:r>
          </w:p>
          <w:p w:rsidR="00D64EAF" w:rsidRPr="00D64EAF" w:rsidRDefault="00D64EAF" w:rsidP="00F94A2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D64EA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И акорд звони... Све у сјају јачем</w:t>
            </w:r>
          </w:p>
          <w:p w:rsidR="00D64EAF" w:rsidRPr="00D64EAF" w:rsidRDefault="00D64EAF" w:rsidP="00F94A2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D64EA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Кандило трепти и собу ми зари...</w:t>
            </w:r>
          </w:p>
          <w:p w:rsidR="00D64EAF" w:rsidRPr="00D64EAF" w:rsidRDefault="00D64EAF" w:rsidP="00F94A2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D64EA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Из кута мукло бије сахат стари.</w:t>
            </w:r>
          </w:p>
          <w:p w:rsidR="00D64EAF" w:rsidRDefault="00D64EAF" w:rsidP="00F94A2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D64EA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Ја склапам очи, и од среће плачем...</w:t>
            </w:r>
          </w:p>
          <w:p w:rsidR="00D64EAF" w:rsidRDefault="00D64EAF" w:rsidP="00F94A2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:rsidR="00D64EAF" w:rsidRDefault="00D64EAF" w:rsidP="00F94A2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Песма се завршава измењеним значењем слике која само подсећа на почетак песме. </w:t>
            </w:r>
            <w:r w:rsidR="0042578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У лирском субјекту долази до преображаја, плач је израз изненадног откривања среће и осмишљења себе у стварању, у песмама које надживљавају све </w:t>
            </w:r>
            <w:r w:rsidR="0042578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lastRenderedPageBreak/>
              <w:t>што је пролазно, па и песника.</w:t>
            </w:r>
          </w:p>
          <w:p w:rsidR="0042578F" w:rsidRPr="0042578F" w:rsidRDefault="0042578F" w:rsidP="00BE0BD7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Одредите књижевну врсту. </w:t>
            </w:r>
            <w:r w:rsidRPr="0042578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Проучите стих, строфу и риму песме. Утврдите да ли дужина стиха прати основни тон песме.</w:t>
            </w:r>
          </w:p>
          <w:p w:rsidR="007D20B8" w:rsidRDefault="0042578F" w:rsidP="00F94A2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Песма је елегична (елегија, Читанка, 71. страна)</w:t>
            </w:r>
            <w:r w:rsidR="0062792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. Тон је исповедни. У њ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ој има неке радње, причања, певања уз гусле, што није типично за лирске песме.</w:t>
            </w:r>
            <w:r w:rsidR="0062792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</w:p>
          <w:p w:rsidR="0062792D" w:rsidRDefault="0062792D" w:rsidP="00F94A2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Стих је једанаестерац, дужи стих је у складу са елегичним тоном и тужним расположењем. Строфа је катрен, а рима обгрљена., правилна, што увећава звуковност.</w:t>
            </w:r>
          </w:p>
          <w:p w:rsidR="0062792D" w:rsidRPr="0042578F" w:rsidRDefault="0062792D" w:rsidP="00F94A2C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Лексика и стих су традиционалистички, слике имају одлике реалистичког певања, има наративности, али њена симболика чини је модерном песмом.</w:t>
            </w:r>
          </w:p>
          <w:p w:rsidR="00793D8D" w:rsidRPr="0062792D" w:rsidRDefault="00793D8D" w:rsidP="00F94A2C">
            <w:p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F94A2C">
            <w:pPr>
              <w:spacing w:after="0" w:line="240" w:lineRule="auto"/>
              <w:ind w:lef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EF5723" w:rsidRDefault="00793D8D" w:rsidP="00793D8D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Резимирати научено.</w:t>
            </w:r>
          </w:p>
          <w:p w:rsidR="00D64EAF" w:rsidRPr="00D64EAF" w:rsidRDefault="00D64EAF" w:rsidP="00D64EAF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Присетите се још једне пе</w:t>
            </w:r>
            <w:r w:rsidRPr="00D64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сме коју сте тумачили у којој птице пружају утеху лирском субјекту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(Ђура Јакшић,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На Липару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)</w:t>
            </w:r>
            <w:r w:rsidRPr="00D64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 У чему је сличност, а у чему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D64EA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разлика?</w:t>
            </w:r>
          </w:p>
          <w:p w:rsidR="00300F22" w:rsidRPr="00300F22" w:rsidRDefault="00300F22" w:rsidP="00300F22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За домаћи задатак </w:t>
            </w:r>
            <w:r w:rsidR="002602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</w:t>
            </w:r>
            <w:r w:rsidRPr="00300F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апишитe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краћи тeкст у којeм ћeтe описа</w:t>
            </w:r>
            <w:r w:rsidRPr="00300F2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ти осeћања, тоновe, мирисe и бојe јeдног празничног дана у вашeм дому.</w:t>
            </w:r>
          </w:p>
          <w:p w:rsidR="00793D8D" w:rsidRPr="00793D8D" w:rsidRDefault="00793D8D" w:rsidP="00793D8D">
            <w:pPr>
              <w:pStyle w:val="Pasussalistom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F94A2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EF5723" w:rsidRPr="00832D1E" w:rsidRDefault="00EF5723" w:rsidP="00F94A2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EF5723" w:rsidRPr="00832D1E" w:rsidRDefault="00EF5723" w:rsidP="00EF5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F94A2C">
            <w:pPr>
              <w:spacing w:after="0" w:line="240" w:lineRule="auto"/>
              <w:ind w:lef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ED31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EF5723" w:rsidRPr="00832D1E" w:rsidRDefault="00EF5723" w:rsidP="00F94A2C">
            <w:pPr>
              <w:spacing w:after="0" w:line="240" w:lineRule="auto"/>
              <w:ind w:lef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9D4ED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A7F40"/>
    <w:multiLevelType w:val="hybridMultilevel"/>
    <w:tmpl w:val="3E4A1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D07D28"/>
    <w:multiLevelType w:val="hybridMultilevel"/>
    <w:tmpl w:val="6B668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694139"/>
    <w:multiLevelType w:val="hybridMultilevel"/>
    <w:tmpl w:val="B5540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441EE1"/>
    <w:multiLevelType w:val="hybridMultilevel"/>
    <w:tmpl w:val="8CCE51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2637F3F"/>
    <w:multiLevelType w:val="hybridMultilevel"/>
    <w:tmpl w:val="DC487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8A681F"/>
    <w:rsid w:val="000573BD"/>
    <w:rsid w:val="000E3A96"/>
    <w:rsid w:val="001140CD"/>
    <w:rsid w:val="001224FB"/>
    <w:rsid w:val="00176971"/>
    <w:rsid w:val="00204AC4"/>
    <w:rsid w:val="0021474B"/>
    <w:rsid w:val="00260285"/>
    <w:rsid w:val="0026325C"/>
    <w:rsid w:val="00300F22"/>
    <w:rsid w:val="0032279D"/>
    <w:rsid w:val="00360E1C"/>
    <w:rsid w:val="003A08A6"/>
    <w:rsid w:val="003D1716"/>
    <w:rsid w:val="003D6A67"/>
    <w:rsid w:val="00415396"/>
    <w:rsid w:val="0042578F"/>
    <w:rsid w:val="004364BB"/>
    <w:rsid w:val="00492D80"/>
    <w:rsid w:val="005064EF"/>
    <w:rsid w:val="005A39D1"/>
    <w:rsid w:val="005E7322"/>
    <w:rsid w:val="0062792D"/>
    <w:rsid w:val="00633F99"/>
    <w:rsid w:val="00634E6A"/>
    <w:rsid w:val="006665BD"/>
    <w:rsid w:val="006B1CC2"/>
    <w:rsid w:val="00723770"/>
    <w:rsid w:val="00793D8D"/>
    <w:rsid w:val="007D20B8"/>
    <w:rsid w:val="007E4C04"/>
    <w:rsid w:val="007F5CF8"/>
    <w:rsid w:val="00806FA9"/>
    <w:rsid w:val="00832D1E"/>
    <w:rsid w:val="00853741"/>
    <w:rsid w:val="008A5CF0"/>
    <w:rsid w:val="008A681F"/>
    <w:rsid w:val="008B0771"/>
    <w:rsid w:val="008B138D"/>
    <w:rsid w:val="008E436E"/>
    <w:rsid w:val="008F14AC"/>
    <w:rsid w:val="0094620B"/>
    <w:rsid w:val="00962076"/>
    <w:rsid w:val="009B3343"/>
    <w:rsid w:val="009C6BC8"/>
    <w:rsid w:val="009D1BA1"/>
    <w:rsid w:val="009D4ED6"/>
    <w:rsid w:val="009E52DC"/>
    <w:rsid w:val="00A66662"/>
    <w:rsid w:val="00A7620A"/>
    <w:rsid w:val="00AC1A10"/>
    <w:rsid w:val="00AF6593"/>
    <w:rsid w:val="00B523EC"/>
    <w:rsid w:val="00B55C5F"/>
    <w:rsid w:val="00B824FD"/>
    <w:rsid w:val="00B8582D"/>
    <w:rsid w:val="00BD730F"/>
    <w:rsid w:val="00BE0BD7"/>
    <w:rsid w:val="00C2585C"/>
    <w:rsid w:val="00D41F28"/>
    <w:rsid w:val="00D60476"/>
    <w:rsid w:val="00D64EAF"/>
    <w:rsid w:val="00D7049A"/>
    <w:rsid w:val="00DC3446"/>
    <w:rsid w:val="00DE22AD"/>
    <w:rsid w:val="00DE432E"/>
    <w:rsid w:val="00DF234B"/>
    <w:rsid w:val="00E976BD"/>
    <w:rsid w:val="00ED31E4"/>
    <w:rsid w:val="00EF5723"/>
    <w:rsid w:val="00F67FD4"/>
    <w:rsid w:val="00F73ACB"/>
    <w:rsid w:val="00F8761F"/>
    <w:rsid w:val="00F94A2C"/>
    <w:rsid w:val="00FA75C6"/>
    <w:rsid w:val="00FC4EE2"/>
    <w:rsid w:val="00FD4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3EC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D7049A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492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92D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024FC-2C1B-4097-9BD1-9A7A3D797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</Pages>
  <Words>1097</Words>
  <Characters>6257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34</cp:revision>
  <dcterms:created xsi:type="dcterms:W3CDTF">2022-09-16T16:06:00Z</dcterms:created>
  <dcterms:modified xsi:type="dcterms:W3CDTF">2022-09-30T11:51:00Z</dcterms:modified>
</cp:coreProperties>
</file>