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92"/>
        <w:gridCol w:w="4207"/>
        <w:gridCol w:w="1464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33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9D5449" w:rsidRPr="00BC2F55" w:rsidRDefault="009D5449" w:rsidP="00DE458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E86D7F" w:rsidP="00DE45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6646D9" w:rsidP="00DE45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Припрема за писмени задатак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621093" w:rsidP="00DE458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ежбање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1FB1" w:rsidRPr="00921FB1" w:rsidRDefault="00921FB1" w:rsidP="00921FB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Утврђивање знања о композицији писаног састава;</w:t>
            </w:r>
          </w:p>
          <w:p w:rsidR="00921FB1" w:rsidRPr="00921FB1" w:rsidRDefault="00921FB1" w:rsidP="00921FB1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Оспособљавање ученика да обликују пасусе као смисаоне целине и повезују их у кохерентан текст;</w:t>
            </w:r>
          </w:p>
          <w:p w:rsidR="009D5449" w:rsidRPr="00921FB1" w:rsidRDefault="00921FB1" w:rsidP="0063679A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Идентификовање </w:t>
            </w:r>
            <w:r w:rsidR="006367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могућности</w:t>
            </w:r>
            <w:r w:rsidRPr="00921F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 реорганизацију садржаја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F73F0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921FB1" w:rsidRPr="00921FB1" w:rsidRDefault="00621093" w:rsidP="00921FB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ефикасно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 садржину свог рада;</w:t>
            </w:r>
          </w:p>
          <w:p w:rsidR="00DE3956" w:rsidRDefault="00921FB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F73F00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</w:t>
            </w:r>
            <w:r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истематично, јасно и </w:t>
            </w:r>
            <w:r w:rsidR="00621093" w:rsidRPr="00F73F0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прегледно излаже на задату тему;</w:t>
            </w:r>
          </w:p>
          <w:p w:rsidR="00921FB1" w:rsidRDefault="00621093" w:rsidP="00921FB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писању </w:t>
            </w:r>
            <w:r w:rsidR="00921FB1" w:rsidRPr="00921FB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издвоји делове текста износећи чињениц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 одбацујући супротна мишљења;</w:t>
            </w:r>
          </w:p>
          <w:p w:rsidR="009D5449" w:rsidRPr="00921FB1" w:rsidRDefault="00621093" w:rsidP="00921FB1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критички</w:t>
            </w:r>
            <w:r w:rsidR="00921FB1" w:rsidRPr="00921FB1">
              <w:rPr>
                <w:rFonts w:ascii="Times New Roman" w:hAnsi="Times New Roman" w:cs="Times New Roman"/>
                <w:sz w:val="24"/>
              </w:rPr>
              <w:t xml:space="preserve"> сагледа и вреднује свој</w:t>
            </w:r>
            <w:r>
              <w:rPr>
                <w:rFonts w:ascii="Times New Roman" w:hAnsi="Times New Roman" w:cs="Times New Roman"/>
                <w:sz w:val="24"/>
              </w:rPr>
              <w:t>е и туђе писање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дијалошка, текст метода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Свеска,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естетичка компетенција, сарадња, компетенција за целоживотно учење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114E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Историја, географија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веронаука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 концепт, композиција, садр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ина, предмет теме, теза, увод, разрада, закључак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DE3956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621093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 xml:space="preserve">Правопис </w:t>
            </w:r>
            <w:r w:rsidR="000D18CA">
              <w:rPr>
                <w:rFonts w:ascii="Times New Roman" w:eastAsia="Times New Roman" w:hAnsi="Times New Roman" w:cs="Times New Roman"/>
                <w:bCs/>
                <w:lang w:val="ru-RU"/>
              </w:rPr>
              <w:t>МС;</w:t>
            </w:r>
          </w:p>
          <w:p w:rsidR="00DE3956" w:rsidRDefault="00EB2E54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9D5449" w:rsidRPr="00BC2F55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Гордана, Јовановић Бубања Јелена, Костић Татјана, Читанка за трећи разред средње школе, Завод за уџбенике, Београд, 2022.</w:t>
            </w: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E3956" w:rsidRDefault="00DE3956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DE3956" w:rsidRDefault="006D0E51">
            <w:pPr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Упознаје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 w:rsidRPr="006D0E5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E3956" w:rsidRDefault="00DE3956">
            <w:pPr>
              <w:ind w:left="144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  <w:p w:rsidR="00DE3956" w:rsidRDefault="006D0E5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6D0E51">
              <w:rPr>
                <w:rFonts w:ascii="Times New Roman" w:eastAsia="Calibri" w:hAnsi="Times New Roman" w:cs="Times New Roman"/>
                <w:sz w:val="24"/>
              </w:rPr>
              <w:t>Тражи од ученика да наведу правила</w:t>
            </w:r>
            <w:r w:rsidRPr="006D0E51">
              <w:rPr>
                <w:rFonts w:ascii="Times New Roman" w:eastAsia="Calibri" w:hAnsi="Times New Roman" w:cs="Times New Roman"/>
                <w:b/>
                <w:sz w:val="24"/>
              </w:rPr>
              <w:t xml:space="preserve"> </w:t>
            </w:r>
            <w:r w:rsidRPr="006D0E51">
              <w:rPr>
                <w:rFonts w:ascii="Times New Roman" w:eastAsia="Calibri" w:hAnsi="Times New Roman" w:cs="Times New Roman"/>
                <w:sz w:val="24"/>
              </w:rPr>
              <w:t xml:space="preserve">која </w:t>
            </w:r>
            <w:r w:rsidR="000D18CA">
              <w:rPr>
                <w:rFonts w:ascii="Times New Roman" w:eastAsia="Calibri" w:hAnsi="Times New Roman" w:cs="Times New Roman"/>
                <w:sz w:val="24"/>
              </w:rPr>
              <w:t>ће</w:t>
            </w:r>
            <w:r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r w:rsidRPr="006D0E51">
              <w:rPr>
                <w:rFonts w:ascii="Times New Roman" w:eastAsia="Calibri" w:hAnsi="Times New Roman" w:cs="Times New Roman"/>
                <w:sz w:val="24"/>
              </w:rPr>
              <w:t>следити при композицијском обликовању рада</w:t>
            </w:r>
            <w:r>
              <w:rPr>
                <w:rFonts w:ascii="Times New Roman" w:eastAsia="Calibri" w:hAnsi="Times New Roman" w:cs="Times New Roman"/>
                <w:sz w:val="24"/>
              </w:rPr>
              <w:t>.</w:t>
            </w:r>
          </w:p>
          <w:p w:rsidR="00DE3956" w:rsidRDefault="00E0647A">
            <w:pPr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ошто су се подсетили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основних правила која треба поштовати </w:t>
            </w:r>
            <w:r w:rsidRPr="00E0647A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(уочавање предмета, истицање тежишта, параграфисање, израда плана и распоређивање грађе итд.)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ученици 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износе основне мисли које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47A">
              <w:rPr>
                <w:rFonts w:ascii="Times New Roman" w:eastAsia="Times New Roman" w:hAnsi="Times New Roman" w:cs="Times New Roman"/>
                <w:sz w:val="24"/>
                <w:szCs w:val="24"/>
              </w:rPr>
              <w:t>у уводу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истицали.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E3956" w:rsidRDefault="00DE3956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DE3956" w:rsidRDefault="00DE3956">
            <w:p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E3956" w:rsidRDefault="006D0E5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читају радове. </w:t>
            </w:r>
          </w:p>
          <w:p w:rsidR="00DE3956" w:rsidRDefault="006D0E5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и ученици пажљиво слушају, бележе. Нако</w:t>
            </w:r>
            <w:r w:rsidR="000D18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сваког читања најпре ученици коментаришу рад, а затим дају предлоге за писање боље верзије. Наставник</w:t>
            </w:r>
            <w:r w:rsidR="00BE601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коментаре и сугестије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даје на крају.</w:t>
            </w:r>
          </w:p>
          <w:p w:rsidR="00DE3956" w:rsidRDefault="006D0E51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E3956" w:rsidRDefault="00DE395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DE3956" w:rsidRDefault="001F22EC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Ученици износе општа запажања о најчешћим грешкама, постављају питања у вези са предстојећим  писменим задатком, резимирају правила писања.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D18CA" w:rsidRDefault="00615B60" w:rsidP="00F569AE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proofErr w:type="spellStart"/>
            <w:r w:rsidR="000D18CA"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</w:t>
            </w:r>
            <w:proofErr w:type="spellStart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рада</w:t>
            </w:r>
            <w:proofErr w:type="spellEnd"/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 xml:space="preserve">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D5449" w:rsidRPr="000D18CA" w:rsidRDefault="00615B60" w:rsidP="00F569AE">
            <w:pPr>
              <w:spacing w:after="0" w:line="240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 xml:space="preserve">• </w:t>
            </w:r>
            <w:r w:rsidR="00752EE2" w:rsidRPr="000D18CA">
              <w:rPr>
                <w:rFonts w:ascii="Times New Roman" w:eastAsia="Calibri" w:hAnsi="Times New Roman" w:cs="Times New Roman"/>
                <w:sz w:val="24"/>
              </w:rPr>
              <w:t>успешно обликовање пасуса/рада као смисаоне целине примењено у изради првог писменог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</w:t>
            </w:r>
            <w:r w:rsidR="003E34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испланираног рада</w:t>
            </w:r>
          </w:p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3E34E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DE3956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92D2B" w:rsidRDefault="00492D2B"/>
    <w:sectPr w:rsidR="00492D2B" w:rsidSect="000A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CE706C"/>
    <w:rsid w:val="00001E33"/>
    <w:rsid w:val="000A13E7"/>
    <w:rsid w:val="000D18CA"/>
    <w:rsid w:val="00105E53"/>
    <w:rsid w:val="001132D6"/>
    <w:rsid w:val="00114EFE"/>
    <w:rsid w:val="00154DD3"/>
    <w:rsid w:val="001F22EC"/>
    <w:rsid w:val="002D27C0"/>
    <w:rsid w:val="003E34EB"/>
    <w:rsid w:val="00492D2B"/>
    <w:rsid w:val="005E0887"/>
    <w:rsid w:val="00615B60"/>
    <w:rsid w:val="00621093"/>
    <w:rsid w:val="0063679A"/>
    <w:rsid w:val="006646D9"/>
    <w:rsid w:val="006D0E51"/>
    <w:rsid w:val="006E6B72"/>
    <w:rsid w:val="00752EE2"/>
    <w:rsid w:val="007B1348"/>
    <w:rsid w:val="00921FB1"/>
    <w:rsid w:val="009D5449"/>
    <w:rsid w:val="00A0625B"/>
    <w:rsid w:val="00BE601C"/>
    <w:rsid w:val="00CE633F"/>
    <w:rsid w:val="00CE706C"/>
    <w:rsid w:val="00DE3956"/>
    <w:rsid w:val="00DE4589"/>
    <w:rsid w:val="00E0647A"/>
    <w:rsid w:val="00E86D7F"/>
    <w:rsid w:val="00EB2E54"/>
    <w:rsid w:val="00F569AE"/>
    <w:rsid w:val="00F73F00"/>
    <w:rsid w:val="00F80705"/>
    <w:rsid w:val="00F97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154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54DD3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8683A-1AE3-4AEA-BBC7-26A871D4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37</cp:revision>
  <dcterms:created xsi:type="dcterms:W3CDTF">2022-09-03T21:14:00Z</dcterms:created>
  <dcterms:modified xsi:type="dcterms:W3CDTF">2022-09-30T12:23:00Z</dcterms:modified>
</cp:coreProperties>
</file>