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C83E6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101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AA019B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ED0D2D" w:rsidRDefault="00B9739B" w:rsidP="00C83E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Лекси</w:t>
            </w:r>
            <w:r w:rsidR="00B07F9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чко значење речи – </w:t>
            </w:r>
            <w:r w:rsidR="00C83E6F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метонимија и синегдоха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F82B8A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942769" w:rsidP="0066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основним појмовима лексикологије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наведе 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основне појмове лексикологије;</w:t>
            </w:r>
          </w:p>
          <w:p w:rsidR="00942769" w:rsidRPr="00001263" w:rsidRDefault="00942769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разликује лексикологију у ужем и лексикологију у ширем смислу;</w:t>
            </w:r>
          </w:p>
          <w:p w:rsidR="005E5612" w:rsidRDefault="00942769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појмове лексикологије</w:t>
            </w:r>
            <w:r w:rsidR="007D3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полисемију, метафору, метонимију, синегдоху</w:t>
            </w:r>
          </w:p>
          <w:p w:rsidR="002E4BEC" w:rsidRPr="00832D1E" w:rsidRDefault="002E4BEC" w:rsidP="007D378B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разликује/наведе примере </w:t>
            </w:r>
            <w:r w:rsidR="007D37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метафоре, метонимије, синегдохе</w:t>
            </w:r>
            <w:bookmarkStart w:id="0" w:name="_GoBack"/>
            <w:bookmarkEnd w:id="0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C8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лексикологија у ужем смислу, лексикологија у ширем смислу, лексема</w:t>
            </w:r>
            <w:r w:rsidR="004732C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C83E6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полисемија, метафора, метонимија, синегдоха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B07F9D" w:rsidRDefault="00B07F9D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Обновити шта проучава лексикологија у ужем и у ширем смислу: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Лексикологија се дели на лексикологију у ужем смислу и лексикологију у ширем смислу.</w:t>
            </w:r>
          </w:p>
          <w:p w:rsidR="00B07F9D" w:rsidRPr="00AB2504" w:rsidRDefault="00B07F9D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Лексикологија у ужем смислу проучава:</w:t>
            </w:r>
          </w:p>
          <w:p w:rsidR="00B07F9D" w:rsidRDefault="00B07F9D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(нпр. реч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означава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горњи или предњи део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тела...</w:t>
            </w:r>
            <w:r w:rsidR="00815D0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а може означавати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горњи или предњи део предмета, сличног облика</w:t>
            </w:r>
            <w:r w:rsidR="00815D0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);</w:t>
            </w:r>
          </w:p>
          <w:p w:rsidR="00B07F9D" w:rsidRDefault="00B07F9D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значењске односе међу речима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полисемију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нпр. </w:t>
            </w:r>
            <w:r w:rsidRPr="00AE10A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лист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означава биљни орган, али и правилан комад папира, хартије, као и новине), хомонимију (лук – оружје и поврће), синонимију (ученик и ђак), антонимију (велики – мали);</w:t>
            </w:r>
          </w:p>
          <w:p w:rsidR="00B07F9D" w:rsidRDefault="00B07F9D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порекло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домаће речи (жито, хлеб), позајмљенице (литература), црквенословенске речи (мошти);</w:t>
            </w:r>
          </w:p>
          <w:p w:rsidR="00B07F9D" w:rsidRDefault="00B07F9D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сферу употребе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историзми (кмет), архаизми (земљопис), неологизми (плетисанка), термини (именилац).</w:t>
            </w:r>
          </w:p>
          <w:p w:rsidR="00B07F9D" w:rsidRPr="00B07F9D" w:rsidRDefault="00B07F9D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Лексикологија у ширем смислу 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проучава дисциплине као што су:</w:t>
            </w:r>
          </w:p>
          <w:p w:rsidR="00B07F9D" w:rsidRPr="00B07F9D" w:rsidRDefault="00B07F9D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фразеологија 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(изучава изразе и њихова значења);</w:t>
            </w:r>
          </w:p>
          <w:p w:rsidR="00B07F9D" w:rsidRPr="00B07F9D" w:rsidRDefault="00B07F9D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етимологија 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(проучава порекло речи и првобитно значење корена);</w:t>
            </w:r>
          </w:p>
          <w:p w:rsidR="00B07F9D" w:rsidRPr="00B07F9D" w:rsidRDefault="00B07F9D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ономастика 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 проучава имена људи (антропониме), места (топониме), водених површина (хидрониме) итд.;</w:t>
            </w:r>
          </w:p>
          <w:p w:rsidR="00B07F9D" w:rsidRDefault="00B07F9D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терминологија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– 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проучава термине, речи које се везују за одређену науку или струку (субјекат, атом, пеницилин).</w:t>
            </w:r>
          </w:p>
          <w:p w:rsidR="00C83E6F" w:rsidRPr="00B07F9D" w:rsidRDefault="00C83E6F" w:rsidP="00C83E6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83E6F" w:rsidRPr="004732CB" w:rsidRDefault="00C83E6F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732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Појава да једна реч (тачније лексема) има више значења назива се вишезначност или полисемија. </w:t>
            </w:r>
          </w:p>
          <w:p w:rsidR="00C83E6F" w:rsidRDefault="00C83E6F" w:rsidP="00C83E6F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83E6F" w:rsidRDefault="00C83E6F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Најважнији начини за проширивање значења речи су метафора, метонимија и синегдоха. Сада о њима не говоримо као о стилским фигурама, већ као о језичком механизму за богаћење речника.</w:t>
            </w:r>
          </w:p>
          <w:p w:rsidR="00C83E6F" w:rsidRPr="0074602D" w:rsidRDefault="00C83E6F" w:rsidP="00C83E6F">
            <w:pPr>
              <w:pStyle w:val="Pasussalistom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83E6F" w:rsidRDefault="00C83E6F" w:rsidP="00C83E6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Метафора је преношење имена једног појма на други на основу сличности међу њима (по облику, функцији, боји, положају, по некој вези на релацији конкретно-апстрактно).</w:t>
            </w:r>
          </w:p>
          <w:p w:rsidR="00C83E6F" w:rsidRDefault="00C83E6F" w:rsidP="00C83E6F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Језик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устима –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језик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ципели – сличност по облику</w:t>
            </w:r>
          </w:p>
          <w:p w:rsidR="00086A28" w:rsidRPr="00001263" w:rsidRDefault="00086A28" w:rsidP="00B07F9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4602D" w:rsidRPr="00963FE7" w:rsidRDefault="00963FE7" w:rsidP="00963FE7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63FE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ru-RU"/>
              </w:rPr>
              <w:t>Андрић</w:t>
            </w: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наш нобеловац. – Радо читам </w:t>
            </w:r>
            <w:r w:rsidRPr="00963FE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ru-RU"/>
              </w:rPr>
              <w:t>Андрића</w:t>
            </w: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963FE7" w:rsidRPr="00963FE7" w:rsidRDefault="00963FE7" w:rsidP="00963FE7">
            <w:pPr>
              <w:pStyle w:val="Pasussalistom"/>
              <w:numPr>
                <w:ilvl w:val="0"/>
                <w:numId w:val="26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Приповетку </w:t>
            </w:r>
            <w:r w:rsidRPr="00963FE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Мост на Жепи </w:t>
            </w: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написао је </w:t>
            </w:r>
            <w:r w:rsidRPr="00963FE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ru-RU"/>
              </w:rPr>
              <w:t>Андрић.</w:t>
            </w: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963FE7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ru-RU"/>
              </w:rPr>
              <w:t>Андрић</w:t>
            </w: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 је код друга.</w:t>
            </w:r>
          </w:p>
          <w:p w:rsidR="00963FE7" w:rsidRDefault="00963FE7" w:rsidP="00963FE7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63FE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наводи ова два примера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ученици уз његову помоћ уочавају да постоји повезаност између подвучених појмова у првој и другој реченици и код једног и код другог примера. Уочавају и да је овде присутна повезаност аутора и његовог дела. </w:t>
            </w:r>
          </w:p>
          <w:p w:rsidR="00963FE7" w:rsidRDefault="00963FE7" w:rsidP="00963FE7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Овај начин проширивања значења речи назива се метонимија.</w:t>
            </w:r>
          </w:p>
          <w:p w:rsidR="006100FD" w:rsidRPr="006100FD" w:rsidRDefault="006100FD" w:rsidP="006100FD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</w:t>
            </w:r>
            <w:r w:rsidRPr="006100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етонимија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</w:t>
            </w:r>
            <w:r w:rsidRPr="006100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преношење имена једног појма на други појам с којим је у непосредном контакту на основу њихове логичке повезаности – најчешће просторне, временске, узрочно-последичне итд. </w:t>
            </w:r>
          </w:p>
          <w:p w:rsidR="00963FE7" w:rsidRDefault="006100FD" w:rsidP="006100FD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</w:t>
            </w:r>
            <w:r w:rsidRPr="006100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азлика између метафоре и метонимије јесте у томе што код метафоре појмови морају бити слични, а не морају бити ни у каквом контакту, док код метонимије појмови мор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ају бити у непосредном контакту </w:t>
            </w:r>
            <w:r w:rsidRPr="006100F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6100F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чаша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100F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чаша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воде).</w:t>
            </w:r>
          </w:p>
          <w:p w:rsidR="006100FD" w:rsidRDefault="006100FD" w:rsidP="006100FD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наводи још примера, а</w:t>
            </w:r>
            <w:r w:rsidR="00E5098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уочавају врсту повезаности појмова:</w:t>
            </w:r>
          </w:p>
          <w:p w:rsidR="006100FD" w:rsidRDefault="006100FD" w:rsidP="006100FD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Ово је наша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школа.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Школа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 на екскурзији. (место/установа и људи у њему/њој)</w:t>
            </w:r>
          </w:p>
          <w:p w:rsidR="006100FD" w:rsidRDefault="006100FD" w:rsidP="006100FD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Додај ми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шољу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– Сипај ми, молим те,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шољу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чаја. (посуда и количина која стаје у њу)</w:t>
            </w:r>
          </w:p>
          <w:p w:rsidR="006D6539" w:rsidRDefault="006D6539" w:rsidP="006100FD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Марко има модрицу на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колену.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Маркова </w:t>
            </w:r>
            <w:r w:rsidR="00B3502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тренерка има </w:t>
            </w:r>
            <w:r w:rsidR="00B35022"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руп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</w:t>
            </w:r>
            <w:r w:rsidRPr="00B350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колену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(део тела и део одеће који се на њему налази)</w:t>
            </w:r>
          </w:p>
          <w:p w:rsidR="006D6539" w:rsidRDefault="006D6539" w:rsidP="006D6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D6539" w:rsidRDefault="006D6539" w:rsidP="006D6539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позива ученике да уоче на основу какве везе је извршено преношење једног појма на други у следећим примерима:</w:t>
            </w:r>
          </w:p>
          <w:p w:rsidR="006D6539" w:rsidRPr="006D6539" w:rsidRDefault="006D6539" w:rsidP="006D6539">
            <w:pPr>
              <w:pStyle w:val="Pasussalistom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977C03" w:rsidRDefault="006D6539" w:rsidP="00977C03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Имам </w:t>
            </w:r>
            <w:r w:rsidRPr="00977C0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кров</w:t>
            </w:r>
            <w:r w:rsidR="00F11BFC"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над главом. (и</w:t>
            </w:r>
            <w:r w:rsidR="00A47049"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мам кућу</w:t>
            </w:r>
            <w:r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 w:rsidR="00A47049"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6D6539" w:rsidRPr="00977C03" w:rsidRDefault="00A47049" w:rsidP="00977C03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77C0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део предмета – </w:t>
            </w:r>
            <w:r w:rsidR="00F11BFC" w:rsidRPr="00977C0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предмет</w:t>
            </w:r>
          </w:p>
          <w:p w:rsidR="00977C03" w:rsidRPr="00977C03" w:rsidRDefault="00632359" w:rsidP="00977C03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Целу ливаду прекрио је </w:t>
            </w:r>
            <w:r w:rsidRPr="00977C0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цвет</w:t>
            </w:r>
            <w:r w:rsidR="00A47049" w:rsidRPr="00977C0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977C0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A47049"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(прекрило је цвеће)</w:t>
            </w:r>
          </w:p>
          <w:p w:rsidR="006D6539" w:rsidRPr="00A47049" w:rsidRDefault="00A47049" w:rsidP="00977C03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77C0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једнина –</w:t>
            </w:r>
            <w:r w:rsidRPr="00A470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множина</w:t>
            </w:r>
          </w:p>
          <w:p w:rsidR="00977C03" w:rsidRDefault="00632359" w:rsidP="00977C03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3235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Овца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домаћа животи</w:t>
            </w:r>
            <w:r w:rsidR="00A470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ња. (Овце су домаће животиње.)</w:t>
            </w:r>
          </w:p>
          <w:p w:rsidR="00632359" w:rsidRDefault="00632359" w:rsidP="00977C03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470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назив животиње у</w:t>
            </w:r>
            <w:r w:rsidR="00A47049" w:rsidRPr="00A470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једнини – породица те животиње</w:t>
            </w:r>
          </w:p>
          <w:p w:rsidR="00977C03" w:rsidRDefault="00632359" w:rsidP="00977C03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Јавило се пет </w:t>
            </w:r>
            <w:r w:rsidRPr="0063235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лица</w:t>
            </w:r>
            <w:r w:rsidR="00A4704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(пет особа)</w:t>
            </w:r>
          </w:p>
          <w:p w:rsidR="00977C03" w:rsidRDefault="00A47049" w:rsidP="00977C03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4704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део човековог тела – човек</w:t>
            </w:r>
          </w:p>
          <w:p w:rsidR="00632359" w:rsidRPr="00977C03" w:rsidRDefault="00632359" w:rsidP="00977C03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77C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Синегдоха је преношење имена једног појма на други појам на основу везе део – целина.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1D5501" w:rsidRDefault="00B07F9D" w:rsidP="00086A2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научено, уз навођење одговарајућих примера.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5BC7AAD"/>
    <w:multiLevelType w:val="hybridMultilevel"/>
    <w:tmpl w:val="4350A40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21315"/>
    <w:multiLevelType w:val="hybridMultilevel"/>
    <w:tmpl w:val="A6384D7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2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6"/>
  </w:num>
  <w:num w:numId="3">
    <w:abstractNumId w:val="10"/>
  </w:num>
  <w:num w:numId="4">
    <w:abstractNumId w:val="1"/>
  </w:num>
  <w:num w:numId="5">
    <w:abstractNumId w:val="25"/>
  </w:num>
  <w:num w:numId="6">
    <w:abstractNumId w:val="9"/>
  </w:num>
  <w:num w:numId="7">
    <w:abstractNumId w:val="8"/>
  </w:num>
  <w:num w:numId="8">
    <w:abstractNumId w:val="3"/>
  </w:num>
  <w:num w:numId="9">
    <w:abstractNumId w:val="21"/>
  </w:num>
  <w:num w:numId="10">
    <w:abstractNumId w:val="19"/>
  </w:num>
  <w:num w:numId="11">
    <w:abstractNumId w:val="18"/>
  </w:num>
  <w:num w:numId="12">
    <w:abstractNumId w:val="7"/>
  </w:num>
  <w:num w:numId="13">
    <w:abstractNumId w:val="14"/>
  </w:num>
  <w:num w:numId="14">
    <w:abstractNumId w:val="5"/>
  </w:num>
  <w:num w:numId="15">
    <w:abstractNumId w:val="23"/>
  </w:num>
  <w:num w:numId="16">
    <w:abstractNumId w:val="2"/>
  </w:num>
  <w:num w:numId="17">
    <w:abstractNumId w:val="12"/>
  </w:num>
  <w:num w:numId="18">
    <w:abstractNumId w:val="22"/>
  </w:num>
  <w:num w:numId="19">
    <w:abstractNumId w:val="11"/>
  </w:num>
  <w:num w:numId="20">
    <w:abstractNumId w:val="15"/>
  </w:num>
  <w:num w:numId="21">
    <w:abstractNumId w:val="0"/>
  </w:num>
  <w:num w:numId="22">
    <w:abstractNumId w:val="24"/>
  </w:num>
  <w:num w:numId="23">
    <w:abstractNumId w:val="16"/>
  </w:num>
  <w:num w:numId="24">
    <w:abstractNumId w:val="6"/>
  </w:num>
  <w:num w:numId="25">
    <w:abstractNumId w:val="20"/>
  </w:num>
  <w:num w:numId="26">
    <w:abstractNumId w:val="4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D3A54"/>
    <w:rsid w:val="000F5C1F"/>
    <w:rsid w:val="00114D9E"/>
    <w:rsid w:val="001732B4"/>
    <w:rsid w:val="00195E41"/>
    <w:rsid w:val="00196440"/>
    <w:rsid w:val="001D0C62"/>
    <w:rsid w:val="001D5501"/>
    <w:rsid w:val="001F795F"/>
    <w:rsid w:val="0021687F"/>
    <w:rsid w:val="00266413"/>
    <w:rsid w:val="0027210A"/>
    <w:rsid w:val="00273D23"/>
    <w:rsid w:val="00274D35"/>
    <w:rsid w:val="002908DF"/>
    <w:rsid w:val="002976F9"/>
    <w:rsid w:val="002C51F5"/>
    <w:rsid w:val="002E4BEC"/>
    <w:rsid w:val="00323DF4"/>
    <w:rsid w:val="003316F6"/>
    <w:rsid w:val="00333AEC"/>
    <w:rsid w:val="003644B4"/>
    <w:rsid w:val="00370FA2"/>
    <w:rsid w:val="00372E29"/>
    <w:rsid w:val="003B1B15"/>
    <w:rsid w:val="004206F0"/>
    <w:rsid w:val="00421C5A"/>
    <w:rsid w:val="004521E3"/>
    <w:rsid w:val="00460D94"/>
    <w:rsid w:val="004732CB"/>
    <w:rsid w:val="00473472"/>
    <w:rsid w:val="004E6DE8"/>
    <w:rsid w:val="00547EAE"/>
    <w:rsid w:val="005510C1"/>
    <w:rsid w:val="00584C4E"/>
    <w:rsid w:val="005A3528"/>
    <w:rsid w:val="005B52DD"/>
    <w:rsid w:val="005E5612"/>
    <w:rsid w:val="006100FD"/>
    <w:rsid w:val="00612130"/>
    <w:rsid w:val="00632359"/>
    <w:rsid w:val="006605DF"/>
    <w:rsid w:val="00680488"/>
    <w:rsid w:val="0069339C"/>
    <w:rsid w:val="006A36C4"/>
    <w:rsid w:val="006A3910"/>
    <w:rsid w:val="006D2BF5"/>
    <w:rsid w:val="006D6539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B3E08"/>
    <w:rsid w:val="007B5495"/>
    <w:rsid w:val="007B7DAB"/>
    <w:rsid w:val="007C19CB"/>
    <w:rsid w:val="007D378B"/>
    <w:rsid w:val="008119F1"/>
    <w:rsid w:val="0081417C"/>
    <w:rsid w:val="00815D07"/>
    <w:rsid w:val="00832D1E"/>
    <w:rsid w:val="00832DD8"/>
    <w:rsid w:val="00844786"/>
    <w:rsid w:val="00886C8F"/>
    <w:rsid w:val="008A681F"/>
    <w:rsid w:val="00902026"/>
    <w:rsid w:val="00920C08"/>
    <w:rsid w:val="00942769"/>
    <w:rsid w:val="00963FE7"/>
    <w:rsid w:val="00964299"/>
    <w:rsid w:val="009731F2"/>
    <w:rsid w:val="00977C03"/>
    <w:rsid w:val="009B3343"/>
    <w:rsid w:val="009C24D9"/>
    <w:rsid w:val="009C51B1"/>
    <w:rsid w:val="009E20DF"/>
    <w:rsid w:val="00A025A1"/>
    <w:rsid w:val="00A03E0F"/>
    <w:rsid w:val="00A07528"/>
    <w:rsid w:val="00A24D1A"/>
    <w:rsid w:val="00A47049"/>
    <w:rsid w:val="00A70BF8"/>
    <w:rsid w:val="00A83127"/>
    <w:rsid w:val="00A91EB7"/>
    <w:rsid w:val="00AA019B"/>
    <w:rsid w:val="00AB2504"/>
    <w:rsid w:val="00AE10AE"/>
    <w:rsid w:val="00B07F9D"/>
    <w:rsid w:val="00B35022"/>
    <w:rsid w:val="00B52741"/>
    <w:rsid w:val="00B618BA"/>
    <w:rsid w:val="00B67532"/>
    <w:rsid w:val="00B72D98"/>
    <w:rsid w:val="00B74364"/>
    <w:rsid w:val="00B83F13"/>
    <w:rsid w:val="00B90BAA"/>
    <w:rsid w:val="00B9739B"/>
    <w:rsid w:val="00BE764D"/>
    <w:rsid w:val="00BF79A9"/>
    <w:rsid w:val="00C1105F"/>
    <w:rsid w:val="00C61DF2"/>
    <w:rsid w:val="00C74983"/>
    <w:rsid w:val="00C75FC8"/>
    <w:rsid w:val="00C827FB"/>
    <w:rsid w:val="00C83E6F"/>
    <w:rsid w:val="00CB1C9D"/>
    <w:rsid w:val="00CD69A2"/>
    <w:rsid w:val="00CF3F7C"/>
    <w:rsid w:val="00D230F4"/>
    <w:rsid w:val="00D630DE"/>
    <w:rsid w:val="00D76637"/>
    <w:rsid w:val="00D810B7"/>
    <w:rsid w:val="00D82676"/>
    <w:rsid w:val="00DC6422"/>
    <w:rsid w:val="00E4387F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1136"/>
    <w:rsid w:val="00F07427"/>
    <w:rsid w:val="00F11BFC"/>
    <w:rsid w:val="00F16730"/>
    <w:rsid w:val="00F16C7B"/>
    <w:rsid w:val="00F26266"/>
    <w:rsid w:val="00F627D7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31650-6D91-4838-96BC-9DFCD5F6B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699</Words>
  <Characters>3987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7</cp:revision>
  <dcterms:created xsi:type="dcterms:W3CDTF">2023-02-05T15:27:00Z</dcterms:created>
  <dcterms:modified xsi:type="dcterms:W3CDTF">2023-02-08T14:35:00Z</dcterms:modified>
</cp:coreProperties>
</file>