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900"/>
        <w:gridCol w:w="1440"/>
        <w:gridCol w:w="2700"/>
        <w:gridCol w:w="1260"/>
        <w:gridCol w:w="2970"/>
      </w:tblGrid>
      <w:tr w:rsidR="00925E61" w:rsidRPr="003667A3" w:rsidTr="00925E6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925E61" w:rsidRPr="003667A3" w:rsidRDefault="00925E61" w:rsidP="00702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5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925E61" w:rsidRPr="003667A3" w:rsidRDefault="00925E61" w:rsidP="002E7A2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5E61" w:rsidRPr="003667A3" w:rsidRDefault="00925E61" w:rsidP="0092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Школска година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201</w:t>
            </w:r>
            <w:r w:rsidRPr="003667A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/201</w:t>
            </w:r>
            <w:r w:rsidRPr="003667A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  <w:p w:rsidR="00925E61" w:rsidRPr="003667A3" w:rsidRDefault="00925E61" w:rsidP="00925E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7B469F" w:rsidRPr="003667A3" w:rsidTr="00925E6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53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866F5C" w:rsidRPr="003667A3" w:rsidRDefault="00866F5C" w:rsidP="00866F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7B469F" w:rsidRPr="003667A3" w:rsidRDefault="002E7A28" w:rsidP="00866F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</w:t>
            </w:r>
            <w:r w:rsidR="00866F5C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ОДИШЊИ ПЛАН РАДА НАСТАВНИКА</w:t>
            </w:r>
          </w:p>
          <w:p w:rsidR="00866F5C" w:rsidRPr="003667A3" w:rsidRDefault="00866F5C" w:rsidP="00866F5C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5A23AA" w:rsidRPr="003667A3" w:rsidTr="00925E6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60" w:type="dxa"/>
            <w:tcBorders>
              <w:left w:val="double" w:sz="4" w:space="0" w:color="auto"/>
            </w:tcBorders>
          </w:tcPr>
          <w:p w:rsidR="002E7A28" w:rsidRPr="003667A3" w:rsidRDefault="002E7A2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2340" w:type="dxa"/>
            <w:gridSpan w:val="2"/>
          </w:tcPr>
          <w:p w:rsidR="002E7A28" w:rsidRPr="003667A3" w:rsidRDefault="00C3423F" w:rsidP="009700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</w:t>
            </w:r>
            <w:r w:rsidR="00970066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ранцуски</w:t>
            </w:r>
            <w:r w:rsidR="00B03174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језик</w:t>
            </w:r>
          </w:p>
          <w:p w:rsidR="00C77539" w:rsidRPr="003667A3" w:rsidRDefault="00C77539" w:rsidP="009700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:rsidR="002E7A28" w:rsidRPr="003667A3" w:rsidRDefault="002E7A28" w:rsidP="00EA045E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Уџбени</w:t>
            </w:r>
            <w:r w:rsidR="00EA045E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</w:t>
            </w:r>
          </w:p>
        </w:tc>
        <w:tc>
          <w:tcPr>
            <w:tcW w:w="4230" w:type="dxa"/>
            <w:gridSpan w:val="2"/>
            <w:tcBorders>
              <w:right w:val="double" w:sz="4" w:space="0" w:color="auto"/>
            </w:tcBorders>
          </w:tcPr>
          <w:p w:rsidR="00EA045E" w:rsidRPr="003667A3" w:rsidRDefault="00EA045E" w:rsidP="00CF5EF6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Сунчица Бошковић Клос, Тамара Деспотовић, Вера Јовановић</w:t>
            </w:r>
            <w:r w:rsidR="00CF5EF6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, </w:t>
            </w:r>
          </w:p>
          <w:p w:rsidR="00CF5EF6" w:rsidRPr="003667A3" w:rsidRDefault="00EA045E" w:rsidP="00EA045E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Quoi</w:t>
            </w:r>
            <w:r w:rsidRPr="003667A3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3667A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de</w:t>
            </w:r>
            <w:r w:rsidRPr="003667A3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3667A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neuf </w:t>
            </w:r>
            <w:r w:rsidRPr="003667A3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?</w:t>
            </w:r>
            <w:r w:rsidRPr="003667A3">
              <w:rPr>
                <w:rFonts w:ascii="Arial" w:hAnsi="Arial" w:cs="Arial"/>
                <w:b/>
                <w:sz w:val="20"/>
                <w:szCs w:val="20"/>
                <w:lang/>
              </w:rPr>
              <w:t xml:space="preserve"> француски језик за 3. разред, </w:t>
            </w:r>
            <w:r w:rsidR="004F611A" w:rsidRPr="003667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Завод за уџбенике, Београд 2012</w:t>
            </w:r>
            <w:r w:rsidR="00CF5EF6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</w:tr>
      <w:tr w:rsidR="005A23AA" w:rsidRPr="003667A3" w:rsidTr="00925E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60" w:type="dxa"/>
            <w:tcBorders>
              <w:left w:val="double" w:sz="4" w:space="0" w:color="auto"/>
            </w:tcBorders>
          </w:tcPr>
          <w:p w:rsidR="002E7A28" w:rsidRPr="003667A3" w:rsidRDefault="002E7A2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Разред</w:t>
            </w:r>
          </w:p>
        </w:tc>
        <w:tc>
          <w:tcPr>
            <w:tcW w:w="2340" w:type="dxa"/>
            <w:gridSpan w:val="2"/>
          </w:tcPr>
          <w:p w:rsidR="00406DD6" w:rsidRDefault="00EA045E" w:rsidP="00C7753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трећи</w:t>
            </w:r>
            <w:r w:rsidR="00CF5EF6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  <w:p w:rsidR="002E7A28" w:rsidRPr="003667A3" w:rsidRDefault="004F7EF3" w:rsidP="00C7753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(2 часа недељно)</w:t>
            </w:r>
          </w:p>
        </w:tc>
        <w:tc>
          <w:tcPr>
            <w:tcW w:w="2700" w:type="dxa"/>
          </w:tcPr>
          <w:p w:rsidR="002E7A28" w:rsidRPr="003667A3" w:rsidRDefault="002259F4" w:rsidP="002E7A2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</w:t>
            </w:r>
            <w:r w:rsidR="005E6DB4" w:rsidRPr="003667A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аставник</w:t>
            </w:r>
          </w:p>
        </w:tc>
        <w:tc>
          <w:tcPr>
            <w:tcW w:w="4230" w:type="dxa"/>
            <w:gridSpan w:val="2"/>
            <w:tcBorders>
              <w:right w:val="double" w:sz="4" w:space="0" w:color="auto"/>
            </w:tcBorders>
          </w:tcPr>
          <w:p w:rsidR="002E7A28" w:rsidRPr="003667A3" w:rsidRDefault="002E7A28" w:rsidP="002E7A2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2E7A28" w:rsidRPr="003667A3" w:rsidTr="00925E61">
        <w:tblPrEx>
          <w:tblCellMar>
            <w:top w:w="0" w:type="dxa"/>
            <w:bottom w:w="0" w:type="dxa"/>
          </w:tblCellMar>
        </w:tblPrEx>
        <w:trPr>
          <w:trHeight w:val="7897"/>
        </w:trPr>
        <w:tc>
          <w:tcPr>
            <w:tcW w:w="1053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1F" w:rsidRPr="003667A3" w:rsidRDefault="00BF081F" w:rsidP="002E7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755D" w:rsidRPr="003667A3" w:rsidRDefault="00D1755D" w:rsidP="00D1755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09"/>
              <w:gridCol w:w="2893"/>
              <w:gridCol w:w="521"/>
              <w:gridCol w:w="471"/>
              <w:gridCol w:w="376"/>
              <w:gridCol w:w="441"/>
              <w:gridCol w:w="417"/>
              <w:gridCol w:w="501"/>
              <w:gridCol w:w="471"/>
              <w:gridCol w:w="521"/>
              <w:gridCol w:w="471"/>
              <w:gridCol w:w="395"/>
              <w:gridCol w:w="417"/>
              <w:gridCol w:w="501"/>
              <w:gridCol w:w="521"/>
            </w:tblGrid>
            <w:tr w:rsidR="007D30F3" w:rsidRPr="003667A3" w:rsidTr="005F529D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9526" w:type="dxa"/>
                  <w:gridSpan w:val="15"/>
                </w:tcPr>
                <w:p w:rsidR="007D30F3" w:rsidRPr="003667A3" w:rsidRDefault="007D30F3" w:rsidP="00FD74C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Преглед наставних тема које се реализују према садржају наставног предмета</w:t>
                  </w:r>
                </w:p>
                <w:p w:rsidR="007D30F3" w:rsidRPr="003667A3" w:rsidRDefault="007D30F3" w:rsidP="007D30F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A23AA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rPr>
                <w:trHeight w:val="270"/>
              </w:trPr>
              <w:tc>
                <w:tcPr>
                  <w:tcW w:w="609" w:type="dxa"/>
                  <w:vMerge w:val="restart"/>
                  <w:tcBorders>
                    <w:left w:val="single" w:sz="4" w:space="0" w:color="auto"/>
                  </w:tcBorders>
                </w:tcPr>
                <w:p w:rsidR="0010251F" w:rsidRPr="003667A3" w:rsidRDefault="0010251F" w:rsidP="003874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3874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3874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Бр.</w:t>
                  </w:r>
                </w:p>
              </w:tc>
              <w:tc>
                <w:tcPr>
                  <w:tcW w:w="2893" w:type="dxa"/>
                  <w:vMerge w:val="restart"/>
                </w:tcPr>
                <w:p w:rsidR="0010251F" w:rsidRPr="003667A3" w:rsidRDefault="0010251F" w:rsidP="003B5E2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70235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70235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702350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НАЗИВ НАСТАВНЕ ТЕМЕ</w:t>
                  </w:r>
                </w:p>
              </w:tc>
              <w:tc>
                <w:tcPr>
                  <w:tcW w:w="2727" w:type="dxa"/>
                  <w:gridSpan w:val="6"/>
                </w:tcPr>
                <w:p w:rsidR="0010251F" w:rsidRPr="003667A3" w:rsidRDefault="0010251F" w:rsidP="0070235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I ПОЛУГОДИШТЕ</w:t>
                  </w:r>
                </w:p>
              </w:tc>
              <w:tc>
                <w:tcPr>
                  <w:tcW w:w="2776" w:type="dxa"/>
                  <w:gridSpan w:val="6"/>
                </w:tcPr>
                <w:p w:rsidR="0010251F" w:rsidRPr="003667A3" w:rsidRDefault="0010251F" w:rsidP="0070235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II </w:t>
                  </w: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ПОЛУГОДИШТЕ</w:t>
                  </w:r>
                </w:p>
              </w:tc>
              <w:tc>
                <w:tcPr>
                  <w:tcW w:w="521" w:type="dxa"/>
                  <w:vMerge w:val="restart"/>
                  <w:tcBorders>
                    <w:right w:val="single" w:sz="4" w:space="0" w:color="auto"/>
                  </w:tcBorders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и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</w:rPr>
                    <w:t>II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о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л.</w:t>
                  </w:r>
                </w:p>
              </w:tc>
            </w:tr>
            <w:tr w:rsidR="005A23AA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rPr>
                <w:trHeight w:val="351"/>
              </w:trPr>
              <w:tc>
                <w:tcPr>
                  <w:tcW w:w="609" w:type="dxa"/>
                  <w:vMerge/>
                  <w:tcBorders>
                    <w:left w:val="single" w:sz="4" w:space="0" w:color="auto"/>
                  </w:tcBorders>
                </w:tcPr>
                <w:p w:rsidR="0010251F" w:rsidRPr="003667A3" w:rsidRDefault="0010251F" w:rsidP="003874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93" w:type="dxa"/>
                  <w:vMerge/>
                </w:tcPr>
                <w:p w:rsidR="0010251F" w:rsidRPr="003667A3" w:rsidRDefault="0010251F" w:rsidP="003B5E2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727" w:type="dxa"/>
                  <w:gridSpan w:val="6"/>
                </w:tcPr>
                <w:p w:rsidR="0010251F" w:rsidRPr="003667A3" w:rsidRDefault="003667A3" w:rsidP="0070235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ТИП ЧАС</w:t>
                  </w:r>
                  <w:r w:rsidR="0010251F"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А</w:t>
                  </w:r>
                </w:p>
              </w:tc>
              <w:tc>
                <w:tcPr>
                  <w:tcW w:w="2776" w:type="dxa"/>
                  <w:gridSpan w:val="6"/>
                </w:tcPr>
                <w:p w:rsidR="0010251F" w:rsidRPr="003667A3" w:rsidRDefault="003667A3" w:rsidP="0070235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ТИП ЧАС</w:t>
                  </w:r>
                  <w:r w:rsidR="0010251F"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А</w:t>
                  </w:r>
                </w:p>
              </w:tc>
              <w:tc>
                <w:tcPr>
                  <w:tcW w:w="521" w:type="dxa"/>
                  <w:vMerge/>
                  <w:tcBorders>
                    <w:right w:val="single" w:sz="4" w:space="0" w:color="auto"/>
                  </w:tcBorders>
                </w:tcPr>
                <w:p w:rsidR="0010251F" w:rsidRPr="003667A3" w:rsidRDefault="0010251F" w:rsidP="003B5E27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A23AA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rPr>
                <w:trHeight w:val="873"/>
              </w:trPr>
              <w:tc>
                <w:tcPr>
                  <w:tcW w:w="609" w:type="dxa"/>
                  <w:vMerge/>
                  <w:tcBorders>
                    <w:left w:val="single" w:sz="4" w:space="0" w:color="auto"/>
                  </w:tcBorders>
                </w:tcPr>
                <w:p w:rsidR="0010251F" w:rsidRPr="003667A3" w:rsidRDefault="0010251F" w:rsidP="003874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93" w:type="dxa"/>
                  <w:vMerge/>
                </w:tcPr>
                <w:p w:rsidR="0010251F" w:rsidRPr="003667A3" w:rsidRDefault="0010251F" w:rsidP="003B5E2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2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о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б</w:t>
                  </w:r>
                </w:p>
                <w:p w:rsidR="0010251F" w:rsidRPr="003667A3" w:rsidRDefault="00EA045E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р</w:t>
                  </w:r>
                </w:p>
                <w:p w:rsidR="00EA045E" w:rsidRPr="003667A3" w:rsidRDefault="00EA045E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а</w:t>
                  </w:r>
                </w:p>
                <w:p w:rsidR="00EA045E" w:rsidRPr="003667A3" w:rsidRDefault="00EA045E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д</w:t>
                  </w:r>
                </w:p>
                <w:p w:rsidR="00EA045E" w:rsidRPr="003667A3" w:rsidRDefault="00EA045E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а</w:t>
                  </w:r>
                </w:p>
              </w:tc>
              <w:tc>
                <w:tcPr>
                  <w:tcW w:w="47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у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т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в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р.</w:t>
                  </w:r>
                </w:p>
              </w:tc>
              <w:tc>
                <w:tcPr>
                  <w:tcW w:w="376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с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и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с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т.</w:t>
                  </w:r>
                </w:p>
              </w:tc>
              <w:tc>
                <w:tcPr>
                  <w:tcW w:w="44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р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о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в.</w:t>
                  </w:r>
                </w:p>
              </w:tc>
              <w:tc>
                <w:tcPr>
                  <w:tcW w:w="417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Ш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З</w:t>
                  </w:r>
                </w:p>
              </w:tc>
              <w:tc>
                <w:tcPr>
                  <w:tcW w:w="50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о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л.</w:t>
                  </w:r>
                </w:p>
              </w:tc>
              <w:tc>
                <w:tcPr>
                  <w:tcW w:w="47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о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б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р.</w:t>
                  </w:r>
                </w:p>
              </w:tc>
              <w:tc>
                <w:tcPr>
                  <w:tcW w:w="52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у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т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в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р.</w:t>
                  </w:r>
                </w:p>
              </w:tc>
              <w:tc>
                <w:tcPr>
                  <w:tcW w:w="47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с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и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с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т.</w:t>
                  </w:r>
                </w:p>
              </w:tc>
              <w:tc>
                <w:tcPr>
                  <w:tcW w:w="395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р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о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в.</w:t>
                  </w:r>
                </w:p>
              </w:tc>
              <w:tc>
                <w:tcPr>
                  <w:tcW w:w="417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Ш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З</w:t>
                  </w:r>
                </w:p>
              </w:tc>
              <w:tc>
                <w:tcPr>
                  <w:tcW w:w="501" w:type="dxa"/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</w:rPr>
                    <w:t>II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п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о</w:t>
                  </w:r>
                </w:p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л.</w:t>
                  </w:r>
                </w:p>
              </w:tc>
              <w:tc>
                <w:tcPr>
                  <w:tcW w:w="521" w:type="dxa"/>
                  <w:vMerge/>
                  <w:tcBorders>
                    <w:right w:val="single" w:sz="4" w:space="0" w:color="auto"/>
                  </w:tcBorders>
                </w:tcPr>
                <w:p w:rsidR="0010251F" w:rsidRPr="003667A3" w:rsidRDefault="0010251F" w:rsidP="00C73C12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222859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1.</w:t>
                  </w:r>
                </w:p>
              </w:tc>
              <w:tc>
                <w:tcPr>
                  <w:tcW w:w="2893" w:type="dxa"/>
                </w:tcPr>
                <w:p w:rsidR="000B0D59" w:rsidRPr="003667A3" w:rsidRDefault="003667A3" w:rsidP="00EA045E">
                  <w:pPr>
                    <w:rPr>
                      <w:rFonts w:ascii="Arial" w:hAnsi="Arial" w:cs="Arial"/>
                      <w:i/>
                      <w:sz w:val="20"/>
                      <w:szCs w:val="20"/>
                      <w:lang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/>
                    </w:rPr>
                    <w:t xml:space="preserve">Представљање уџбеника – уводни час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521" w:type="dxa"/>
                </w:tcPr>
                <w:p w:rsidR="00222859" w:rsidRPr="003667A3" w:rsidRDefault="003667A3" w:rsidP="00CA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3667A3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3667A3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3667A3" w:rsidRDefault="003667A3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</w:tr>
            <w:tr w:rsidR="003667A3" w:rsidRPr="00223A6A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3667A3" w:rsidRPr="003667A3" w:rsidRDefault="003667A3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2.</w:t>
                  </w:r>
                </w:p>
              </w:tc>
              <w:tc>
                <w:tcPr>
                  <w:tcW w:w="2893" w:type="dxa"/>
                </w:tcPr>
                <w:p w:rsidR="003667A3" w:rsidRPr="003667A3" w:rsidRDefault="003667A3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I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: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Coup de cœur</w:t>
                  </w:r>
                </w:p>
              </w:tc>
              <w:tc>
                <w:tcPr>
                  <w:tcW w:w="521" w:type="dxa"/>
                </w:tcPr>
                <w:p w:rsidR="003667A3" w:rsidRPr="003667A3" w:rsidRDefault="004A5B1F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471" w:type="dxa"/>
                </w:tcPr>
                <w:p w:rsidR="003667A3" w:rsidRPr="00223A6A" w:rsidRDefault="006E4C9E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3667A3" w:rsidRPr="006E4C9E" w:rsidRDefault="006E4C9E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441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3667A3" w:rsidRPr="00223A6A" w:rsidRDefault="004A5B1F" w:rsidP="00223A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  <w:r w:rsidR="00223A6A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3667A3" w:rsidRPr="003667A3" w:rsidRDefault="003667A3" w:rsidP="00BE1F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3667A3" w:rsidRPr="00223A6A" w:rsidRDefault="005F529D" w:rsidP="00223A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6E4C9E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  <w:r w:rsidR="00223A6A" w:rsidRPr="006E4C9E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0</w:t>
                  </w: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3667A3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3</w:t>
                  </w:r>
                  <w:r w:rsidR="00222859"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0B0D59" w:rsidRPr="003667A3" w:rsidRDefault="00EA045E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II</w:t>
                  </w:r>
                  <w:r w:rsidR="00222859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1B2C84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: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Sciences et avenir</w:t>
                  </w:r>
                </w:p>
              </w:tc>
              <w:tc>
                <w:tcPr>
                  <w:tcW w:w="521" w:type="dxa"/>
                </w:tcPr>
                <w:p w:rsidR="00222859" w:rsidRPr="00FA6B10" w:rsidRDefault="002E6869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222859" w:rsidRPr="00FA6B10" w:rsidRDefault="006E4C9E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222859" w:rsidRPr="006E4C9E" w:rsidRDefault="006E4C9E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44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FA6B10" w:rsidRDefault="002E6869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696D8C" w:rsidRDefault="002E6869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6E4C9E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5F529D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5F529D" w:rsidRPr="003667A3" w:rsidRDefault="00B36746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  <w:lang/>
                    </w:rPr>
                    <w:t>4</w:t>
                  </w:r>
                  <w:r w:rsidR="005F529D"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5F529D" w:rsidRPr="003667A3" w:rsidRDefault="005F529D" w:rsidP="00BE1F4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Први писмени задатак</w:t>
                  </w:r>
                </w:p>
                <w:p w:rsidR="005F529D" w:rsidRPr="003667A3" w:rsidRDefault="005F529D" w:rsidP="00BE1F4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417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5F529D" w:rsidRPr="003667A3" w:rsidRDefault="005F529D" w:rsidP="00BE1F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B36746" w:rsidP="003667A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5</w:t>
                  </w:r>
                  <w:r w:rsid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0B0D59" w:rsidRPr="003667A3" w:rsidRDefault="00EA045E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III</w:t>
                  </w:r>
                  <w:r w:rsidR="001B2C84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:</w:t>
                  </w:r>
                  <w:r w:rsidR="00222859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Style</w:t>
                  </w:r>
                </w:p>
              </w:tc>
              <w:tc>
                <w:tcPr>
                  <w:tcW w:w="521" w:type="dxa"/>
                </w:tcPr>
                <w:p w:rsidR="00222859" w:rsidRPr="00696D8C" w:rsidRDefault="006E4C9E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71" w:type="dxa"/>
                </w:tcPr>
                <w:p w:rsidR="00222859" w:rsidRPr="006E4C9E" w:rsidRDefault="006E4C9E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222859" w:rsidRPr="006E4C9E" w:rsidRDefault="006E4C9E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44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1248B9" w:rsidRDefault="005F529D" w:rsidP="006E4C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  <w:r w:rsidR="006E4C9E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222859" w:rsidRPr="001248B9" w:rsidRDefault="001248B9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222859" w:rsidRPr="001248B9" w:rsidRDefault="001248B9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1248B9" w:rsidRDefault="001248B9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1248B9" w:rsidRDefault="00D13A7F" w:rsidP="006E4C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  <w:r w:rsidR="006E4C9E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3667A3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</w:t>
                  </w:r>
                  <w:r w:rsidR="00222859"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0B0D59" w:rsidRPr="003667A3" w:rsidRDefault="00EA045E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IV</w:t>
                  </w:r>
                  <w:r w:rsidR="001B2C84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:</w:t>
                  </w:r>
                  <w:r w:rsidR="00222859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Vie quotidienne</w:t>
                  </w:r>
                </w:p>
              </w:tc>
              <w:tc>
                <w:tcPr>
                  <w:tcW w:w="521" w:type="dxa"/>
                </w:tcPr>
                <w:p w:rsidR="00222859" w:rsidRPr="003667A3" w:rsidRDefault="005F529D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76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5F529D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6E4C9E" w:rsidRDefault="006E4C9E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521" w:type="dxa"/>
                </w:tcPr>
                <w:p w:rsidR="00222859" w:rsidRPr="006E4C9E" w:rsidRDefault="006E4C9E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6E4C9E" w:rsidRDefault="00D13A7F" w:rsidP="006E4C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  <w:r w:rsidR="006E4C9E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6E4C9E" w:rsidRDefault="00D13A7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1</w:t>
                  </w:r>
                  <w:r w:rsidR="006E4C9E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2</w:t>
                  </w: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B36746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/>
                    </w:rPr>
                    <w:t>7</w:t>
                  </w:r>
                  <w:r w:rsidR="00222859"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5D2991" w:rsidRPr="003667A3" w:rsidRDefault="00EA045E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V</w:t>
                  </w:r>
                  <w:r w:rsidR="00222859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="001B2C84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: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L</w:t>
                  </w:r>
                  <w:r w:rsidR="000356C1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’h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istoire, des histoires</w:t>
                  </w:r>
                </w:p>
              </w:tc>
              <w:tc>
                <w:tcPr>
                  <w:tcW w:w="52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76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527FB3" w:rsidRDefault="00527FB3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521" w:type="dxa"/>
                </w:tcPr>
                <w:p w:rsidR="00222859" w:rsidRPr="00527FB3" w:rsidRDefault="00527FB3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B36746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3667A3" w:rsidRDefault="00B36746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</w:tr>
            <w:tr w:rsidR="00E24D52" w:rsidRPr="003667A3" w:rsidTr="00E24D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  <w:lang w:val="fr-FR"/>
                    </w:rPr>
                    <w:t>8</w:t>
                  </w: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E24D52" w:rsidRPr="003667A3" w:rsidRDefault="00E24D52" w:rsidP="00E24D52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Други писмени задатак</w:t>
                  </w:r>
                </w:p>
                <w:p w:rsidR="00E24D52" w:rsidRPr="003667A3" w:rsidRDefault="00E24D52" w:rsidP="00E24D52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76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i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2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417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color w:val="FF0000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E24D52" w:rsidRPr="003667A3" w:rsidRDefault="00E24D52" w:rsidP="00E24D5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E24D52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9</w:t>
                  </w:r>
                  <w:r w:rsidR="00222859"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5D2991" w:rsidRPr="003667A3" w:rsidRDefault="00EA045E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VI</w:t>
                  </w:r>
                  <w:r w:rsidR="001B2C84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:</w:t>
                  </w:r>
                  <w:r w:rsidR="00222859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Société d’aujourd’hui</w:t>
                  </w:r>
                </w:p>
              </w:tc>
              <w:tc>
                <w:tcPr>
                  <w:tcW w:w="52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76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527FB3" w:rsidRDefault="000023D4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:rsidR="00222859" w:rsidRPr="00527FB3" w:rsidRDefault="000023D4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222859" w:rsidRPr="00527FB3" w:rsidRDefault="00527FB3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395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B36746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3667A3" w:rsidRDefault="00B36746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38743B" w:rsidP="003667A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1</w:t>
                  </w:r>
                  <w:r w:rsidR="00B36746">
                    <w:rPr>
                      <w:rFonts w:ascii="Arial" w:hAnsi="Arial" w:cs="Arial"/>
                      <w:sz w:val="20"/>
                      <w:szCs w:val="20"/>
                      <w:lang/>
                    </w:rPr>
                    <w:t>0</w:t>
                  </w:r>
                  <w:r w:rsidR="00222859" w:rsidRPr="003667A3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93" w:type="dxa"/>
                </w:tcPr>
                <w:p w:rsidR="005D2991" w:rsidRPr="003667A3" w:rsidRDefault="00EA045E" w:rsidP="003B5E27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VII</w:t>
                  </w:r>
                  <w:r w:rsidR="00222859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="001B2C84"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: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Envie d’ailleurs</w:t>
                  </w:r>
                </w:p>
                <w:p w:rsidR="000B0D59" w:rsidRPr="003667A3" w:rsidRDefault="000B0D59" w:rsidP="003B5E27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2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76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222859" w:rsidRPr="00335202" w:rsidRDefault="00527FB3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2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95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222859" w:rsidRPr="003667A3" w:rsidRDefault="00CA756F" w:rsidP="00C73C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222859" w:rsidRPr="00335202" w:rsidRDefault="00527FB3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335202" w:rsidRDefault="00527FB3" w:rsidP="00C73C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335202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335202" w:rsidRPr="00335202" w:rsidRDefault="00335202" w:rsidP="003667A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11.</w:t>
                  </w:r>
                </w:p>
              </w:tc>
              <w:tc>
                <w:tcPr>
                  <w:tcW w:w="2893" w:type="dxa"/>
                </w:tcPr>
                <w:p w:rsidR="00335202" w:rsidRPr="003667A3" w:rsidRDefault="00335202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Unité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VIII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 xml:space="preserve">: </w:t>
                  </w:r>
                  <w:r w:rsidR="00F42E45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Le bien-être</w:t>
                  </w:r>
                </w:p>
                <w:p w:rsidR="00335202" w:rsidRPr="003667A3" w:rsidRDefault="00335202" w:rsidP="00F42E4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21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376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41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71" w:type="dxa"/>
                </w:tcPr>
                <w:p w:rsidR="00335202" w:rsidRPr="00335202" w:rsidRDefault="00335202" w:rsidP="00F42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:rsidR="00335202" w:rsidRPr="00335202" w:rsidRDefault="00335202" w:rsidP="00F42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335202" w:rsidRPr="00527FB3" w:rsidRDefault="00527FB3" w:rsidP="00F42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395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417" w:type="dxa"/>
                </w:tcPr>
                <w:p w:rsidR="00335202" w:rsidRPr="003667A3" w:rsidRDefault="00335202" w:rsidP="00F42E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-</w:t>
                  </w:r>
                </w:p>
              </w:tc>
              <w:tc>
                <w:tcPr>
                  <w:tcW w:w="501" w:type="dxa"/>
                </w:tcPr>
                <w:p w:rsidR="00335202" w:rsidRPr="00335202" w:rsidRDefault="00527FB3" w:rsidP="00F42E4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335202" w:rsidRPr="00335202" w:rsidRDefault="00527FB3" w:rsidP="00F42E4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222859" w:rsidRPr="003667A3" w:rsidTr="005F52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1E0"/>
              </w:tblPrEx>
              <w:trPr>
                <w:trHeight w:val="209"/>
              </w:trPr>
              <w:tc>
                <w:tcPr>
                  <w:tcW w:w="609" w:type="dxa"/>
                  <w:tcBorders>
                    <w:left w:val="single" w:sz="4" w:space="0" w:color="auto"/>
                  </w:tcBorders>
                </w:tcPr>
                <w:p w:rsidR="00222859" w:rsidRPr="003667A3" w:rsidRDefault="00222859" w:rsidP="003874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893" w:type="dxa"/>
                </w:tcPr>
                <w:p w:rsidR="00222859" w:rsidRPr="003667A3" w:rsidRDefault="00222859" w:rsidP="007023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УКУПНО</w:t>
                  </w:r>
                  <w:r w:rsidRPr="003667A3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5D2991" w:rsidRPr="003667A3" w:rsidRDefault="005D2991" w:rsidP="0070235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22859" w:rsidRPr="003667A3" w:rsidRDefault="00222859" w:rsidP="003B5E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</w:tcPr>
                <w:p w:rsidR="00222859" w:rsidRPr="00223A6A" w:rsidRDefault="00223A6A" w:rsidP="00527F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  <w:r w:rsidR="00527FB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222859" w:rsidRPr="00527FB3" w:rsidRDefault="00527FB3" w:rsidP="00705684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15</w:t>
                  </w:r>
                </w:p>
              </w:tc>
              <w:tc>
                <w:tcPr>
                  <w:tcW w:w="376" w:type="dxa"/>
                </w:tcPr>
                <w:p w:rsidR="00222859" w:rsidRPr="00527FB3" w:rsidRDefault="00527FB3" w:rsidP="003B5E27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441" w:type="dxa"/>
                </w:tcPr>
                <w:p w:rsidR="00222859" w:rsidRPr="00527FB3" w:rsidRDefault="00527FB3" w:rsidP="003B5E27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417" w:type="dxa"/>
                </w:tcPr>
                <w:p w:rsidR="00222859" w:rsidRPr="00527FB3" w:rsidRDefault="00527FB3" w:rsidP="003B5E27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:rsidR="00222859" w:rsidRPr="00527FB3" w:rsidRDefault="00CA756F" w:rsidP="00527FB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5F529D"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  <w:t>3</w:t>
                  </w:r>
                  <w:r w:rsidR="00527FB3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222859" w:rsidRPr="00527FB3" w:rsidRDefault="00527FB3" w:rsidP="000023D4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  <w:r w:rsidR="000023D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521" w:type="dxa"/>
                </w:tcPr>
                <w:p w:rsidR="00222859" w:rsidRPr="00527FB3" w:rsidRDefault="00527FB3" w:rsidP="000023D4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  <w:r w:rsidR="000023D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8</w:t>
                  </w:r>
                </w:p>
              </w:tc>
              <w:tc>
                <w:tcPr>
                  <w:tcW w:w="471" w:type="dxa"/>
                </w:tcPr>
                <w:p w:rsidR="00222859" w:rsidRPr="00527FB3" w:rsidRDefault="00CA756F" w:rsidP="003B5E27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="00527FB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395" w:type="dxa"/>
                </w:tcPr>
                <w:p w:rsidR="00222859" w:rsidRPr="00527FB3" w:rsidRDefault="00527FB3" w:rsidP="00CA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417" w:type="dxa"/>
                </w:tcPr>
                <w:p w:rsidR="00222859" w:rsidRPr="00527FB3" w:rsidRDefault="00527FB3" w:rsidP="00CA756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:rsidR="00222859" w:rsidRPr="00527FB3" w:rsidRDefault="00D7253E" w:rsidP="00527FB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 w:rsidR="00527FB3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right w:val="single" w:sz="4" w:space="0" w:color="auto"/>
                  </w:tcBorders>
                </w:tcPr>
                <w:p w:rsidR="00222859" w:rsidRPr="003667A3" w:rsidRDefault="00D7253E" w:rsidP="003B5E27">
                  <w:pPr>
                    <w:rPr>
                      <w:rFonts w:ascii="Arial" w:hAnsi="Arial" w:cs="Arial"/>
                      <w:b/>
                      <w:sz w:val="20"/>
                      <w:szCs w:val="20"/>
                      <w:lang/>
                    </w:rPr>
                  </w:pPr>
                  <w:r w:rsidRPr="003667A3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="00EA045E" w:rsidRPr="003667A3">
                    <w:rPr>
                      <w:rFonts w:ascii="Arial" w:hAnsi="Arial" w:cs="Arial"/>
                      <w:b/>
                      <w:sz w:val="20"/>
                      <w:szCs w:val="20"/>
                      <w:lang/>
                    </w:rPr>
                    <w:t>2</w:t>
                  </w:r>
                </w:p>
              </w:tc>
            </w:tr>
          </w:tbl>
          <w:p w:rsidR="002E7A28" w:rsidRPr="003667A3" w:rsidRDefault="002E7A28" w:rsidP="0010251F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7B469F" w:rsidRDefault="007B469F"/>
    <w:sectPr w:rsidR="007B469F" w:rsidSect="007B469F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B469F"/>
    <w:rsid w:val="000023D4"/>
    <w:rsid w:val="000054DB"/>
    <w:rsid w:val="000356C1"/>
    <w:rsid w:val="00037F65"/>
    <w:rsid w:val="000400E0"/>
    <w:rsid w:val="000568FA"/>
    <w:rsid w:val="00081CCE"/>
    <w:rsid w:val="000837B1"/>
    <w:rsid w:val="000901AB"/>
    <w:rsid w:val="000933AD"/>
    <w:rsid w:val="000B0D59"/>
    <w:rsid w:val="0010251F"/>
    <w:rsid w:val="00105CCE"/>
    <w:rsid w:val="001248B9"/>
    <w:rsid w:val="00143F35"/>
    <w:rsid w:val="001462D9"/>
    <w:rsid w:val="0018160E"/>
    <w:rsid w:val="001B2C84"/>
    <w:rsid w:val="001C29C8"/>
    <w:rsid w:val="001F0FAB"/>
    <w:rsid w:val="00222859"/>
    <w:rsid w:val="00223A6A"/>
    <w:rsid w:val="002259F4"/>
    <w:rsid w:val="0022690F"/>
    <w:rsid w:val="00253D5E"/>
    <w:rsid w:val="002823D5"/>
    <w:rsid w:val="002C10DC"/>
    <w:rsid w:val="002E0D2C"/>
    <w:rsid w:val="002E6869"/>
    <w:rsid w:val="002E7A28"/>
    <w:rsid w:val="00335202"/>
    <w:rsid w:val="003413E0"/>
    <w:rsid w:val="003419DC"/>
    <w:rsid w:val="003667A3"/>
    <w:rsid w:val="003836B7"/>
    <w:rsid w:val="0038743B"/>
    <w:rsid w:val="003A1CA8"/>
    <w:rsid w:val="003B1DEF"/>
    <w:rsid w:val="003B5E27"/>
    <w:rsid w:val="003D223E"/>
    <w:rsid w:val="003E659B"/>
    <w:rsid w:val="00406DD6"/>
    <w:rsid w:val="00422D65"/>
    <w:rsid w:val="00434869"/>
    <w:rsid w:val="00466189"/>
    <w:rsid w:val="004702B9"/>
    <w:rsid w:val="004A5B1F"/>
    <w:rsid w:val="004E79E5"/>
    <w:rsid w:val="004F611A"/>
    <w:rsid w:val="004F7EF3"/>
    <w:rsid w:val="00511497"/>
    <w:rsid w:val="00527FB3"/>
    <w:rsid w:val="00563D3B"/>
    <w:rsid w:val="00592D50"/>
    <w:rsid w:val="005A23AA"/>
    <w:rsid w:val="005B3501"/>
    <w:rsid w:val="005D2991"/>
    <w:rsid w:val="005E00C2"/>
    <w:rsid w:val="005E6DB4"/>
    <w:rsid w:val="005F529D"/>
    <w:rsid w:val="0062317B"/>
    <w:rsid w:val="00624F2F"/>
    <w:rsid w:val="0064764E"/>
    <w:rsid w:val="00696D8C"/>
    <w:rsid w:val="006E4C9E"/>
    <w:rsid w:val="00702350"/>
    <w:rsid w:val="00705684"/>
    <w:rsid w:val="00770273"/>
    <w:rsid w:val="007A4242"/>
    <w:rsid w:val="007B07A4"/>
    <w:rsid w:val="007B469F"/>
    <w:rsid w:val="007D30F3"/>
    <w:rsid w:val="00821522"/>
    <w:rsid w:val="0084665A"/>
    <w:rsid w:val="00866F5C"/>
    <w:rsid w:val="008A6789"/>
    <w:rsid w:val="008D60C1"/>
    <w:rsid w:val="00925E61"/>
    <w:rsid w:val="009331EC"/>
    <w:rsid w:val="00970066"/>
    <w:rsid w:val="009F707F"/>
    <w:rsid w:val="009F7539"/>
    <w:rsid w:val="00A42397"/>
    <w:rsid w:val="00A73B18"/>
    <w:rsid w:val="00AB3DA3"/>
    <w:rsid w:val="00AB7F48"/>
    <w:rsid w:val="00AF559F"/>
    <w:rsid w:val="00B03174"/>
    <w:rsid w:val="00B35257"/>
    <w:rsid w:val="00B36746"/>
    <w:rsid w:val="00B90E01"/>
    <w:rsid w:val="00BD019D"/>
    <w:rsid w:val="00BD365A"/>
    <w:rsid w:val="00BD4FDA"/>
    <w:rsid w:val="00BE1F48"/>
    <w:rsid w:val="00BE7802"/>
    <w:rsid w:val="00BF081F"/>
    <w:rsid w:val="00C23907"/>
    <w:rsid w:val="00C3423F"/>
    <w:rsid w:val="00C73C12"/>
    <w:rsid w:val="00C77539"/>
    <w:rsid w:val="00CA756F"/>
    <w:rsid w:val="00CF5EF6"/>
    <w:rsid w:val="00D13A7F"/>
    <w:rsid w:val="00D1755D"/>
    <w:rsid w:val="00D55C84"/>
    <w:rsid w:val="00D7253E"/>
    <w:rsid w:val="00D951D4"/>
    <w:rsid w:val="00DB2D79"/>
    <w:rsid w:val="00DC7CDD"/>
    <w:rsid w:val="00DE5DA4"/>
    <w:rsid w:val="00E24D52"/>
    <w:rsid w:val="00E876B2"/>
    <w:rsid w:val="00E962D9"/>
    <w:rsid w:val="00EA045E"/>
    <w:rsid w:val="00ED6394"/>
    <w:rsid w:val="00F14D65"/>
    <w:rsid w:val="00F42E45"/>
    <w:rsid w:val="00FA6B10"/>
    <w:rsid w:val="00FB10F9"/>
    <w:rsid w:val="00FD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5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Основна школа:</vt:lpstr>
      <vt:lpstr>Основна школа:</vt:lpstr>
    </vt:vector>
  </TitlesOfParts>
  <Company>Zavod za udžbenike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школа:</dc:title>
  <dc:subject/>
  <dc:creator>ZZU</dc:creator>
  <cp:keywords/>
  <cp:lastModifiedBy>Sale</cp:lastModifiedBy>
  <cp:revision>2</cp:revision>
  <cp:lastPrinted>2009-06-08T15:21:00Z</cp:lastPrinted>
  <dcterms:created xsi:type="dcterms:W3CDTF">2015-10-12T06:48:00Z</dcterms:created>
  <dcterms:modified xsi:type="dcterms:W3CDTF">2015-10-12T06:48:00Z</dcterms:modified>
</cp:coreProperties>
</file>