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6122" w14:textId="1020A45D" w:rsidR="000F57F3" w:rsidRPr="001453EA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00963617" w14:textId="40AFACC2" w:rsidR="000F57F3" w:rsidRDefault="000F57F3" w:rsidP="000F57F3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1DA5B0A7" w14:textId="00F7ACE8" w:rsidR="000F57F3" w:rsidRPr="00240ED8" w:rsidRDefault="000F57F3" w:rsidP="00240ED8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7876B528" w14:textId="31F1BFA9" w:rsidR="000F57F3" w:rsidRPr="001453EA" w:rsidRDefault="000F57F3" w:rsidP="000F57F3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ЗА МЕСЕЦ</w:t>
      </w:r>
      <w:r w:rsidR="00337284">
        <w:rPr>
          <w:sz w:val="24"/>
          <w:szCs w:val="24"/>
          <w:lang w:val="hu-HU"/>
        </w:rPr>
        <w:t xml:space="preserve"> </w:t>
      </w:r>
      <w:r w:rsidR="008D76F8">
        <w:rPr>
          <w:sz w:val="24"/>
          <w:szCs w:val="24"/>
          <w:lang w:val="sr-Cyrl-RS"/>
        </w:rPr>
        <w:t>МАРТ</w:t>
      </w:r>
      <w:r w:rsidRPr="001453EA">
        <w:rPr>
          <w:sz w:val="24"/>
          <w:szCs w:val="24"/>
          <w:lang w:val="ru-RU"/>
        </w:rPr>
        <w:t xml:space="preserve"> 20</w:t>
      </w:r>
      <w:r w:rsidRPr="001453EA">
        <w:rPr>
          <w:sz w:val="24"/>
          <w:szCs w:val="24"/>
          <w:lang w:val="hu-HU"/>
        </w:rPr>
        <w:t>2</w:t>
      </w:r>
      <w:r w:rsidR="008D76F8">
        <w:rPr>
          <w:sz w:val="24"/>
          <w:szCs w:val="24"/>
          <w:lang w:val="sr-Cyrl-RS"/>
        </w:rPr>
        <w:t>5</w:t>
      </w:r>
      <w:r w:rsidRPr="001453EA">
        <w:rPr>
          <w:sz w:val="24"/>
          <w:szCs w:val="24"/>
          <w:lang w:val="ru-RU"/>
        </w:rPr>
        <w:t>. ГОДИНЕ</w:t>
      </w:r>
    </w:p>
    <w:p w14:paraId="7D10B79A" w14:textId="5B2D88B9" w:rsidR="000F57F3" w:rsidRPr="00497111" w:rsidRDefault="000F57F3" w:rsidP="000F57F3">
      <w:pPr>
        <w:pStyle w:val="Standard"/>
        <w:spacing w:after="120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hu-HU"/>
        </w:rPr>
        <w:t>202</w:t>
      </w:r>
      <w:r w:rsidR="008D76F8">
        <w:rPr>
          <w:sz w:val="24"/>
          <w:szCs w:val="24"/>
          <w:lang w:val="sr-Cyrl-RS"/>
        </w:rPr>
        <w:t>5</w:t>
      </w:r>
      <w:r w:rsidRPr="001453EA">
        <w:rPr>
          <w:sz w:val="24"/>
          <w:szCs w:val="24"/>
          <w:lang w:val="hu-HU"/>
        </w:rPr>
        <w:t xml:space="preserve">-ÉV </w:t>
      </w:r>
      <w:r w:rsidR="005509FB">
        <w:rPr>
          <w:sz w:val="24"/>
          <w:szCs w:val="24"/>
          <w:lang w:val="hu-HU"/>
        </w:rPr>
        <w:t>MÁRCIUS</w:t>
      </w:r>
      <w:r w:rsidR="00FC72D2">
        <w:rPr>
          <w:sz w:val="24"/>
          <w:szCs w:val="24"/>
          <w:lang w:val="hu-HU"/>
        </w:rPr>
        <w:t>ÁBAN</w:t>
      </w:r>
    </w:p>
    <w:p w14:paraId="61F9523A" w14:textId="6D135F5E" w:rsidR="000F57F3" w:rsidRPr="001453EA" w:rsidRDefault="000F57F3" w:rsidP="0083695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Pr="001453EA">
        <w:rPr>
          <w:sz w:val="24"/>
          <w:szCs w:val="24"/>
          <w:lang w:val="hu-HU"/>
        </w:rPr>
        <w:t>-Tanár</w:t>
      </w:r>
      <w:r w:rsidRPr="001453EA">
        <w:rPr>
          <w:sz w:val="24"/>
          <w:szCs w:val="24"/>
          <w:lang w:val="ru-RU"/>
        </w:rPr>
        <w:t>:</w:t>
      </w:r>
    </w:p>
    <w:p w14:paraId="34D45AFB" w14:textId="27E3E700" w:rsidR="000F57F3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F26007" w:rsidRPr="001453EA">
        <w:rPr>
          <w:sz w:val="24"/>
          <w:szCs w:val="24"/>
          <w:lang w:val="hu-HU"/>
        </w:rPr>
        <w:t>-Tantárgy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F26007" w:rsidRPr="001453EA">
        <w:rPr>
          <w:sz w:val="24"/>
          <w:szCs w:val="24"/>
          <w:lang w:val="hu-HU"/>
        </w:rPr>
        <w:t xml:space="preserve">- Osztály: </w:t>
      </w:r>
      <w:r w:rsidR="00556D28">
        <w:rPr>
          <w:sz w:val="24"/>
          <w:szCs w:val="24"/>
          <w:lang w:val="hu-HU"/>
        </w:rPr>
        <w:t>2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DC5612">
        <w:rPr>
          <w:sz w:val="24"/>
          <w:szCs w:val="24"/>
          <w:lang w:val="hu-HU"/>
        </w:rPr>
        <w:t xml:space="preserve">       </w:t>
      </w:r>
      <w:r w:rsidR="00DC5612">
        <w:rPr>
          <w:sz w:val="24"/>
          <w:szCs w:val="24"/>
          <w:lang w:val="hu-HU"/>
        </w:rPr>
        <w:t xml:space="preserve">                          </w:t>
      </w:r>
      <w:r w:rsidRPr="00DC5612">
        <w:rPr>
          <w:sz w:val="24"/>
          <w:szCs w:val="24"/>
          <w:lang w:val="hu-HU"/>
        </w:rPr>
        <w:t xml:space="preserve">    </w:t>
      </w:r>
      <w:r w:rsidRPr="001453EA">
        <w:rPr>
          <w:sz w:val="24"/>
          <w:szCs w:val="24"/>
          <w:lang w:val="ru-RU"/>
        </w:rPr>
        <w:t>Недељни фонд часова</w:t>
      </w:r>
      <w:r w:rsidR="00F26007"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410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3"/>
        <w:gridCol w:w="1275"/>
        <w:gridCol w:w="2048"/>
        <w:gridCol w:w="1620"/>
        <w:gridCol w:w="2523"/>
        <w:gridCol w:w="2523"/>
        <w:gridCol w:w="2343"/>
      </w:tblGrid>
      <w:tr w:rsidR="005509FB" w:rsidRPr="002B3D5B" w14:paraId="045ADD64" w14:textId="77777777" w:rsidTr="00DC5612">
        <w:trPr>
          <w:cantSplit/>
          <w:trHeight w:val="129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218A1" w14:textId="77777777" w:rsidR="005509FB" w:rsidRDefault="005509FB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446847BF" w14:textId="02242B69" w:rsidR="00FC72D2" w:rsidRPr="00FC72D2" w:rsidRDefault="00FC72D2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36275" w14:textId="77777777" w:rsidR="005509FB" w:rsidRDefault="005509FB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Редни</w:t>
            </w:r>
            <w:proofErr w:type="spellEnd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4F03762B" w14:textId="77777777" w:rsidR="00FC72D2" w:rsidRDefault="00FC72D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Óra-</w:t>
            </w:r>
          </w:p>
          <w:p w14:paraId="6F953E74" w14:textId="4AF9EF2F" w:rsidR="00FC72D2" w:rsidRPr="00FC72D2" w:rsidRDefault="00FC72D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8BE12" w14:textId="77777777" w:rsidR="005509FB" w:rsidRDefault="005509FB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  <w:proofErr w:type="gramEnd"/>
          </w:p>
          <w:p w14:paraId="4B89E0B3" w14:textId="76A338D6" w:rsidR="00FC72D2" w:rsidRPr="00FC72D2" w:rsidRDefault="00FC72D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694C5" w14:textId="77777777" w:rsidR="005509FB" w:rsidRDefault="005509FB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037E16E9" w14:textId="2631093C" w:rsidR="00FC72D2" w:rsidRPr="00FC72D2" w:rsidRDefault="00FC72D2" w:rsidP="00FC72D2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Óraszám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6D7B1" w14:textId="77777777" w:rsidR="005509FB" w:rsidRDefault="005509FB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1741A0FE" w14:textId="6343B362" w:rsidR="00FC72D2" w:rsidRPr="00FC72D2" w:rsidRDefault="00FC72D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C776F" w14:textId="77777777" w:rsidR="005509FB" w:rsidRDefault="005509FB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4BC9FA87" w14:textId="71B49BED" w:rsidR="00FC72D2" w:rsidRPr="00FC72D2" w:rsidRDefault="00FC72D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9D1FA" w14:textId="59438D06" w:rsidR="005509FB" w:rsidRDefault="00DC561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М</w:t>
            </w: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еђупредметно</w:t>
            </w:r>
            <w:proofErr w:type="spellEnd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FC72D2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7C044437" w14:textId="299F6C2F" w:rsidR="00FC72D2" w:rsidRDefault="00DC561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1E9CE71C" w14:textId="2501F474" w:rsidR="00FC72D2" w:rsidRPr="00FC72D2" w:rsidRDefault="00FC72D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C72D2" w:rsidRPr="00A302DF" w14:paraId="3023DC14" w14:textId="77777777" w:rsidTr="00DC5612">
        <w:trPr>
          <w:trHeight w:val="2239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BEBFE" w14:textId="6742B053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93E9F" w14:textId="02F5CA14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112.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44150" w14:textId="03F34A6F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hosszú mássalhangzót tartalmazó szavak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A751A" w14:textId="34239956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B3486" w14:textId="3D5E0EE4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DA6AF" w14:textId="6CF65E6E" w:rsidR="00FC72D2" w:rsidRPr="00A302DF" w:rsidRDefault="00FC72D2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DC5612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elyesen leválasztja a szótagot, megfigyeli a hangok időtartamát; helyesírása tükrözi a hangok hosszúságát</w:t>
            </w:r>
            <w:r w:rsidR="00DC5612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28CAB67F" w14:textId="0D32B70C" w:rsidR="00FC72D2" w:rsidRPr="00A302DF" w:rsidRDefault="00FC72D2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EC670" w14:textId="46168D24" w:rsidR="00FC72D2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08AF6FDD" w14:textId="01DD1255" w:rsidR="00FC72D2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5BF136C8" w14:textId="5487AA39" w:rsidR="00FC72D2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7D75ED77" w14:textId="69238DB0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FC72D2" w:rsidRPr="00A302DF" w14:paraId="2B242C61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352D2" w14:textId="77777777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D286B" w14:textId="77777777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113.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45A74" w14:textId="77777777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ED5DB" w14:textId="77777777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F180" w14:textId="77777777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38528" w14:textId="77777777" w:rsidR="00FC72D2" w:rsidRPr="00A302DF" w:rsidRDefault="00FC72D2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81837" w14:textId="4C0710A6" w:rsidR="00FC72D2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7355B0CC" w14:textId="5A99032B" w:rsidR="00FC72D2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396C7281" w14:textId="53F3461B" w:rsidR="00FC72D2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10718406" w14:textId="44BFB4C6" w:rsidR="00FC72D2" w:rsidRPr="00A302DF" w:rsidRDefault="00DC5612" w:rsidP="00DC561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68FDF18D" w14:textId="5E521190" w:rsidR="00FC72D2" w:rsidRPr="00A302DF" w:rsidRDefault="00DC5612" w:rsidP="00DC561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6DE2A6C1" w14:textId="1EF9ECC9" w:rsidR="00FC72D2" w:rsidRPr="00A302DF" w:rsidRDefault="00DC5612" w:rsidP="00DC561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komp.</w:t>
            </w:r>
          </w:p>
        </w:tc>
      </w:tr>
      <w:tr w:rsidR="00FC72D2" w:rsidRPr="00A302DF" w14:paraId="1C93FA8D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75F3B" w14:textId="77777777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D13AD" w14:textId="77777777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114.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8CB5B" w14:textId="77777777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E5779" w14:textId="77777777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E88A3" w14:textId="77777777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C9A39" w14:textId="77777777" w:rsidR="00FC72D2" w:rsidRPr="00A302DF" w:rsidRDefault="00FC72D2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561B6" w14:textId="7DF57143" w:rsidR="00FC72D2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</w:t>
            </w:r>
          </w:p>
          <w:p w14:paraId="54625743" w14:textId="647E3CE1" w:rsidR="00FC72D2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39A034F8" w14:textId="425024B0" w:rsidR="00FC72D2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problémamegoldás</w:t>
            </w:r>
          </w:p>
          <w:p w14:paraId="5BBA7E81" w14:textId="77777777" w:rsidR="00FC72D2" w:rsidRPr="00A302DF" w:rsidRDefault="00FC72D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09FB" w:rsidRPr="00A302DF" w14:paraId="47395657" w14:textId="77777777" w:rsidTr="00DC5612">
        <w:trPr>
          <w:trHeight w:val="1059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FA4F9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8D5AD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115.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A1302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róka és a gólya (népmese)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8004D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07C3C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</w:t>
            </w:r>
          </w:p>
          <w:p w14:paraId="423B0A13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és szövegfeldolgozás módszere, írásbeli feleletek módszere, szerepjáték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5987A" w14:textId="1902179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téli az irodalmi szöveget a bemutató olvasás során</w:t>
            </w:r>
            <w:r w:rsidR="00DC5612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5674EB3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742DC5A" w14:textId="0DA6EECD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beszél,</w:t>
            </w:r>
          </w:p>
          <w:p w14:paraId="0B0C52CC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2D11760" w14:textId="75FE8C0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gyszerűen és érthetően tudja, kifejezni gondolatait, ötleteit, érzelmeit és állásfoglalását a számára ismert eseményről, témáról,</w:t>
            </w:r>
          </w:p>
          <w:p w14:paraId="5A7AB1B6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0008C6D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-Figyelmesen hallgatja beszédpartnerét, és nem szakítja félbe, </w:t>
            </w:r>
          </w:p>
          <w:p w14:paraId="6DFE538A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7D0C4" w14:textId="61A5C55F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0270BDF5" w14:textId="36E80430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</w:t>
            </w:r>
          </w:p>
          <w:p w14:paraId="3A340FCF" w14:textId="04791D52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7A4F4DB1" w14:textId="3AFFDBF1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4F6479CF" w14:textId="5D387AF7" w:rsidR="005509FB" w:rsidRPr="00A302DF" w:rsidRDefault="00DC5612" w:rsidP="00DC561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3B0021BA" w14:textId="4D357D2D" w:rsidR="00FC72D2" w:rsidRPr="00A302DF" w:rsidRDefault="00DC5612" w:rsidP="00DC561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</w:t>
            </w:r>
          </w:p>
          <w:p w14:paraId="100DFDB9" w14:textId="3874E6D6" w:rsidR="005509FB" w:rsidRPr="00A302DF" w:rsidRDefault="00DC5612" w:rsidP="00DC561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komp.</w:t>
            </w:r>
          </w:p>
          <w:p w14:paraId="5CA1D370" w14:textId="521CEEC0" w:rsidR="00FC72D2" w:rsidRPr="00A302DF" w:rsidRDefault="00FC72D2" w:rsidP="00DC561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09FB" w:rsidRPr="00A302DF" w14:paraId="4D25C689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21B99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9AE2D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116.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BB5EA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Kovács András Ferenc: Kanásznóta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E8302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4DBFC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feleletek, szöveg kibővítés, olvasás és szövegfeldolgozás módszere, bemutatás, csoport megbeszélés</w:t>
            </w:r>
          </w:p>
          <w:p w14:paraId="2A2840D8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  <w:p w14:paraId="654C6054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  <w:p w14:paraId="3E1869C1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DF8E4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0C42" w14:textId="5E7A76FE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 képzőművészet</w:t>
            </w:r>
          </w:p>
          <w:p w14:paraId="687D1A1D" w14:textId="4E6A2EC3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25FB815" w14:textId="7EE2B337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5509FB" w:rsidRPr="00A302DF" w14:paraId="1E0B8712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E457E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CD6CE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117.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9631F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szótagolás 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C5E46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97E3F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1F86B" w14:textId="07D420B6" w:rsidR="00DD7E8A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smeri a hang, a szó és a mondat fogalmát, felismeri a hang és a 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betű egymáshoz való viszonyát,</w:t>
            </w:r>
          </w:p>
          <w:p w14:paraId="4D5E3CDC" w14:textId="77777777" w:rsidR="00DD7E8A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E40824E" w14:textId="09088B2E" w:rsidR="00DD7E8A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beszél,</w:t>
            </w:r>
          </w:p>
          <w:p w14:paraId="39C8999A" w14:textId="77777777" w:rsidR="00DD7E8A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D6C2C6E" w14:textId="738F6FB2" w:rsidR="00DD7E8A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elyesen leválasztja a szótagot, megfigyeli a hangok időtartamát;</w:t>
            </w:r>
          </w:p>
          <w:p w14:paraId="29467DDF" w14:textId="77777777" w:rsidR="00DD7E8A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C9CF00E" w14:textId="4B609409" w:rsidR="005509FB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elyesírása tükrözi a hangok hosszúságát</w:t>
            </w:r>
          </w:p>
          <w:p w14:paraId="0BB239A2" w14:textId="77777777" w:rsidR="005509FB" w:rsidRPr="00A302DF" w:rsidRDefault="005509FB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F59A895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546D4" w14:textId="38BFF35D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matematika, zenekultúra,</w:t>
            </w:r>
          </w:p>
          <w:p w14:paraId="089AFFAC" w14:textId="54BBEB8B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a tanulás tanulásának komp., kommunikációs kép. komp., </w:t>
            </w:r>
          </w:p>
          <w:p w14:paraId="3D4F15FE" w14:textId="64EC0CBF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5509FB" w:rsidRPr="00A302DF" w14:paraId="2B349E69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97031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1D98D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118.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3B038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Tóth Krisztina: Kobra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C1E73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8EDE7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kibővítése, másolás, szerepjáték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73F87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Figyelmesen hallgatja beszédpartnerét, és nem szakítja félbe,</w:t>
            </w:r>
          </w:p>
          <w:p w14:paraId="463BD785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7ABA5BC" w14:textId="749B8B0E" w:rsidR="005509FB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téli az irodalmi szöveget a bemutató olvasás során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20FF0" w14:textId="72B58519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4D2A4094" w14:textId="3B4308A8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8FC5829" w14:textId="2CFCB792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  <w:p w14:paraId="255D071B" w14:textId="0B64FC22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  <w:p w14:paraId="33CF1A67" w14:textId="77777777" w:rsidR="00DD7E8A" w:rsidRPr="00A302DF" w:rsidRDefault="00DD7E8A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09FB" w:rsidRPr="00A302DF" w14:paraId="57D487F2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DF671" w14:textId="34B1DCF0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 xml:space="preserve">Olvasás 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és szövegértés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40DCA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119.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1D5D3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Olvasás 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4D884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32A21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játékok és jégtörők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AB926" w14:textId="4376DE52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lkülöníti a lényeges és kevésbé lényeges információkat,  </w:t>
            </w:r>
          </w:p>
          <w:p w14:paraId="0D1DEB34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5B5D2DF" w14:textId="0A6B1A66" w:rsidR="005509FB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eghatározza a szöveg témáját, képes a 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szöveg alapján következtetések levonására</w:t>
            </w:r>
          </w:p>
          <w:p w14:paraId="0333F63B" w14:textId="181C34AF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9D86C" w14:textId="32C60B8A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környezetünk,</w:t>
            </w:r>
          </w:p>
          <w:p w14:paraId="0C70A0C6" w14:textId="2B1CAC7B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 együttműködés</w:t>
            </w:r>
          </w:p>
        </w:tc>
      </w:tr>
      <w:tr w:rsidR="005509FB" w:rsidRPr="00A302DF" w14:paraId="6A803005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03BB7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F8510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120.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0AFBF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szótő és a toldalék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312AC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013B1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0C5F6" w14:textId="401D1EAD" w:rsidR="00DD7E8A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lkülöníti a lényeges és kevésbé lényeges információkat, </w:t>
            </w:r>
          </w:p>
          <w:p w14:paraId="32071575" w14:textId="77777777" w:rsidR="00DD7E8A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E7F3C38" w14:textId="77777777" w:rsidR="00DD7E8A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Ismeri a hang, a szó és a mondat fogalmát,</w:t>
            </w:r>
          </w:p>
          <w:p w14:paraId="10F1BF10" w14:textId="77777777" w:rsidR="00DD7E8A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DADEE98" w14:textId="71395264" w:rsidR="00DD7E8A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elismeri a hang és a betű egymáshoz való viszonyát, </w:t>
            </w:r>
          </w:p>
          <w:p w14:paraId="4A04026C" w14:textId="77777777" w:rsidR="00DD7E8A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7CAAD82" w14:textId="0108838A" w:rsidR="005509FB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elyesen leválasztja a szótagot, megfigyeli a hangok időtartamát; helyesírása tükrözi a hangok hosszúságát</w:t>
            </w:r>
          </w:p>
          <w:p w14:paraId="47606AE1" w14:textId="16DDC087" w:rsidR="00DD7E8A" w:rsidRPr="00A302DF" w:rsidRDefault="00DD7E8A" w:rsidP="00DC56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1240F" w14:textId="553A25B9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matematika, zenekultúra,</w:t>
            </w:r>
          </w:p>
          <w:p w14:paraId="4BD4CF9E" w14:textId="09A39502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adat és információ kezelésének komp.</w:t>
            </w:r>
          </w:p>
          <w:p w14:paraId="360149FD" w14:textId="77777777" w:rsidR="00DD7E8A" w:rsidRPr="00A302DF" w:rsidRDefault="00DD7E8A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09FB" w:rsidRPr="00A302DF" w14:paraId="16AB7958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F2A19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EEBB5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121.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54470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toldalékok: -t, -j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F53AF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A0FA2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67006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47C89" w14:textId="74BB6C64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</w:t>
            </w:r>
          </w:p>
          <w:p w14:paraId="491A4C0A" w14:textId="1A021265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</w:t>
            </w:r>
          </w:p>
          <w:p w14:paraId="10E40549" w14:textId="7A565B54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problémamegoldás, együttműködés</w:t>
            </w:r>
          </w:p>
        </w:tc>
      </w:tr>
      <w:tr w:rsidR="005509FB" w:rsidRPr="00A302DF" w14:paraId="5916F457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AE4CF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8A9BE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122.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4E857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Házi olvasmány 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2376F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57164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szöveg kibővítése, írásbeli feleletek módszere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7FFDA" w14:textId="312369C8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lkülöníti a lényeges és kevésbé lényeges információkat</w:t>
            </w:r>
          </w:p>
          <w:p w14:paraId="039716B4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D5C01E3" w14:textId="618C1E94" w:rsidR="005509FB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eghatározza a szöveg témáját, képes a szöveg alapján következtetések levonására </w:t>
            </w:r>
          </w:p>
          <w:p w14:paraId="7DC14557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A8E1FC0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47870C9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19093E9" w14:textId="7EFD8320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lkülöníti a lényeges és kevésbé lényeges információkat, </w:t>
            </w:r>
          </w:p>
          <w:p w14:paraId="656E334C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60415A6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Ismeri a hang, a szó és a mondat fogalmát</w:t>
            </w:r>
          </w:p>
          <w:p w14:paraId="4FDDF5F5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50583E7" w14:textId="014EB540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elismeri a hang és a betű egymáshoz való viszonyát, helyesen leválasztja a szótagot, megfigyeli a hangok időtartamát; </w:t>
            </w:r>
          </w:p>
          <w:p w14:paraId="755C8E52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B8BBB25" w14:textId="6EB34FDA" w:rsidR="005509FB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elyesírása tükrözi a hangok hosszúságát</w:t>
            </w:r>
          </w:p>
          <w:p w14:paraId="2A97320A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77AEF" w14:textId="7286833E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képzőművészet, zenekultúra</w:t>
            </w:r>
          </w:p>
          <w:p w14:paraId="6DE3D95F" w14:textId="4C095784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 adat és információ kezelésének komp.</w:t>
            </w:r>
          </w:p>
        </w:tc>
      </w:tr>
      <w:tr w:rsidR="005509FB" w:rsidRPr="00A302DF" w14:paraId="385F2232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89DEC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F4B4A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123.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82695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 toldalékok: -s, -sz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CEDA8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62377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B7979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010DD" w14:textId="60213357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</w:t>
            </w:r>
          </w:p>
          <w:p w14:paraId="626DDCAA" w14:textId="0E3E0820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adat és információ </w:t>
            </w: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kezelésének komp., együttműködés</w:t>
            </w:r>
          </w:p>
          <w:p w14:paraId="3AF3DC81" w14:textId="22B31BAF" w:rsidR="00DD7E8A" w:rsidRPr="00A302DF" w:rsidRDefault="00DD7E8A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09FB" w:rsidRPr="00A302DF" w14:paraId="75A1F579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FB022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4C544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124.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0B564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BA88E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E005E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0D324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0E05F" w14:textId="625B3586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20C4D5A1" w14:textId="24FFB847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problémamegoldás, együttműködés</w:t>
            </w:r>
          </w:p>
          <w:p w14:paraId="3C8C839D" w14:textId="19B10FBC" w:rsidR="00DD7E8A" w:rsidRPr="00A302DF" w:rsidRDefault="00DD7E8A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09FB" w:rsidRPr="00A302DF" w14:paraId="52A727C2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3222F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34F66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125.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9CC3B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CB48C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732C8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szöveg kibővítés, probléma megoldás, bemutatás, szerepjáték, vita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3E6EB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E8B0D" w14:textId="0993F64F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 zenekultúra</w:t>
            </w:r>
          </w:p>
          <w:p w14:paraId="49796F14" w14:textId="7AC91206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 problémamegoldás, együttműködés</w:t>
            </w:r>
          </w:p>
        </w:tc>
      </w:tr>
      <w:tr w:rsidR="005509FB" w:rsidRPr="00A302DF" w14:paraId="152C6F1E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D20FB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71F6B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126.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D0471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Megismerjük a világ titkait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04235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8DF79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írásbeli feleletek módszere, bemutatás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BBB31" w14:textId="3863249C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eghatározza a szöveg témáját, </w:t>
            </w:r>
          </w:p>
          <w:p w14:paraId="3546CE3F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081C532" w14:textId="2A0BF7E1" w:rsidR="00A302DF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épes a szöveg alapján következtetések levonására, önálló véleményt formál a szövegről és a hősök magatartásformájáról,</w:t>
            </w:r>
          </w:p>
          <w:p w14:paraId="19733378" w14:textId="77777777" w:rsidR="00A302DF" w:rsidRPr="00A302DF" w:rsidRDefault="00A302DF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841A35D" w14:textId="738A4C52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Figyelmesen hallgatja beszédpartnerét, és nem szakítja félbe, </w:t>
            </w:r>
          </w:p>
          <w:p w14:paraId="0945A671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0A1CDF2" w14:textId="78B42FE1" w:rsidR="005509FB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téli az irodalmi szöveget a bemutató olvasás során</w:t>
            </w:r>
          </w:p>
          <w:p w14:paraId="6B893267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3B91E92" w14:textId="7449D475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beszél,</w:t>
            </w:r>
          </w:p>
          <w:p w14:paraId="5C6BB27C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71BEF33" w14:textId="578C44B6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gyszerűen és érthetően tudja, kifejezni gondolatait, ötleteit, érzelmeit és állásfoglalását a számára ismert eseményről, témáról,</w:t>
            </w:r>
          </w:p>
          <w:p w14:paraId="445715A7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5354D7B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Figyelmesen hallgatja beszédpartnerét, és nem szakítja félbe, </w:t>
            </w:r>
          </w:p>
          <w:p w14:paraId="2D98A696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5FBAEDF" w14:textId="70EE60A5" w:rsidR="005509FB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téli az irodalmi szöveget a bemutató olvasás során</w:t>
            </w:r>
          </w:p>
          <w:p w14:paraId="7A667E1A" w14:textId="543B95D1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09D56" w14:textId="5A16939A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képzőművészet,</w:t>
            </w:r>
            <w:r w:rsidRPr="00A302DF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</w:t>
            </w:r>
          </w:p>
          <w:p w14:paraId="37A0C9AE" w14:textId="1002D62A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problémamegoldás,</w:t>
            </w:r>
          </w:p>
          <w:p w14:paraId="2E65DF18" w14:textId="1AD4EFF0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komp.,</w:t>
            </w:r>
            <w:r w:rsidRPr="00A302DF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</w:tc>
      </w:tr>
      <w:tr w:rsidR="005509FB" w:rsidRPr="00A302DF" w14:paraId="19CDFE6B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F8BBE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0DA8E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127.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D4DF4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Nemes Nagy Ágnes: Mi van a titkos úton?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477B5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15484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szöveg kibővítés, írásbeli </w:t>
            </w: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feleletek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405E0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22584" w14:textId="2F2966D8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</w:t>
            </w:r>
          </w:p>
          <w:p w14:paraId="3445F9D5" w14:textId="6C737B5B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</w:t>
            </w: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komp., problémamegoldás</w:t>
            </w:r>
          </w:p>
          <w:p w14:paraId="7B8E3681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5509FB" w:rsidRPr="00A302DF" w14:paraId="3499F6B3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6215F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AEC77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128.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E587D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Gárdonyi Géza nyomán: Micó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58349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ED021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írásbeli feleletek módszere, bemutatás</w:t>
            </w:r>
          </w:p>
          <w:p w14:paraId="688A531F" w14:textId="77777777" w:rsidR="00DD7E8A" w:rsidRPr="00A302DF" w:rsidRDefault="00DD7E8A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3B0AB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D52E2" w14:textId="125480EA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</w:p>
          <w:p w14:paraId="19217BE0" w14:textId="0D796317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kommunikációs kép. komp., együttműködés</w:t>
            </w:r>
          </w:p>
        </w:tc>
      </w:tr>
      <w:tr w:rsidR="005509FB" w:rsidRPr="00A302DF" w14:paraId="069BC3B1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9FEF5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6ACE2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129.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33690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macska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11B2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0BC44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írásbeli feleletek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37E68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51F71" w14:textId="4A668559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</w:t>
            </w:r>
          </w:p>
          <w:p w14:paraId="33340CB7" w14:textId="0E8AB4B1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</w:t>
            </w:r>
          </w:p>
          <w:p w14:paraId="6ED89A13" w14:textId="67C7CCCC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demokratikus közösségi élet komp.</w:t>
            </w:r>
          </w:p>
        </w:tc>
      </w:tr>
      <w:tr w:rsidR="005509FB" w:rsidRPr="00A302DF" w14:paraId="2B958E75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F0949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400E5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130.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3470F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szótagolás 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9B34A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FD122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kibővítés, írásbeli feleletek módszere, bemutatás, probléma megoldás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52CB1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Ismeri a hang, a szó és a mondat fogalmát, felismeri a hang és a betű egymáshoz való viszonyát, </w:t>
            </w:r>
          </w:p>
          <w:p w14:paraId="79B8FD31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D85D820" w14:textId="65E0FF0A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beszél,</w:t>
            </w:r>
          </w:p>
          <w:p w14:paraId="4413013B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456E87B" w14:textId="0D12A238" w:rsidR="005509FB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elyesírása tükrözi a hangok hosszúságát</w:t>
            </w:r>
          </w:p>
          <w:p w14:paraId="55219C6F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B41CB" w14:textId="604B78CF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zenekultúra,</w:t>
            </w:r>
          </w:p>
          <w:p w14:paraId="6497B8B3" w14:textId="09E38024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problémamegoldás, együttműködés</w:t>
            </w:r>
          </w:p>
        </w:tc>
      </w:tr>
      <w:tr w:rsidR="005509FB" w:rsidRPr="00A302DF" w14:paraId="588A68F8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6F9C5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8B730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131.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85DE5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Nemes Nagy Ágnes: Lila fecske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6C92D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0728D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olvasás és szövegfeldolgozás módszere, szerepjáték,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BFAD3" w14:textId="43F61F43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 témáját, képes a szöveg alapján következtetések levonására, önálló véleményt formál a szövegről és a hősök magatartásformájáról,</w:t>
            </w:r>
          </w:p>
          <w:p w14:paraId="3E608612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5B087DD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Figyelmesen hallgatja beszédpartnerét, és nem szakítja félbe, </w:t>
            </w:r>
          </w:p>
          <w:p w14:paraId="46715F67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31775B2" w14:textId="0DDE47B1" w:rsidR="005509FB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téli az irodalmi szöveget a bemutató olvasás során</w:t>
            </w:r>
          </w:p>
          <w:p w14:paraId="67F989BE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ADB5254" w14:textId="00FEB274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beszél, egyszerűen és érthetően tudja, kifejezni gondolatait, ötleteit, érzelmeit és 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állásfoglalását a számára ismert eseményről, témáról</w:t>
            </w:r>
          </w:p>
          <w:p w14:paraId="2E445073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29B8D7B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Figyelmesen hallgatja beszédpartnerét, és nem szakítja félbe, </w:t>
            </w:r>
          </w:p>
          <w:p w14:paraId="3A94E679" w14:textId="77777777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DE577B3" w14:textId="0B18A74B" w:rsidR="005509FB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302DF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="005509FB"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téli az irodalmi szöveget a bemutató olvasás során</w:t>
            </w:r>
          </w:p>
          <w:p w14:paraId="160B0BC7" w14:textId="7469B18F" w:rsidR="00DD7E8A" w:rsidRPr="00A302DF" w:rsidRDefault="00DD7E8A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F8A2A" w14:textId="29489366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</w:t>
            </w:r>
          </w:p>
          <w:p w14:paraId="74F441ED" w14:textId="030AE6A3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599204AD" w14:textId="016AA8E1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tudatosság,</w:t>
            </w:r>
          </w:p>
          <w:p w14:paraId="031A326C" w14:textId="11353B2F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51CA4A1F" w14:textId="3079FAB4" w:rsidR="00DD7E8A" w:rsidRPr="00A302DF" w:rsidRDefault="00DD7E8A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509FB" w:rsidRPr="00A302DF" w14:paraId="519AFB34" w14:textId="77777777" w:rsidTr="00DC561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9C68A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26ACF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132.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85666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Irodalmi ismétlés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60AB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46340" w14:textId="77777777" w:rsidR="005509FB" w:rsidRPr="00A302DF" w:rsidRDefault="005509FB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olvasás és szövegfeldolgozás módszere, szerepjáték,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07413" w14:textId="77777777" w:rsidR="005509FB" w:rsidRPr="00A302DF" w:rsidRDefault="005509FB" w:rsidP="00DC561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1F756" w14:textId="480101F1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zenekultúra.</w:t>
            </w:r>
          </w:p>
          <w:p w14:paraId="336A7071" w14:textId="21976CA1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15685C7F" w14:textId="2EEE781C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5FB12583" w14:textId="498909C4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komp.,</w:t>
            </w:r>
          </w:p>
          <w:p w14:paraId="29F90754" w14:textId="60DE0EE2" w:rsidR="005509FB" w:rsidRPr="00A302DF" w:rsidRDefault="00DC5612" w:rsidP="00DC56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A302DF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</w:tbl>
    <w:p w14:paraId="41A3E3FD" w14:textId="77777777" w:rsidR="005509FB" w:rsidRPr="00887DED" w:rsidRDefault="005509FB" w:rsidP="00DC5612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FF0000"/>
          <w:lang w:val="ru-RU"/>
        </w:rPr>
      </w:pPr>
    </w:p>
    <w:p w14:paraId="476E428B" w14:textId="271FB130" w:rsidR="005509FB" w:rsidRDefault="00DD7E8A" w:rsidP="00DC5612">
      <w:pPr>
        <w:pStyle w:val="Standard"/>
        <w:spacing w:after="0" w:line="240" w:lineRule="auto"/>
        <w:ind w:left="170"/>
        <w:jc w:val="both"/>
        <w:rPr>
          <w:color w:val="7F7F7F" w:themeColor="text1" w:themeTint="80"/>
          <w:lang w:val="hu-HU"/>
        </w:rPr>
      </w:pPr>
      <w:r>
        <w:rPr>
          <w:color w:val="7F7F7F" w:themeColor="text1" w:themeTint="80"/>
          <w:lang w:val="hu-HU"/>
        </w:rPr>
        <w:t>2025.03.01.                                                                                                                                                                                                Tanár aláírása:</w:t>
      </w:r>
    </w:p>
    <w:p w14:paraId="177F2E3E" w14:textId="77777777" w:rsidR="00DD7E8A" w:rsidRDefault="00DD7E8A" w:rsidP="00DC5612">
      <w:pPr>
        <w:pStyle w:val="Standard"/>
        <w:spacing w:after="0" w:line="240" w:lineRule="auto"/>
        <w:ind w:left="170"/>
        <w:jc w:val="both"/>
        <w:rPr>
          <w:color w:val="7F7F7F" w:themeColor="text1" w:themeTint="80"/>
          <w:lang w:val="hu-HU"/>
        </w:rPr>
      </w:pPr>
    </w:p>
    <w:p w14:paraId="63328BC5" w14:textId="374069B2" w:rsidR="00DD7E8A" w:rsidRPr="00DD7E8A" w:rsidRDefault="00DD7E8A" w:rsidP="00DC5612">
      <w:pPr>
        <w:pStyle w:val="Standard"/>
        <w:spacing w:after="0" w:line="240" w:lineRule="auto"/>
        <w:ind w:left="170"/>
        <w:jc w:val="both"/>
        <w:rPr>
          <w:color w:val="7F7F7F" w:themeColor="text1" w:themeTint="80"/>
          <w:lang w:val="hu-HU"/>
        </w:rPr>
      </w:pPr>
      <w:r>
        <w:rPr>
          <w:color w:val="7F7F7F" w:themeColor="text1" w:themeTint="80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    ________________________</w:t>
      </w:r>
    </w:p>
    <w:p w14:paraId="6BFB9BF8" w14:textId="77777777" w:rsidR="005509FB" w:rsidRDefault="005509FB" w:rsidP="00DC5612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2E9B7241" w14:textId="77777777" w:rsidR="005509FB" w:rsidRPr="00DC5612" w:rsidRDefault="005509FB" w:rsidP="00DC5612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DC5612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DC5612">
        <w:rPr>
          <w:lang w:val="ru-RU"/>
        </w:rPr>
        <w:t>)...</w:t>
      </w:r>
    </w:p>
    <w:p w14:paraId="1C7AF684" w14:textId="77777777" w:rsidR="005509FB" w:rsidRPr="005F5B84" w:rsidRDefault="005509FB" w:rsidP="00DC5612">
      <w:pPr>
        <w:pStyle w:val="Standard"/>
        <w:spacing w:after="0" w:line="240" w:lineRule="auto"/>
        <w:jc w:val="left"/>
        <w:rPr>
          <w:lang w:val="ru-RU"/>
        </w:rPr>
      </w:pPr>
    </w:p>
    <w:p w14:paraId="344FE3B2" w14:textId="77777777" w:rsidR="005509FB" w:rsidRDefault="005509FB" w:rsidP="00DC5612">
      <w:pPr>
        <w:pStyle w:val="Standard"/>
        <w:spacing w:line="240" w:lineRule="auto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p w14:paraId="77DEF0E9" w14:textId="77777777" w:rsidR="005509FB" w:rsidRPr="002B3D5B" w:rsidRDefault="005509FB" w:rsidP="00DC5612">
      <w:pPr>
        <w:pStyle w:val="Standard"/>
        <w:spacing w:line="240" w:lineRule="auto"/>
        <w:ind w:left="170"/>
        <w:jc w:val="left"/>
        <w:rPr>
          <w:lang w:val="ru-RU"/>
        </w:rPr>
      </w:pPr>
    </w:p>
    <w:p w14:paraId="388794E8" w14:textId="77777777" w:rsidR="005509FB" w:rsidRDefault="005509FB" w:rsidP="00DC5612">
      <w:pPr>
        <w:pStyle w:val="Standard"/>
        <w:spacing w:after="120" w:line="240" w:lineRule="auto"/>
        <w:jc w:val="left"/>
        <w:rPr>
          <w:sz w:val="24"/>
          <w:szCs w:val="24"/>
          <w:lang w:val="hu-HU"/>
        </w:rPr>
      </w:pPr>
    </w:p>
    <w:sectPr w:rsidR="005509FB" w:rsidSect="00836956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FC5318"/>
    <w:multiLevelType w:val="hybridMultilevel"/>
    <w:tmpl w:val="11E871BE"/>
    <w:lvl w:ilvl="0" w:tplc="305A4CE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C43C7"/>
    <w:multiLevelType w:val="hybridMultilevel"/>
    <w:tmpl w:val="15E8BF7A"/>
    <w:lvl w:ilvl="0" w:tplc="4DEA600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444979">
    <w:abstractNumId w:val="0"/>
  </w:num>
  <w:num w:numId="2" w16cid:durableId="2114665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F3"/>
    <w:rsid w:val="00084FD1"/>
    <w:rsid w:val="00085F69"/>
    <w:rsid w:val="00097C1C"/>
    <w:rsid w:val="000F57F3"/>
    <w:rsid w:val="00142365"/>
    <w:rsid w:val="001453EA"/>
    <w:rsid w:val="00185052"/>
    <w:rsid w:val="001B0224"/>
    <w:rsid w:val="0023377C"/>
    <w:rsid w:val="00240ED8"/>
    <w:rsid w:val="002C1461"/>
    <w:rsid w:val="002F558F"/>
    <w:rsid w:val="0033158F"/>
    <w:rsid w:val="00337284"/>
    <w:rsid w:val="004168EC"/>
    <w:rsid w:val="00497111"/>
    <w:rsid w:val="005509FB"/>
    <w:rsid w:val="00556D28"/>
    <w:rsid w:val="005E7CF9"/>
    <w:rsid w:val="006A76FE"/>
    <w:rsid w:val="00762EFC"/>
    <w:rsid w:val="007A74C3"/>
    <w:rsid w:val="007F1CB0"/>
    <w:rsid w:val="007F6F12"/>
    <w:rsid w:val="00836956"/>
    <w:rsid w:val="008A6E1E"/>
    <w:rsid w:val="008D76F8"/>
    <w:rsid w:val="00935448"/>
    <w:rsid w:val="00995436"/>
    <w:rsid w:val="00A302DF"/>
    <w:rsid w:val="00A668FF"/>
    <w:rsid w:val="00AD1E36"/>
    <w:rsid w:val="00BE6E7B"/>
    <w:rsid w:val="00CA1C7F"/>
    <w:rsid w:val="00CA32E6"/>
    <w:rsid w:val="00CC39BA"/>
    <w:rsid w:val="00CE142E"/>
    <w:rsid w:val="00D41783"/>
    <w:rsid w:val="00DC5612"/>
    <w:rsid w:val="00DD7E8A"/>
    <w:rsid w:val="00DE05CA"/>
    <w:rsid w:val="00DE5971"/>
    <w:rsid w:val="00E40AF5"/>
    <w:rsid w:val="00F26007"/>
    <w:rsid w:val="00F65464"/>
    <w:rsid w:val="00FC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E2FA"/>
  <w15:chartTrackingRefBased/>
  <w15:docId w15:val="{EBA02639-0D8B-4899-AC85-1BBDC44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7F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57F3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7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7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7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7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7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57F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0F5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7F3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0F5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7F3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0F5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57F3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0F57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7F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7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57F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F57F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3</cp:revision>
  <dcterms:created xsi:type="dcterms:W3CDTF">2024-10-10T12:54:00Z</dcterms:created>
  <dcterms:modified xsi:type="dcterms:W3CDTF">2024-11-14T15:04:00Z</dcterms:modified>
</cp:coreProperties>
</file>