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F4A" w:rsidRDefault="00560F4A" w:rsidP="00FB7979">
      <w:pPr>
        <w:ind w:right="-1350"/>
      </w:pPr>
    </w:p>
    <w:p w:rsidR="00781CA8" w:rsidRDefault="00781CA8"/>
    <w:p w:rsidR="00781CA8" w:rsidRDefault="00781CA8"/>
    <w:p w:rsidR="00781CA8" w:rsidRDefault="00781CA8"/>
    <w:p w:rsidR="00781CA8" w:rsidRDefault="00781CA8"/>
    <w:p w:rsidR="00781CA8" w:rsidRDefault="00781CA8"/>
    <w:p w:rsidR="00781CA8" w:rsidRPr="000C0B71" w:rsidRDefault="00781CA8">
      <w:pPr>
        <w:rPr>
          <w:lang w:val="sr-Cyrl-CS"/>
        </w:rPr>
      </w:pPr>
    </w:p>
    <w:p w:rsidR="00781CA8" w:rsidRDefault="00781CA8" w:rsidP="00781CA8">
      <w:pPr>
        <w:rPr>
          <w:rFonts w:ascii="Times New Roman" w:hAnsi="Times New Roman"/>
          <w:b/>
          <w:sz w:val="32"/>
          <w:szCs w:val="32"/>
        </w:rPr>
      </w:pPr>
    </w:p>
    <w:p w:rsidR="00781CA8" w:rsidRPr="009A58A8" w:rsidRDefault="00781CA8" w:rsidP="00781CA8">
      <w:pPr>
        <w:spacing w:line="360" w:lineRule="auto"/>
        <w:jc w:val="center"/>
        <w:rPr>
          <w:rFonts w:ascii="Times New Roman" w:hAnsi="Times New Roman"/>
          <w:b/>
          <w:sz w:val="44"/>
          <w:szCs w:val="44"/>
          <w:lang w:val="sr-Cyrl-CS"/>
        </w:rPr>
      </w:pPr>
      <w:r w:rsidRPr="009A58A8">
        <w:rPr>
          <w:rFonts w:ascii="Times New Roman" w:hAnsi="Times New Roman"/>
          <w:b/>
          <w:sz w:val="44"/>
          <w:szCs w:val="44"/>
        </w:rPr>
        <w:t>ГОДИШЊИ</w:t>
      </w:r>
      <w:r w:rsidRPr="009A58A8">
        <w:rPr>
          <w:rFonts w:ascii="Times New Roman" w:hAnsi="Times New Roman"/>
          <w:b/>
          <w:sz w:val="44"/>
          <w:szCs w:val="44"/>
          <w:lang w:val="ru-RU"/>
        </w:rPr>
        <w:t xml:space="preserve"> ПЛАН</w:t>
      </w:r>
      <w:r w:rsidR="001971D6" w:rsidRPr="009A58A8">
        <w:rPr>
          <w:rFonts w:ascii="Times New Roman" w:hAnsi="Times New Roman"/>
          <w:b/>
          <w:sz w:val="44"/>
          <w:szCs w:val="44"/>
          <w:lang w:val="sr-Cyrl-CS"/>
        </w:rPr>
        <w:t xml:space="preserve"> </w:t>
      </w:r>
    </w:p>
    <w:p w:rsidR="001971D6" w:rsidRDefault="001971D6" w:rsidP="00781CA8">
      <w:pPr>
        <w:spacing w:line="360" w:lineRule="auto"/>
        <w:ind w:left="720"/>
        <w:rPr>
          <w:rFonts w:ascii="Times New Roman" w:hAnsi="Times New Roman"/>
          <w:sz w:val="24"/>
          <w:szCs w:val="24"/>
          <w:lang w:val="sr-Cyrl-CS"/>
        </w:rPr>
      </w:pPr>
    </w:p>
    <w:p w:rsidR="001971D6" w:rsidRDefault="001971D6" w:rsidP="00781CA8">
      <w:pPr>
        <w:spacing w:line="360" w:lineRule="auto"/>
        <w:ind w:left="720"/>
        <w:rPr>
          <w:rFonts w:ascii="Times New Roman" w:hAnsi="Times New Roman"/>
          <w:sz w:val="24"/>
          <w:szCs w:val="24"/>
          <w:lang w:val="sr-Cyrl-CS"/>
        </w:rPr>
      </w:pPr>
    </w:p>
    <w:p w:rsidR="001971D6" w:rsidRDefault="001971D6" w:rsidP="00781CA8">
      <w:pPr>
        <w:spacing w:line="360" w:lineRule="auto"/>
        <w:ind w:left="720"/>
        <w:rPr>
          <w:rFonts w:ascii="Times New Roman" w:hAnsi="Times New Roman"/>
          <w:sz w:val="24"/>
          <w:szCs w:val="24"/>
          <w:lang w:val="sr-Cyrl-CS"/>
        </w:rPr>
      </w:pPr>
    </w:p>
    <w:p w:rsidR="001971D6" w:rsidRDefault="001971D6" w:rsidP="00781CA8">
      <w:pPr>
        <w:spacing w:line="360" w:lineRule="auto"/>
        <w:ind w:left="720"/>
        <w:rPr>
          <w:rFonts w:ascii="Times New Roman" w:hAnsi="Times New Roman"/>
          <w:sz w:val="24"/>
          <w:szCs w:val="24"/>
          <w:lang w:val="sr-Cyrl-CS"/>
        </w:rPr>
      </w:pPr>
    </w:p>
    <w:p w:rsidR="001971D6" w:rsidRDefault="001971D6" w:rsidP="00781CA8">
      <w:pPr>
        <w:spacing w:line="360" w:lineRule="auto"/>
        <w:ind w:left="720"/>
        <w:rPr>
          <w:rFonts w:ascii="Times New Roman" w:hAnsi="Times New Roman"/>
          <w:sz w:val="24"/>
          <w:szCs w:val="24"/>
          <w:lang w:val="sr-Cyrl-CS"/>
        </w:rPr>
      </w:pPr>
    </w:p>
    <w:p w:rsidR="009A58A8" w:rsidRDefault="009A58A8" w:rsidP="001971D6">
      <w:pPr>
        <w:spacing w:line="360" w:lineRule="auto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9A58A8" w:rsidRDefault="009A58A8" w:rsidP="001971D6">
      <w:pPr>
        <w:spacing w:line="360" w:lineRule="auto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9A58A8" w:rsidRDefault="009A58A8" w:rsidP="001971D6">
      <w:pPr>
        <w:spacing w:line="360" w:lineRule="auto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9A58A8" w:rsidRDefault="009A58A8" w:rsidP="001971D6">
      <w:pPr>
        <w:spacing w:line="360" w:lineRule="auto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9A58A8" w:rsidRDefault="009A58A8" w:rsidP="001971D6">
      <w:pPr>
        <w:spacing w:line="360" w:lineRule="auto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781CA8" w:rsidRDefault="00781CA8" w:rsidP="00781CA8">
      <w:pPr>
        <w:rPr>
          <w:rFonts w:ascii="Times New Roman" w:hAnsi="Times New Roman"/>
          <w:b/>
          <w:sz w:val="32"/>
          <w:szCs w:val="32"/>
        </w:rPr>
      </w:pPr>
    </w:p>
    <w:p w:rsidR="00781CA8" w:rsidRDefault="00781CA8" w:rsidP="00781CA8">
      <w:pPr>
        <w:rPr>
          <w:rFonts w:ascii="Times New Roman" w:hAnsi="Times New Roman"/>
          <w:b/>
          <w:sz w:val="32"/>
          <w:szCs w:val="32"/>
        </w:rPr>
      </w:pPr>
    </w:p>
    <w:p w:rsidR="00781CA8" w:rsidRDefault="00781CA8"/>
    <w:p w:rsidR="00781CA8" w:rsidRDefault="00781CA8" w:rsidP="009721F6">
      <w:pPr>
        <w:pStyle w:val="Naslov1"/>
      </w:pPr>
    </w:p>
    <w:p w:rsidR="00781CA8" w:rsidRDefault="00781CA8"/>
    <w:p w:rsidR="00781CA8" w:rsidRDefault="00781CA8"/>
    <w:p w:rsidR="00781CA8" w:rsidRDefault="00781CA8"/>
    <w:p w:rsidR="00781CA8" w:rsidRDefault="00781CA8"/>
    <w:p w:rsidR="00781CA8" w:rsidRDefault="00781CA8"/>
    <w:p w:rsidR="00781CA8" w:rsidRDefault="00781CA8"/>
    <w:p w:rsidR="00781CA8" w:rsidRDefault="00781CA8"/>
    <w:p w:rsidR="00781CA8" w:rsidRDefault="00781CA8" w:rsidP="00F73A7D">
      <w:pPr>
        <w:jc w:val="center"/>
      </w:pPr>
    </w:p>
    <w:p w:rsidR="00781CA8" w:rsidRDefault="00781CA8"/>
    <w:p w:rsidR="00781CA8" w:rsidRDefault="00781CA8" w:rsidP="009721F6">
      <w:pPr>
        <w:spacing w:after="0"/>
        <w:jc w:val="center"/>
      </w:pPr>
    </w:p>
    <w:p w:rsidR="00781CA8" w:rsidRPr="001971D6" w:rsidRDefault="00781CA8">
      <w:pPr>
        <w:rPr>
          <w:lang w:val="sr-Cyrl-CS"/>
        </w:rPr>
      </w:pPr>
    </w:p>
    <w:p w:rsidR="00781CA8" w:rsidRDefault="00781CA8"/>
    <w:p w:rsidR="00781CA8" w:rsidRDefault="00781CA8" w:rsidP="00F73A7D">
      <w:pPr>
        <w:jc w:val="center"/>
      </w:pPr>
    </w:p>
    <w:p w:rsidR="00781CA8" w:rsidRDefault="00781CA8"/>
    <w:p w:rsidR="00781CA8" w:rsidRDefault="009721F6" w:rsidP="00EB11E9"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3762375</wp:posOffset>
            </wp:positionH>
            <wp:positionV relativeFrom="margin">
              <wp:posOffset>11849100</wp:posOffset>
            </wp:positionV>
            <wp:extent cx="1428750" cy="1447165"/>
            <wp:effectExtent l="0" t="0" r="0" b="0"/>
            <wp:wrapSquare wrapText="bothSides"/>
            <wp:docPr id="3" name="Picture 3" descr="C:\Users\Nenad Vucic\AppData\Local\Microsoft\Windows\INetCache\Content.Word\Zavod Logotip vertikal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Nenad Vucic\AppData\Local\Microsoft\Windows\INetCache\Content.Word\Zavod Logotip vertikaln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1CA8" w:rsidRDefault="00781CA8"/>
    <w:p w:rsidR="00781CA8" w:rsidRDefault="00781CA8"/>
    <w:p w:rsidR="00781CA8" w:rsidRDefault="00781CA8"/>
    <w:p w:rsidR="00781CA8" w:rsidRDefault="00781CA8"/>
    <w:p w:rsidR="00781CA8" w:rsidRDefault="00781CA8"/>
    <w:p w:rsidR="00781CA8" w:rsidRDefault="00781CA8"/>
    <w:p w:rsidR="00781CA8" w:rsidRDefault="00781CA8"/>
    <w:p w:rsidR="00781CA8" w:rsidRDefault="00781CA8"/>
    <w:p w:rsidR="00781CA8" w:rsidRPr="00742015" w:rsidRDefault="00781CA8" w:rsidP="00781CA8">
      <w:pPr>
        <w:rPr>
          <w:rFonts w:ascii="Times New Roman" w:hAnsi="Times New Roman"/>
          <w:b/>
          <w:sz w:val="32"/>
          <w:szCs w:val="32"/>
        </w:rPr>
      </w:pPr>
    </w:p>
    <w:p w:rsidR="00781CA8" w:rsidRPr="002B21F8" w:rsidRDefault="00781CA8" w:rsidP="00781CA8">
      <w:pPr>
        <w:jc w:val="center"/>
        <w:rPr>
          <w:rFonts w:ascii="Times New Roman" w:hAnsi="Times New Roman"/>
          <w:sz w:val="24"/>
          <w:szCs w:val="24"/>
          <w:lang w:val="sr-Cyrl-CS"/>
        </w:rPr>
      </w:pPr>
      <w:r w:rsidRPr="002B21F8">
        <w:rPr>
          <w:rFonts w:ascii="Times New Roman" w:hAnsi="Times New Roman"/>
          <w:b/>
          <w:sz w:val="24"/>
          <w:szCs w:val="24"/>
          <w:lang w:val="sr-Cyrl-CS"/>
        </w:rPr>
        <w:t>ГЛОБАЛНИ (ГОДИШЊИ) ПЛАН РАДА НАСТАВНИКА ЗА ШКОЛСКУ _____________</w:t>
      </w:r>
      <w:r w:rsidRPr="002B21F8">
        <w:rPr>
          <w:rFonts w:ascii="Times New Roman" w:hAnsi="Times New Roman"/>
          <w:b/>
          <w:sz w:val="24"/>
          <w:szCs w:val="24"/>
        </w:rPr>
        <w:t xml:space="preserve"> </w:t>
      </w:r>
      <w:r w:rsidRPr="002B21F8">
        <w:rPr>
          <w:rFonts w:ascii="Times New Roman" w:hAnsi="Times New Roman"/>
          <w:b/>
          <w:sz w:val="24"/>
          <w:szCs w:val="24"/>
          <w:lang w:val="sr-Cyrl-CS"/>
        </w:rPr>
        <w:t>ГОДИНУ</w:t>
      </w:r>
    </w:p>
    <w:p w:rsidR="00781CA8" w:rsidRPr="006C57F6" w:rsidRDefault="00781CA8" w:rsidP="00781CA8">
      <w:pPr>
        <w:tabs>
          <w:tab w:val="left" w:pos="9072"/>
        </w:tabs>
        <w:spacing w:after="0" w:line="300" w:lineRule="exact"/>
        <w:rPr>
          <w:rFonts w:ascii="Times New Roman" w:hAnsi="Times New Roman"/>
        </w:rPr>
      </w:pPr>
      <w:r w:rsidRPr="00213EF4">
        <w:rPr>
          <w:rFonts w:ascii="Times New Roman" w:hAnsi="Times New Roman"/>
          <w:b/>
          <w:lang w:val="sr-Cyrl-CS"/>
        </w:rPr>
        <w:t>Наставни предмет</w:t>
      </w:r>
      <w:r w:rsidRPr="00213EF4">
        <w:rPr>
          <w:rFonts w:ascii="Times New Roman" w:hAnsi="Times New Roman"/>
          <w:b/>
        </w:rPr>
        <w:t>:</w:t>
      </w:r>
      <w:r>
        <w:rPr>
          <w:rFonts w:ascii="Times New Roman" w:hAnsi="Times New Roman"/>
          <w:sz w:val="36"/>
          <w:szCs w:val="36"/>
        </w:rPr>
        <w:tab/>
      </w:r>
      <w:r w:rsidRPr="00213EF4">
        <w:rPr>
          <w:rFonts w:ascii="Times New Roman" w:hAnsi="Times New Roman"/>
          <w:b/>
          <w:lang w:val="sr-Cyrl-CS"/>
        </w:rPr>
        <w:t>Наставник:</w:t>
      </w:r>
      <w:r w:rsidRPr="008D5453">
        <w:rPr>
          <w:rFonts w:ascii="Times New Roman" w:hAnsi="Times New Roman"/>
          <w:lang w:val="sr-Cyrl-CS"/>
        </w:rPr>
        <w:t>___</w:t>
      </w:r>
      <w:r>
        <w:rPr>
          <w:rFonts w:ascii="Times New Roman" w:hAnsi="Times New Roman"/>
          <w:lang w:val="sr-Cyrl-CS"/>
        </w:rPr>
        <w:t>________________</w:t>
      </w:r>
      <w:r w:rsidRPr="008D5453">
        <w:rPr>
          <w:rFonts w:ascii="Times New Roman" w:hAnsi="Times New Roman"/>
          <w:lang w:val="sr-Cyrl-CS"/>
        </w:rPr>
        <w:t>____</w:t>
      </w:r>
      <w:r w:rsidR="006C57F6">
        <w:rPr>
          <w:rFonts w:ascii="Times New Roman" w:hAnsi="Times New Roman"/>
          <w:lang w:val="sr-Cyrl-CS"/>
        </w:rPr>
        <w:t>______</w:t>
      </w:r>
    </w:p>
    <w:tbl>
      <w:tblPr>
        <w:tblpPr w:vertAnchor="page" w:horzAnchor="margin" w:tblpY="652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8"/>
        <w:gridCol w:w="3254"/>
        <w:gridCol w:w="546"/>
        <w:gridCol w:w="547"/>
        <w:gridCol w:w="548"/>
        <w:gridCol w:w="548"/>
        <w:gridCol w:w="548"/>
        <w:gridCol w:w="548"/>
        <w:gridCol w:w="548"/>
        <w:gridCol w:w="548"/>
        <w:gridCol w:w="548"/>
        <w:gridCol w:w="548"/>
        <w:gridCol w:w="473"/>
        <w:gridCol w:w="2685"/>
        <w:gridCol w:w="1788"/>
      </w:tblGrid>
      <w:tr w:rsidR="00781CA8" w:rsidRPr="008D5453" w:rsidTr="00781CA8">
        <w:trPr>
          <w:trHeight w:val="554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CA8" w:rsidRPr="008D5453" w:rsidRDefault="00781CA8" w:rsidP="00781C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РБ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CA8" w:rsidRPr="008D5453" w:rsidRDefault="00781CA8" w:rsidP="00781C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D5453">
              <w:rPr>
                <w:rFonts w:ascii="Times New Roman" w:hAnsi="Times New Roman"/>
                <w:b/>
              </w:rPr>
              <w:t>Предметна</w:t>
            </w:r>
            <w:proofErr w:type="spellEnd"/>
            <w:r w:rsidRPr="008D545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D5453">
              <w:rPr>
                <w:rFonts w:ascii="Times New Roman" w:hAnsi="Times New Roman"/>
                <w:b/>
              </w:rPr>
              <w:t>област</w:t>
            </w:r>
            <w:proofErr w:type="spellEnd"/>
            <w:r>
              <w:rPr>
                <w:rFonts w:ascii="Times New Roman" w:hAnsi="Times New Roman"/>
                <w:b/>
                <w:lang w:val="sr-Cyrl-CS"/>
              </w:rPr>
              <w:t xml:space="preserve"> – </w:t>
            </w:r>
            <w:proofErr w:type="spellStart"/>
            <w:r w:rsidRPr="008D5453">
              <w:rPr>
                <w:rFonts w:ascii="Times New Roman" w:hAnsi="Times New Roman"/>
                <w:b/>
              </w:rPr>
              <w:t>тема</w:t>
            </w:r>
            <w:proofErr w:type="spellEnd"/>
          </w:p>
        </w:tc>
        <w:tc>
          <w:tcPr>
            <w:tcW w:w="54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A8" w:rsidRPr="008D5453" w:rsidRDefault="00781CA8" w:rsidP="00781C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D5453">
              <w:rPr>
                <w:rFonts w:ascii="Times New Roman" w:hAnsi="Times New Roman"/>
                <w:b/>
              </w:rPr>
              <w:t>Месец</w:t>
            </w:r>
            <w:proofErr w:type="spellEnd"/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781CA8" w:rsidRPr="008D5453" w:rsidRDefault="00781CA8" w:rsidP="00781C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D5453">
              <w:rPr>
                <w:rFonts w:ascii="Times New Roman" w:hAnsi="Times New Roman"/>
                <w:b/>
              </w:rPr>
              <w:t>Укупно</w:t>
            </w:r>
            <w:proofErr w:type="spellEnd"/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CA8" w:rsidRPr="008D5453" w:rsidRDefault="00781CA8" w:rsidP="00781C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Образовни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стандарди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којима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је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фокус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учења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предмета</w:t>
            </w:r>
            <w:proofErr w:type="spellEnd"/>
            <w:r>
              <w:rPr>
                <w:rFonts w:ascii="Times New Roman" w:hAnsi="Times New Roman"/>
                <w:b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b/>
              </w:rPr>
              <w:t>овом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разреду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приказани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по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темама</w:t>
            </w:r>
            <w:proofErr w:type="spellEnd"/>
            <w:r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</w:rPr>
              <w:t>шифре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CA8" w:rsidRPr="008D5453" w:rsidRDefault="00781CA8" w:rsidP="00781C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Међупредметне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компетенције</w:t>
            </w:r>
            <w:proofErr w:type="spellEnd"/>
          </w:p>
        </w:tc>
      </w:tr>
      <w:tr w:rsidR="00781CA8" w:rsidRPr="008D5453" w:rsidTr="00781CA8">
        <w:trPr>
          <w:trHeight w:val="2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A8" w:rsidRPr="008D5453" w:rsidRDefault="00781CA8" w:rsidP="00781C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A8" w:rsidRPr="008D5453" w:rsidRDefault="00781CA8" w:rsidP="00781C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A8" w:rsidRPr="008D5453" w:rsidRDefault="00781CA8" w:rsidP="00781C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5453">
              <w:rPr>
                <w:rFonts w:ascii="Times New Roman" w:hAnsi="Times New Roman"/>
                <w:b/>
              </w:rPr>
              <w:t>IX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A8" w:rsidRPr="008D5453" w:rsidRDefault="00781CA8" w:rsidP="00781C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5453"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A8" w:rsidRPr="008D5453" w:rsidRDefault="00781CA8" w:rsidP="00781C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5453">
              <w:rPr>
                <w:rFonts w:ascii="Times New Roman" w:hAnsi="Times New Roman"/>
                <w:b/>
              </w:rPr>
              <w:t>XI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A8" w:rsidRPr="008D5453" w:rsidRDefault="00781CA8" w:rsidP="00781C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5453">
              <w:rPr>
                <w:rFonts w:ascii="Times New Roman" w:hAnsi="Times New Roman"/>
                <w:b/>
              </w:rPr>
              <w:t>XII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A8" w:rsidRPr="008D5453" w:rsidRDefault="00781CA8" w:rsidP="00781C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5453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A8" w:rsidRPr="008D5453" w:rsidRDefault="00781CA8" w:rsidP="00781C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5453"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A8" w:rsidRPr="008D5453" w:rsidRDefault="00781CA8" w:rsidP="00781C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5453">
              <w:rPr>
                <w:rFonts w:ascii="Times New Roman" w:hAnsi="Times New Roman"/>
                <w:b/>
              </w:rPr>
              <w:t>III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A8" w:rsidRPr="008D5453" w:rsidRDefault="00781CA8" w:rsidP="00781C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5453">
              <w:rPr>
                <w:rFonts w:ascii="Times New Roman" w:hAnsi="Times New Roman"/>
                <w:b/>
              </w:rPr>
              <w:t>IV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A8" w:rsidRPr="008D5453" w:rsidRDefault="00781CA8" w:rsidP="00781C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5453"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A8" w:rsidRPr="008D5453" w:rsidRDefault="00781CA8" w:rsidP="00781C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5453">
              <w:rPr>
                <w:rFonts w:ascii="Times New Roman" w:hAnsi="Times New Roman"/>
                <w:b/>
              </w:rPr>
              <w:t>VI</w:t>
            </w:r>
          </w:p>
        </w:tc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A8" w:rsidRPr="008D5453" w:rsidRDefault="00781CA8" w:rsidP="00781C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A8" w:rsidRPr="008D5453" w:rsidRDefault="00781CA8" w:rsidP="00781C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A8" w:rsidRPr="008D5453" w:rsidRDefault="00781CA8" w:rsidP="00781C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4FA5" w:rsidRPr="008D5453" w:rsidTr="00ED652D">
        <w:trPr>
          <w:trHeight w:val="7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8D5453" w:rsidRDefault="003E4FA5" w:rsidP="00781CA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D5453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FF4404" w:rsidRDefault="003E4FA5" w:rsidP="00FF440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FF4404">
              <w:rPr>
                <w:rFonts w:ascii="Times New Roman" w:hAnsi="Times New Roman"/>
                <w:sz w:val="24"/>
                <w:szCs w:val="24"/>
                <w:lang/>
              </w:rPr>
              <w:t>Неорганске супстанце у живој и неживој пророди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0C0B71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0C0B71" w:rsidRDefault="009D2BBC" w:rsidP="00781CA8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213EF4" w:rsidRDefault="00ED652D" w:rsidP="00ED6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7D8C">
              <w:rPr>
                <w:rFonts w:ascii="Times New Roman" w:eastAsia="TimesNewRomanPSMT2" w:hAnsi="Times New Roman"/>
                <w:sz w:val="24"/>
                <w:szCs w:val="24"/>
                <w:lang w:eastAsia="en-GB"/>
              </w:rPr>
              <w:t>2.ХЕ.1.2.1.</w:t>
            </w:r>
            <w:bookmarkStart w:id="0" w:name="_GoBack"/>
            <w:bookmarkEnd w:id="0"/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FA5" w:rsidRPr="003E4FA5" w:rsidRDefault="005A634D" w:rsidP="003E4FA5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–</w:t>
            </w:r>
            <w:r w:rsidR="003E4FA5">
              <w:rPr>
                <w:rFonts w:ascii="Times New Roman" w:hAnsi="Times New Roman"/>
                <w:sz w:val="24"/>
                <w:szCs w:val="24"/>
                <w:lang/>
              </w:rPr>
              <w:t xml:space="preserve"> биологија       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– </w:t>
            </w:r>
            <w:r w:rsidR="003E4FA5" w:rsidRPr="003E4FA5">
              <w:rPr>
                <w:rFonts w:ascii="Times New Roman" w:hAnsi="Times New Roman"/>
                <w:sz w:val="24"/>
                <w:szCs w:val="24"/>
                <w:lang/>
              </w:rPr>
              <w:t>математика</w:t>
            </w:r>
          </w:p>
          <w:p w:rsidR="003E4FA5" w:rsidRPr="003F3BAF" w:rsidRDefault="005A634D" w:rsidP="003E4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–</w:t>
            </w:r>
            <w:r w:rsidR="003E4FA5" w:rsidRPr="003E4FA5">
              <w:rPr>
                <w:rFonts w:ascii="Times New Roman" w:hAnsi="Times New Roman"/>
                <w:sz w:val="24"/>
                <w:szCs w:val="24"/>
                <w:lang/>
              </w:rPr>
              <w:t xml:space="preserve"> физика              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–</w:t>
            </w:r>
            <w:r w:rsidR="003E4FA5" w:rsidRPr="003E4FA5">
              <w:rPr>
                <w:rFonts w:ascii="Times New Roman" w:hAnsi="Times New Roman"/>
                <w:sz w:val="24"/>
                <w:szCs w:val="24"/>
                <w:lang/>
              </w:rPr>
              <w:t xml:space="preserve"> географија         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–</w:t>
            </w:r>
            <w:r w:rsidR="003E4FA5" w:rsidRPr="003E4FA5">
              <w:rPr>
                <w:rFonts w:ascii="Times New Roman" w:hAnsi="Times New Roman"/>
                <w:sz w:val="24"/>
                <w:szCs w:val="24"/>
                <w:lang/>
              </w:rPr>
              <w:t xml:space="preserve"> ликовно</w:t>
            </w:r>
          </w:p>
        </w:tc>
      </w:tr>
      <w:tr w:rsidR="003E4FA5" w:rsidRPr="008D5453" w:rsidTr="009023D1">
        <w:trPr>
          <w:trHeight w:val="28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8D5453" w:rsidRDefault="003E4FA5" w:rsidP="00781CA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D5453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FF4404" w:rsidRDefault="003E4FA5" w:rsidP="00FF4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FF4404">
              <w:rPr>
                <w:rFonts w:ascii="Times New Roman" w:hAnsi="Times New Roman"/>
                <w:sz w:val="24"/>
                <w:szCs w:val="24"/>
                <w:lang/>
              </w:rPr>
              <w:t>Периодична својства елементарних супстанци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0C0B71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0C0B71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0C0B71" w:rsidRDefault="009D2BBC" w:rsidP="00781CA8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5E7D8C" w:rsidRDefault="003E4FA5" w:rsidP="005E7D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D8C">
              <w:rPr>
                <w:rFonts w:ascii="Times New Roman" w:eastAsia="TimesNewRomanPSMT2" w:hAnsi="Times New Roman"/>
                <w:sz w:val="24"/>
                <w:szCs w:val="24"/>
                <w:lang w:eastAsia="en-GB"/>
              </w:rPr>
              <w:t>2.ХЕ.1.2.1.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A5" w:rsidRPr="000C0B71" w:rsidRDefault="003E4FA5" w:rsidP="009023D1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3E4FA5" w:rsidRPr="00416B30" w:rsidTr="009023D1">
        <w:trPr>
          <w:trHeight w:val="21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8D5453" w:rsidRDefault="003E4FA5" w:rsidP="00781CA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D5453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FF4404" w:rsidRDefault="003E4FA5" w:rsidP="00FF44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FF4404">
              <w:rPr>
                <w:rFonts w:ascii="Times New Roman" w:hAnsi="Times New Roman"/>
                <w:sz w:val="24"/>
                <w:szCs w:val="24"/>
                <w:lang/>
              </w:rPr>
              <w:t>Хемијске реакције и периодичност. Водоник и хидриди. Кисеоник, оксиди и пероксиди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416B30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0C0B71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0C0B71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416B30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0C0B71" w:rsidRDefault="009D2BBC" w:rsidP="00781CA8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5E7D8C" w:rsidRDefault="003E4FA5" w:rsidP="005E7D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D8C">
              <w:rPr>
                <w:rFonts w:ascii="Times New Roman" w:eastAsia="TimesNewRomanPSMT2" w:hAnsi="Times New Roman"/>
                <w:sz w:val="24"/>
                <w:szCs w:val="24"/>
                <w:lang w:eastAsia="en-GB"/>
              </w:rPr>
              <w:t>2.ХЕ.2.2.3.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A5" w:rsidRPr="000C0B71" w:rsidRDefault="003E4FA5" w:rsidP="009023D1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3E4FA5" w:rsidRPr="008D5453" w:rsidTr="009023D1">
        <w:trPr>
          <w:trHeight w:val="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8D5453" w:rsidRDefault="003E4FA5" w:rsidP="00781CA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D5453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FF4404" w:rsidRDefault="003E4FA5" w:rsidP="005A6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FF4404">
              <w:rPr>
                <w:rFonts w:ascii="Times New Roman" w:hAnsi="Times New Roman"/>
                <w:sz w:val="24"/>
                <w:szCs w:val="24"/>
                <w:lang/>
              </w:rPr>
              <w:t xml:space="preserve">Метали ѕ-, р- и </w:t>
            </w:r>
            <w:r w:rsidRPr="00FF4404">
              <w:rPr>
                <w:rFonts w:ascii="Times New Roman" w:hAnsi="Times New Roman"/>
                <w:sz w:val="24"/>
                <w:szCs w:val="24"/>
              </w:rPr>
              <w:t>d</w:t>
            </w:r>
            <w:r w:rsidRPr="00FF4404">
              <w:rPr>
                <w:rFonts w:ascii="Times New Roman" w:hAnsi="Times New Roman"/>
                <w:sz w:val="24"/>
                <w:szCs w:val="24"/>
                <w:lang/>
              </w:rPr>
              <w:t xml:space="preserve">-блока </w:t>
            </w:r>
            <w:r w:rsidR="005A634D">
              <w:rPr>
                <w:rFonts w:ascii="Times New Roman" w:hAnsi="Times New Roman"/>
                <w:sz w:val="24"/>
                <w:szCs w:val="24"/>
                <w:lang/>
              </w:rPr>
              <w:t>П</w:t>
            </w:r>
            <w:r w:rsidRPr="00FF4404">
              <w:rPr>
                <w:rFonts w:ascii="Times New Roman" w:hAnsi="Times New Roman"/>
                <w:sz w:val="24"/>
                <w:szCs w:val="24"/>
                <w:lang/>
              </w:rPr>
              <w:t>ериодног система елемената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0C0B71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0C0B71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3E4FA5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3E4FA5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0C0B71" w:rsidRDefault="009D2BBC" w:rsidP="00781CA8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5E7D8C" w:rsidRDefault="003E4FA5" w:rsidP="005E7D8C">
            <w:pPr>
              <w:spacing w:after="0" w:line="240" w:lineRule="auto"/>
              <w:jc w:val="center"/>
              <w:rPr>
                <w:rFonts w:ascii="Times New Roman" w:eastAsia="TimesNewRomanPSMT2" w:hAnsi="Times New Roman"/>
                <w:lang w:eastAsia="en-GB"/>
              </w:rPr>
            </w:pPr>
            <w:proofErr w:type="gramStart"/>
            <w:r w:rsidRPr="005E7D8C">
              <w:rPr>
                <w:rFonts w:ascii="Times New Roman" w:eastAsia="TimesNewRomanPSMT2" w:hAnsi="Times New Roman"/>
                <w:lang w:eastAsia="en-GB"/>
              </w:rPr>
              <w:t>2.ХЕ.3.2.3.</w:t>
            </w:r>
            <w:r w:rsidRPr="005E7D8C">
              <w:rPr>
                <w:rFonts w:ascii="Times New Roman" w:eastAsia="TimesNewRomanPSMT2" w:hAnsi="Times New Roman"/>
                <w:lang w:eastAsia="en-GB"/>
              </w:rPr>
              <w:t>;</w:t>
            </w:r>
            <w:proofErr w:type="gramEnd"/>
            <w:r w:rsidRPr="005E7D8C">
              <w:rPr>
                <w:rFonts w:ascii="Times New Roman" w:eastAsia="TimesNewRomanPSMT2" w:hAnsi="Times New Roman"/>
                <w:lang w:eastAsia="en-GB"/>
              </w:rPr>
              <w:t xml:space="preserve"> </w:t>
            </w:r>
            <w:r w:rsidRPr="005E7D8C">
              <w:rPr>
                <w:rFonts w:ascii="Times New Roman" w:eastAsia="TimesNewRomanPSMT2" w:hAnsi="Times New Roman"/>
                <w:lang w:eastAsia="en-GB"/>
              </w:rPr>
              <w:t>2.ХЕ.3.1.4.</w:t>
            </w:r>
          </w:p>
          <w:p w:rsidR="003E4FA5" w:rsidRPr="005E7D8C" w:rsidRDefault="003E4FA5" w:rsidP="005E7D8C">
            <w:pPr>
              <w:spacing w:after="0" w:line="240" w:lineRule="auto"/>
              <w:jc w:val="center"/>
              <w:rPr>
                <w:rFonts w:ascii="Times New Roman" w:eastAsia="TimesNewRomanPSMT2" w:hAnsi="Times New Roman"/>
                <w:lang w:eastAsia="en-GB"/>
              </w:rPr>
            </w:pPr>
            <w:proofErr w:type="gramStart"/>
            <w:r w:rsidRPr="005E7D8C">
              <w:rPr>
                <w:rFonts w:ascii="Times New Roman" w:eastAsia="TimesNewRomanPSMT2" w:hAnsi="Times New Roman"/>
                <w:lang w:eastAsia="en-GB"/>
              </w:rPr>
              <w:t>2.ХЕ.3.1.5.</w:t>
            </w:r>
            <w:r w:rsidRPr="005E7D8C">
              <w:rPr>
                <w:rFonts w:ascii="Times New Roman" w:eastAsia="TimesNewRomanPSMT2" w:hAnsi="Times New Roman"/>
                <w:lang w:eastAsia="en-GB"/>
              </w:rPr>
              <w:t>;</w:t>
            </w:r>
            <w:proofErr w:type="gramEnd"/>
            <w:r w:rsidRPr="005E7D8C">
              <w:rPr>
                <w:rFonts w:ascii="Times New Roman" w:eastAsia="TimesNewRomanPSMT2" w:hAnsi="Times New Roman"/>
                <w:lang w:eastAsia="en-GB"/>
              </w:rPr>
              <w:t xml:space="preserve"> </w:t>
            </w:r>
            <w:r w:rsidRPr="005E7D8C">
              <w:rPr>
                <w:rFonts w:ascii="Times New Roman" w:eastAsia="TimesNewRomanPSMT2" w:hAnsi="Times New Roman"/>
                <w:lang w:eastAsia="en-GB"/>
              </w:rPr>
              <w:t>2.ХЕ.3.1.6.</w:t>
            </w:r>
          </w:p>
          <w:p w:rsidR="003E4FA5" w:rsidRPr="005E7D8C" w:rsidRDefault="003E4FA5" w:rsidP="005E7D8C">
            <w:pPr>
              <w:spacing w:after="0" w:line="240" w:lineRule="auto"/>
              <w:jc w:val="center"/>
              <w:rPr>
                <w:rFonts w:ascii="Times New Roman" w:eastAsia="TimesNewRomanPSMT2" w:hAnsi="Times New Roman"/>
                <w:lang w:eastAsia="en-GB"/>
              </w:rPr>
            </w:pPr>
            <w:proofErr w:type="gramStart"/>
            <w:r w:rsidRPr="005E7D8C">
              <w:rPr>
                <w:rFonts w:ascii="Times New Roman" w:eastAsia="TimesNewRomanPSMT2" w:hAnsi="Times New Roman"/>
                <w:lang w:eastAsia="en-GB"/>
              </w:rPr>
              <w:t>2.ХЕ.3.2.1.</w:t>
            </w:r>
            <w:r w:rsidRPr="005E7D8C">
              <w:rPr>
                <w:rFonts w:ascii="Times New Roman" w:eastAsia="TimesNewRomanPSMT2" w:hAnsi="Times New Roman"/>
                <w:lang w:eastAsia="en-GB"/>
              </w:rPr>
              <w:t>;</w:t>
            </w:r>
            <w:proofErr w:type="gramEnd"/>
            <w:r w:rsidRPr="005E7D8C">
              <w:rPr>
                <w:rFonts w:ascii="Times New Roman" w:eastAsia="TimesNewRomanPSMT2" w:hAnsi="Times New Roman"/>
                <w:lang w:eastAsia="en-GB"/>
              </w:rPr>
              <w:t xml:space="preserve"> </w:t>
            </w:r>
            <w:r w:rsidRPr="005E7D8C">
              <w:rPr>
                <w:rFonts w:ascii="Times New Roman" w:eastAsia="TimesNewRomanPSMT2" w:hAnsi="Times New Roman"/>
                <w:lang w:eastAsia="en-GB"/>
              </w:rPr>
              <w:t>2.ХЕ.1.2.2.</w:t>
            </w:r>
          </w:p>
          <w:p w:rsidR="003E4FA5" w:rsidRPr="005E7D8C" w:rsidRDefault="003E4FA5" w:rsidP="005E7D8C">
            <w:pPr>
              <w:spacing w:after="0" w:line="240" w:lineRule="auto"/>
              <w:jc w:val="center"/>
              <w:rPr>
                <w:rFonts w:ascii="Times New Roman" w:eastAsia="TimesNewRomanPSMT2" w:hAnsi="Times New Roman"/>
                <w:lang w:eastAsia="en-GB"/>
              </w:rPr>
            </w:pPr>
            <w:proofErr w:type="gramStart"/>
            <w:r w:rsidRPr="005E7D8C">
              <w:rPr>
                <w:rFonts w:ascii="Times New Roman" w:eastAsia="TimesNewRomanPSMT2" w:hAnsi="Times New Roman"/>
                <w:lang w:eastAsia="en-GB"/>
              </w:rPr>
              <w:t>2.ХЕ.2.2.1.</w:t>
            </w:r>
            <w:r w:rsidRPr="005E7D8C">
              <w:rPr>
                <w:rFonts w:ascii="Times New Roman" w:eastAsia="TimesNewRomanPSMT2" w:hAnsi="Times New Roman"/>
                <w:lang w:eastAsia="en-GB"/>
              </w:rPr>
              <w:t>;</w:t>
            </w:r>
            <w:proofErr w:type="gramEnd"/>
            <w:r w:rsidRPr="005E7D8C">
              <w:rPr>
                <w:rFonts w:ascii="Times New Roman" w:eastAsia="TimesNewRomanPSMT2" w:hAnsi="Times New Roman"/>
                <w:lang w:eastAsia="en-GB"/>
              </w:rPr>
              <w:t xml:space="preserve"> </w:t>
            </w:r>
            <w:r w:rsidRPr="005E7D8C">
              <w:rPr>
                <w:rFonts w:ascii="Times New Roman" w:eastAsia="TimesNewRomanPSMT2" w:hAnsi="Times New Roman"/>
                <w:lang w:eastAsia="en-GB"/>
              </w:rPr>
              <w:t>2.ХЕ.3.2.2.</w:t>
            </w:r>
          </w:p>
          <w:p w:rsidR="003E4FA5" w:rsidRPr="005E7D8C" w:rsidRDefault="003E4FA5" w:rsidP="005E7D8C">
            <w:pPr>
              <w:spacing w:after="0" w:line="240" w:lineRule="auto"/>
              <w:jc w:val="center"/>
              <w:rPr>
                <w:rFonts w:asciiTheme="minorHAnsi" w:eastAsia="TimesNewRomanPSMT2" w:hAnsiTheme="minorHAnsi" w:cs="TimesNewRomanPSMT2"/>
                <w:sz w:val="14"/>
                <w:szCs w:val="14"/>
                <w:lang w:eastAsia="en-GB"/>
              </w:rPr>
            </w:pPr>
            <w:r w:rsidRPr="005E7D8C">
              <w:rPr>
                <w:rFonts w:ascii="Times New Roman" w:eastAsia="TimesNewRomanPSMT2" w:hAnsi="Times New Roman"/>
                <w:lang w:eastAsia="en-GB"/>
              </w:rPr>
              <w:t>2.ХЕ.2.1.9.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A5" w:rsidRPr="000C0B71" w:rsidRDefault="003E4FA5" w:rsidP="009023D1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3E4FA5" w:rsidRPr="008D5453" w:rsidTr="009023D1">
        <w:trPr>
          <w:trHeight w:val="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8D5453" w:rsidRDefault="003E4FA5" w:rsidP="00781CA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D5453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FF4404" w:rsidRDefault="003E4FA5" w:rsidP="00FF440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FF4404">
              <w:rPr>
                <w:rFonts w:ascii="Times New Roman" w:hAnsi="Times New Roman"/>
                <w:sz w:val="24"/>
                <w:szCs w:val="24"/>
                <w:lang/>
              </w:rPr>
              <w:t>Комплекси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0C0B71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0C0B71" w:rsidRDefault="003E4FA5" w:rsidP="000C0B71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3E4FA5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3E4FA5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0C0B71" w:rsidRDefault="009D2BBC" w:rsidP="00781CA8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A5" w:rsidRPr="00213EF4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A5" w:rsidRPr="000C0B71" w:rsidRDefault="003E4FA5" w:rsidP="009023D1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3E4FA5" w:rsidRPr="008D5453" w:rsidTr="009023D1">
        <w:trPr>
          <w:trHeight w:val="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8D5453" w:rsidRDefault="003E4FA5" w:rsidP="00781CA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D5453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FF4404" w:rsidRDefault="003E4FA5" w:rsidP="00FF440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FF4404">
              <w:rPr>
                <w:rFonts w:ascii="Times New Roman" w:hAnsi="Times New Roman"/>
                <w:sz w:val="24"/>
                <w:szCs w:val="24"/>
                <w:lang/>
              </w:rPr>
              <w:t>Метали, металоиди и племенити гасови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8861B1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0C0B71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0C0B71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3E4FA5" w:rsidRDefault="009D2BBC" w:rsidP="00781CA8">
            <w:pPr>
              <w:spacing w:after="0" w:line="240" w:lineRule="auto"/>
              <w:jc w:val="center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3E4FA5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0C0B71" w:rsidRDefault="009D2BBC" w:rsidP="00781CA8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Default="003E4FA5" w:rsidP="005E7D8C">
            <w:pPr>
              <w:spacing w:after="0" w:line="240" w:lineRule="auto"/>
              <w:jc w:val="center"/>
              <w:rPr>
                <w:rFonts w:ascii="Times New Roman" w:eastAsia="TimesNewRomanPSMT2" w:hAnsi="Times New Roman"/>
                <w:sz w:val="24"/>
                <w:szCs w:val="24"/>
                <w:lang w:eastAsia="en-GB"/>
              </w:rPr>
            </w:pPr>
            <w:r w:rsidRPr="005E7D8C">
              <w:rPr>
                <w:rFonts w:ascii="Times New Roman" w:eastAsia="TimesNewRomanPSMT2" w:hAnsi="Times New Roman"/>
                <w:sz w:val="24"/>
                <w:szCs w:val="24"/>
                <w:lang w:eastAsia="en-GB"/>
              </w:rPr>
              <w:t>2.ХЕ.2.2.5.</w:t>
            </w:r>
            <w:r w:rsidRPr="005E7D8C">
              <w:rPr>
                <w:rFonts w:ascii="Times New Roman" w:eastAsia="TimesNewRomanPSMT2" w:hAnsi="Times New Roman"/>
                <w:sz w:val="24"/>
                <w:szCs w:val="24"/>
                <w:lang w:eastAsia="en-GB"/>
              </w:rPr>
              <w:t xml:space="preserve">; </w:t>
            </w:r>
          </w:p>
          <w:p w:rsidR="003E4FA5" w:rsidRPr="005E7D8C" w:rsidRDefault="003E4FA5" w:rsidP="005E7D8C">
            <w:pPr>
              <w:spacing w:after="0" w:line="240" w:lineRule="auto"/>
              <w:jc w:val="center"/>
              <w:rPr>
                <w:rFonts w:ascii="Times New Roman" w:eastAsia="TimesNewRomanPSMT2" w:hAnsi="Times New Roman"/>
                <w:sz w:val="24"/>
                <w:szCs w:val="24"/>
                <w:lang w:eastAsia="en-GB"/>
              </w:rPr>
            </w:pPr>
            <w:r w:rsidRPr="005E7D8C">
              <w:rPr>
                <w:rFonts w:ascii="Times New Roman" w:eastAsia="TimesNewRomanPSMT2" w:hAnsi="Times New Roman"/>
                <w:sz w:val="24"/>
                <w:szCs w:val="24"/>
                <w:lang w:eastAsia="en-GB"/>
              </w:rPr>
              <w:t>2.ХЕ.2.2.4.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A5" w:rsidRPr="000C0B71" w:rsidRDefault="003E4FA5" w:rsidP="009023D1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3E4FA5" w:rsidRPr="008D5453" w:rsidTr="009023D1">
        <w:trPr>
          <w:trHeight w:val="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8D5453" w:rsidRDefault="003E4FA5" w:rsidP="00781CA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D5453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FF4404" w:rsidRDefault="003E4FA5" w:rsidP="00FF4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4404">
              <w:rPr>
                <w:rFonts w:ascii="Times New Roman" w:hAnsi="Times New Roman"/>
                <w:sz w:val="24"/>
                <w:szCs w:val="24"/>
                <w:lang w:val="ru-RU"/>
              </w:rPr>
              <w:t>Индустријски процеси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0C0B71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0C0B71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3E4FA5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3E4FA5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0C0B71" w:rsidRDefault="009D2BBC" w:rsidP="00781CA8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7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5E7D8C" w:rsidRDefault="003E4FA5" w:rsidP="005E7D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D8C">
              <w:rPr>
                <w:rFonts w:ascii="Times New Roman" w:eastAsia="TimesNewRomanPSMT2" w:hAnsi="Times New Roman"/>
                <w:sz w:val="24"/>
                <w:szCs w:val="24"/>
                <w:lang w:eastAsia="en-GB"/>
              </w:rPr>
              <w:t>2.ХЕ.2.2.6.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A5" w:rsidRPr="000C0B71" w:rsidRDefault="003E4FA5" w:rsidP="009023D1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3E4FA5" w:rsidRPr="008D5453" w:rsidTr="009023D1">
        <w:trPr>
          <w:trHeight w:val="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8D5453" w:rsidRDefault="003E4FA5" w:rsidP="00781CA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D5453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FF4404" w:rsidRDefault="003E4FA5" w:rsidP="00FF440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FF4404">
              <w:rPr>
                <w:rFonts w:ascii="Times New Roman" w:hAnsi="Times New Roman"/>
                <w:sz w:val="24"/>
                <w:szCs w:val="24"/>
                <w:lang/>
              </w:rPr>
              <w:t>Неорганске загађујуће супстанце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0C0B71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0C0B71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3E4FA5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0C0B71" w:rsidRDefault="009D2BBC" w:rsidP="00781CA8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3F79F9" w:rsidRDefault="003E4FA5" w:rsidP="003F79F9">
            <w:pPr>
              <w:spacing w:after="0" w:line="240" w:lineRule="auto"/>
              <w:jc w:val="center"/>
              <w:rPr>
                <w:rFonts w:ascii="Times New Roman" w:eastAsia="TimesNewRomanPSMT2" w:hAnsi="Times New Roman"/>
                <w:sz w:val="24"/>
                <w:szCs w:val="24"/>
                <w:lang w:eastAsia="en-GB"/>
              </w:rPr>
            </w:pPr>
            <w:proofErr w:type="gramStart"/>
            <w:r w:rsidRPr="003F79F9">
              <w:rPr>
                <w:rFonts w:ascii="Times New Roman" w:eastAsia="TimesNewRomanPSMT2" w:hAnsi="Times New Roman"/>
                <w:sz w:val="24"/>
                <w:szCs w:val="24"/>
                <w:lang w:eastAsia="en-GB"/>
              </w:rPr>
              <w:t>2.ХЕ.2.5.1.</w:t>
            </w:r>
            <w:r w:rsidRPr="003F79F9">
              <w:rPr>
                <w:rFonts w:ascii="Times New Roman" w:eastAsia="TimesNewRomanPSMT2" w:hAnsi="Times New Roman"/>
                <w:sz w:val="24"/>
                <w:szCs w:val="24"/>
                <w:lang w:eastAsia="en-GB"/>
              </w:rPr>
              <w:t>;</w:t>
            </w:r>
            <w:proofErr w:type="gramEnd"/>
            <w:r w:rsidRPr="003F79F9">
              <w:rPr>
                <w:rFonts w:ascii="Times New Roman" w:eastAsia="TimesNewRomanPSMT2" w:hAnsi="Times New Roman"/>
                <w:sz w:val="24"/>
                <w:szCs w:val="24"/>
                <w:lang w:eastAsia="en-GB"/>
              </w:rPr>
              <w:t xml:space="preserve"> </w:t>
            </w:r>
            <w:r w:rsidRPr="003F79F9">
              <w:rPr>
                <w:rFonts w:ascii="Times New Roman" w:eastAsia="TimesNewRomanPSMT2" w:hAnsi="Times New Roman"/>
                <w:sz w:val="24"/>
                <w:szCs w:val="24"/>
                <w:lang w:eastAsia="en-GB"/>
              </w:rPr>
              <w:t>2.ХЕ.2.5.2.</w:t>
            </w:r>
          </w:p>
          <w:p w:rsidR="003E4FA5" w:rsidRPr="003F79F9" w:rsidRDefault="003E4FA5" w:rsidP="003F79F9">
            <w:pPr>
              <w:spacing w:after="0" w:line="240" w:lineRule="auto"/>
              <w:jc w:val="center"/>
              <w:rPr>
                <w:rFonts w:asciiTheme="minorHAnsi" w:hAnsiTheme="minorHAnsi"/>
                <w:lang/>
              </w:rPr>
            </w:pPr>
            <w:proofErr w:type="gramStart"/>
            <w:r w:rsidRPr="003F79F9">
              <w:rPr>
                <w:rFonts w:ascii="Times New Roman" w:eastAsia="TimesNewRomanPSMT2" w:hAnsi="Times New Roman"/>
                <w:sz w:val="24"/>
                <w:szCs w:val="24"/>
                <w:lang w:eastAsia="en-GB"/>
              </w:rPr>
              <w:t>2.ХЕ.3.5.1.</w:t>
            </w:r>
            <w:r w:rsidRPr="003F79F9">
              <w:rPr>
                <w:rFonts w:ascii="Times New Roman" w:eastAsia="TimesNewRomanPSMT2" w:hAnsi="Times New Roman"/>
                <w:sz w:val="24"/>
                <w:szCs w:val="24"/>
                <w:lang w:eastAsia="en-GB"/>
              </w:rPr>
              <w:t>;</w:t>
            </w:r>
            <w:proofErr w:type="gramEnd"/>
            <w:r w:rsidRPr="003F79F9">
              <w:rPr>
                <w:rFonts w:ascii="Times New Roman" w:eastAsia="TimesNewRomanPSMT2" w:hAnsi="Times New Roman"/>
                <w:sz w:val="24"/>
                <w:szCs w:val="24"/>
                <w:lang w:eastAsia="en-GB"/>
              </w:rPr>
              <w:t xml:space="preserve"> </w:t>
            </w:r>
            <w:r w:rsidRPr="003F79F9">
              <w:rPr>
                <w:rFonts w:ascii="Times New Roman" w:eastAsia="TimesNewRomanPSMT2" w:hAnsi="Times New Roman"/>
                <w:sz w:val="24"/>
                <w:szCs w:val="24"/>
                <w:lang w:eastAsia="en-GB"/>
              </w:rPr>
              <w:t>2.ХЕ.3.5.2.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A5" w:rsidRPr="000C0B71" w:rsidRDefault="003E4FA5" w:rsidP="009023D1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3E4FA5" w:rsidRPr="008D5453" w:rsidTr="009023D1">
        <w:trPr>
          <w:trHeight w:val="567"/>
        </w:trPr>
        <w:tc>
          <w:tcPr>
            <w:tcW w:w="3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D5453">
              <w:rPr>
                <w:rFonts w:ascii="Times New Roman" w:hAnsi="Times New Roman"/>
                <w:b/>
              </w:rPr>
              <w:t>Укупно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0C0B71" w:rsidRDefault="009D2BBC" w:rsidP="00781CA8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0C0B71" w:rsidRDefault="009D2BBC" w:rsidP="00781CA8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0C0B71" w:rsidRDefault="009D2BBC" w:rsidP="00781CA8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0C0B71" w:rsidRDefault="009D2BBC" w:rsidP="00781CA8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0C0B71" w:rsidRDefault="009D2BBC" w:rsidP="00781CA8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0C0B71" w:rsidRDefault="009D2BBC" w:rsidP="00781CA8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0C0B71" w:rsidRDefault="009D2BBC" w:rsidP="00781CA8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0C0B71" w:rsidRDefault="009D2BBC" w:rsidP="00781CA8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0C0B71" w:rsidRDefault="009D2BBC" w:rsidP="00781CA8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0C0B71" w:rsidRDefault="009D2BBC" w:rsidP="00781CA8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A5" w:rsidRPr="000C0B71" w:rsidRDefault="009D2BBC" w:rsidP="00781CA8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74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8D5453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A5" w:rsidRPr="000C0B71" w:rsidRDefault="003E4FA5" w:rsidP="00781CA8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</w:tbl>
    <w:p w:rsidR="00781CA8" w:rsidRPr="00213EF4" w:rsidRDefault="00781CA8" w:rsidP="00781CA8">
      <w:pPr>
        <w:tabs>
          <w:tab w:val="left" w:pos="2552"/>
          <w:tab w:val="left" w:pos="5245"/>
          <w:tab w:val="left" w:pos="9072"/>
        </w:tabs>
        <w:spacing w:after="0" w:line="300" w:lineRule="exact"/>
        <w:rPr>
          <w:rFonts w:ascii="Times New Roman" w:hAnsi="Times New Roman"/>
          <w:lang w:val="sr-Cyrl-CS"/>
        </w:rPr>
      </w:pPr>
      <w:r w:rsidRPr="00213EF4">
        <w:rPr>
          <w:rFonts w:ascii="Times New Roman" w:hAnsi="Times New Roman"/>
          <w:b/>
          <w:lang w:val="sr-Cyrl-CS"/>
        </w:rPr>
        <w:t>Недељни фонд часова:</w:t>
      </w:r>
      <w:r>
        <w:rPr>
          <w:rFonts w:ascii="Times New Roman" w:hAnsi="Times New Roman"/>
          <w:lang w:val="sr-Cyrl-CS"/>
        </w:rPr>
        <w:t xml:space="preserve"> </w:t>
      </w:r>
      <w:r w:rsidR="000C0B71">
        <w:rPr>
          <w:rFonts w:ascii="Times New Roman" w:hAnsi="Times New Roman"/>
          <w:u w:val="single"/>
          <w:lang w:val="sr-Cyrl-CS"/>
        </w:rPr>
        <w:t xml:space="preserve">       </w:t>
      </w:r>
      <w:r w:rsidRPr="00213EF4">
        <w:rPr>
          <w:rFonts w:ascii="Times New Roman" w:hAnsi="Times New Roman"/>
          <w:b/>
          <w:lang w:val="sr-Cyrl-CS"/>
        </w:rPr>
        <w:t>Годишњи фонд часова:</w:t>
      </w:r>
      <w:r>
        <w:rPr>
          <w:rFonts w:ascii="Times New Roman" w:hAnsi="Times New Roman"/>
          <w:b/>
          <w:lang w:val="sr-Cyrl-CS"/>
        </w:rPr>
        <w:t xml:space="preserve"> </w:t>
      </w:r>
      <w:r w:rsidRPr="008D54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  <w:b/>
        </w:rPr>
        <w:t xml:space="preserve">                              </w:t>
      </w:r>
      <w:r w:rsidRPr="00213EF4">
        <w:rPr>
          <w:rFonts w:ascii="Times New Roman" w:hAnsi="Times New Roman"/>
          <w:b/>
          <w:lang w:val="sr-Cyrl-CS"/>
        </w:rPr>
        <w:t>План се реализује у одељењима:</w:t>
      </w:r>
      <w:r w:rsidRPr="008D5453">
        <w:rPr>
          <w:rFonts w:ascii="Times New Roman" w:hAnsi="Times New Roman"/>
          <w:lang w:val="sr-Cyrl-CS"/>
        </w:rPr>
        <w:t>____</w:t>
      </w:r>
      <w:r>
        <w:rPr>
          <w:rFonts w:ascii="Times New Roman" w:hAnsi="Times New Roman"/>
          <w:lang w:val="sr-Cyrl-CS"/>
        </w:rPr>
        <w:t>___________</w:t>
      </w:r>
      <w:r w:rsidRPr="008D5453">
        <w:rPr>
          <w:rFonts w:ascii="Times New Roman" w:hAnsi="Times New Roman"/>
          <w:lang w:val="sr-Cyrl-CS"/>
        </w:rPr>
        <w:t>______</w:t>
      </w:r>
      <w:r>
        <w:rPr>
          <w:rFonts w:ascii="Times New Roman" w:hAnsi="Times New Roman"/>
          <w:lang w:val="sr-Cyrl-CS"/>
        </w:rPr>
        <w:t>_</w:t>
      </w:r>
      <w:r w:rsidRPr="008D5453">
        <w:rPr>
          <w:rFonts w:ascii="Times New Roman" w:hAnsi="Times New Roman"/>
          <w:lang w:val="sr-Cyrl-CS"/>
        </w:rPr>
        <w:t>______</w:t>
      </w:r>
      <w:r>
        <w:rPr>
          <w:rFonts w:ascii="Times New Roman" w:hAnsi="Times New Roman"/>
          <w:b/>
          <w:lang w:val="ru-RU"/>
        </w:rPr>
        <w:t>__</w:t>
      </w:r>
    </w:p>
    <w:p w:rsidR="00781CA8" w:rsidRPr="00E01F2F" w:rsidRDefault="00781CA8" w:rsidP="00781CA8">
      <w:pPr>
        <w:widowControl w:val="0"/>
        <w:spacing w:after="0" w:line="300" w:lineRule="exact"/>
        <w:rPr>
          <w:rFonts w:ascii="Times New Roman" w:hAnsi="Times New Roman"/>
        </w:rPr>
      </w:pPr>
      <w:proofErr w:type="spellStart"/>
      <w:r w:rsidRPr="008D5453">
        <w:rPr>
          <w:rFonts w:ascii="Times New Roman" w:hAnsi="Times New Roman"/>
          <w:b/>
        </w:rPr>
        <w:t>Циљеви</w:t>
      </w:r>
      <w:proofErr w:type="spellEnd"/>
      <w:r w:rsidRPr="008D5453">
        <w:rPr>
          <w:rFonts w:ascii="Times New Roman" w:hAnsi="Times New Roman"/>
          <w:b/>
        </w:rPr>
        <w:t xml:space="preserve"> </w:t>
      </w:r>
      <w:r w:rsidRPr="008D5453">
        <w:rPr>
          <w:rFonts w:ascii="Times New Roman" w:hAnsi="Times New Roman"/>
          <w:b/>
          <w:lang w:val="sr-Cyrl-CS"/>
        </w:rPr>
        <w:t xml:space="preserve">учења </w:t>
      </w:r>
      <w:r w:rsidR="005A634D">
        <w:rPr>
          <w:rFonts w:ascii="Times New Roman" w:hAnsi="Times New Roman"/>
          <w:b/>
          <w:lang/>
        </w:rPr>
        <w:t xml:space="preserve">хемије </w:t>
      </w:r>
      <w:r w:rsidRPr="008D5453">
        <w:rPr>
          <w:rFonts w:ascii="Times New Roman" w:hAnsi="Times New Roman"/>
          <w:b/>
          <w:lang w:val="sr-Cyrl-CS"/>
        </w:rPr>
        <w:t>у овом разреду</w:t>
      </w:r>
      <w:r w:rsidRPr="008D5453">
        <w:rPr>
          <w:rFonts w:ascii="Times New Roman" w:hAnsi="Times New Roman"/>
        </w:rPr>
        <w:t>:</w:t>
      </w:r>
      <w:r w:rsidRPr="00C319CA">
        <w:rPr>
          <w:rFonts w:ascii="Times New Roman" w:hAnsi="Times New Roman"/>
          <w:u w:val="single"/>
          <w:lang w:val="ru-RU"/>
        </w:rPr>
        <w:t xml:space="preserve"> </w:t>
      </w:r>
    </w:p>
    <w:p w:rsidR="00781CA8" w:rsidRDefault="00781CA8" w:rsidP="00781CA8">
      <w:pPr>
        <w:widowControl w:val="0"/>
        <w:spacing w:after="0" w:line="20" w:lineRule="exact"/>
        <w:rPr>
          <w:rFonts w:ascii="Times New Roman" w:hAnsi="Times New Roman"/>
        </w:rPr>
      </w:pPr>
    </w:p>
    <w:p w:rsidR="00781CA8" w:rsidRDefault="00781CA8" w:rsidP="00781CA8">
      <w:pPr>
        <w:widowControl w:val="0"/>
        <w:spacing w:after="0" w:line="20" w:lineRule="exact"/>
        <w:rPr>
          <w:rFonts w:ascii="Times New Roman" w:hAnsi="Times New Roman"/>
        </w:rPr>
      </w:pPr>
    </w:p>
    <w:p w:rsidR="00781CA8" w:rsidRDefault="00781CA8" w:rsidP="00781CA8">
      <w:pPr>
        <w:widowControl w:val="0"/>
        <w:spacing w:after="0" w:line="20" w:lineRule="exact"/>
        <w:rPr>
          <w:rFonts w:ascii="Times New Roman" w:hAnsi="Times New Roman"/>
        </w:rPr>
      </w:pPr>
    </w:p>
    <w:p w:rsidR="00781CA8" w:rsidRDefault="00781CA8" w:rsidP="00781CA8">
      <w:pPr>
        <w:widowControl w:val="0"/>
        <w:spacing w:after="0" w:line="20" w:lineRule="exact"/>
        <w:rPr>
          <w:rFonts w:ascii="Times New Roman" w:hAnsi="Times New Roman"/>
        </w:rPr>
      </w:pPr>
    </w:p>
    <w:p w:rsidR="00781CA8" w:rsidRDefault="00781CA8" w:rsidP="00781CA8">
      <w:pPr>
        <w:widowControl w:val="0"/>
        <w:spacing w:after="0" w:line="20" w:lineRule="exact"/>
        <w:rPr>
          <w:rFonts w:ascii="Times New Roman" w:hAnsi="Times New Roman"/>
        </w:rPr>
      </w:pPr>
    </w:p>
    <w:p w:rsidR="00781CA8" w:rsidRDefault="00781CA8" w:rsidP="00781CA8">
      <w:pPr>
        <w:widowControl w:val="0"/>
        <w:spacing w:after="0" w:line="20" w:lineRule="exact"/>
        <w:rPr>
          <w:rFonts w:ascii="Times New Roman" w:hAnsi="Times New Roman"/>
        </w:rPr>
      </w:pPr>
    </w:p>
    <w:p w:rsidR="00781CA8" w:rsidRDefault="00781CA8" w:rsidP="00781CA8">
      <w:pPr>
        <w:widowControl w:val="0"/>
        <w:spacing w:after="0" w:line="20" w:lineRule="exact"/>
        <w:rPr>
          <w:rFonts w:ascii="Times New Roman" w:hAnsi="Times New Roman"/>
        </w:rPr>
      </w:pPr>
    </w:p>
    <w:p w:rsidR="00781CA8" w:rsidRDefault="00781CA8" w:rsidP="00781CA8">
      <w:pPr>
        <w:widowControl w:val="0"/>
        <w:spacing w:after="0" w:line="20" w:lineRule="exact"/>
        <w:rPr>
          <w:rFonts w:ascii="Times New Roman" w:hAnsi="Times New Roman"/>
        </w:rPr>
      </w:pPr>
    </w:p>
    <w:p w:rsidR="00781CA8" w:rsidRPr="00E01F2F" w:rsidRDefault="00781CA8" w:rsidP="00781CA8">
      <w:pPr>
        <w:widowControl w:val="0"/>
        <w:spacing w:after="0" w:line="20" w:lineRule="exact"/>
        <w:rPr>
          <w:rFonts w:ascii="Times New Roman" w:hAnsi="Times New Roman"/>
        </w:rPr>
      </w:pPr>
    </w:p>
    <w:p w:rsidR="00781CA8" w:rsidRDefault="00781CA8" w:rsidP="00781CA8"/>
    <w:p w:rsidR="00781CA8" w:rsidRDefault="00781CA8"/>
    <w:p w:rsidR="00781CA8" w:rsidRDefault="00781CA8"/>
    <w:p w:rsidR="00781CA8" w:rsidRDefault="00781CA8"/>
    <w:p w:rsidR="00781CA8" w:rsidRDefault="00781CA8"/>
    <w:p w:rsidR="00781CA8" w:rsidRDefault="00781CA8"/>
    <w:p w:rsidR="00781CA8" w:rsidRDefault="00781CA8"/>
    <w:p w:rsidR="00781CA8" w:rsidRDefault="00781CA8"/>
    <w:sectPr w:rsidR="00781CA8" w:rsidSect="00781CA8"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052" w:rsidRDefault="00D43052" w:rsidP="006C57F6">
      <w:pPr>
        <w:spacing w:after="0" w:line="240" w:lineRule="auto"/>
      </w:pPr>
      <w:r>
        <w:separator/>
      </w:r>
    </w:p>
  </w:endnote>
  <w:endnote w:type="continuationSeparator" w:id="0">
    <w:p w:rsidR="00D43052" w:rsidRDefault="00D43052" w:rsidP="006C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MT2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7528"/>
      <w:docPartObj>
        <w:docPartGallery w:val="Page Numbers (Bottom of Page)"/>
        <w:docPartUnique/>
      </w:docPartObj>
    </w:sdtPr>
    <w:sdtContent>
      <w:p w:rsidR="006C57F6" w:rsidRDefault="003E062B">
        <w:pPr>
          <w:pStyle w:val="Podnojestranice"/>
          <w:jc w:val="right"/>
        </w:pPr>
        <w:r>
          <w:fldChar w:fldCharType="begin"/>
        </w:r>
        <w:r w:rsidR="00B43592">
          <w:instrText xml:space="preserve"> PAGE   \* MERGEFORMAT </w:instrText>
        </w:r>
        <w:r>
          <w:fldChar w:fldCharType="separate"/>
        </w:r>
        <w:r w:rsidR="005A63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57F6" w:rsidRDefault="006C57F6">
    <w:pPr>
      <w:pStyle w:val="Podnojestranic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052" w:rsidRDefault="00D43052" w:rsidP="006C57F6">
      <w:pPr>
        <w:spacing w:after="0" w:line="240" w:lineRule="auto"/>
      </w:pPr>
      <w:r>
        <w:separator/>
      </w:r>
    </w:p>
  </w:footnote>
  <w:footnote w:type="continuationSeparator" w:id="0">
    <w:p w:rsidR="00D43052" w:rsidRDefault="00D43052" w:rsidP="006C57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1CA8"/>
    <w:rsid w:val="00092109"/>
    <w:rsid w:val="000C0B71"/>
    <w:rsid w:val="00107DCD"/>
    <w:rsid w:val="00111157"/>
    <w:rsid w:val="00114411"/>
    <w:rsid w:val="001971D6"/>
    <w:rsid w:val="0021726E"/>
    <w:rsid w:val="00344D4E"/>
    <w:rsid w:val="0034719C"/>
    <w:rsid w:val="003E062B"/>
    <w:rsid w:val="003E303A"/>
    <w:rsid w:val="003E4FA5"/>
    <w:rsid w:val="003F79F9"/>
    <w:rsid w:val="004A0215"/>
    <w:rsid w:val="004B2BBC"/>
    <w:rsid w:val="00560F4A"/>
    <w:rsid w:val="005A634D"/>
    <w:rsid w:val="005E7D8C"/>
    <w:rsid w:val="0064534B"/>
    <w:rsid w:val="006C57F6"/>
    <w:rsid w:val="00781CA8"/>
    <w:rsid w:val="00891657"/>
    <w:rsid w:val="008B71E9"/>
    <w:rsid w:val="00933B12"/>
    <w:rsid w:val="00950887"/>
    <w:rsid w:val="009717F1"/>
    <w:rsid w:val="009721F6"/>
    <w:rsid w:val="009A58A8"/>
    <w:rsid w:val="009D2BBC"/>
    <w:rsid w:val="00A265CD"/>
    <w:rsid w:val="00B43592"/>
    <w:rsid w:val="00B75555"/>
    <w:rsid w:val="00B75A63"/>
    <w:rsid w:val="00CC386C"/>
    <w:rsid w:val="00D131F2"/>
    <w:rsid w:val="00D43052"/>
    <w:rsid w:val="00EB11E9"/>
    <w:rsid w:val="00ED652D"/>
    <w:rsid w:val="00F73A7D"/>
    <w:rsid w:val="00FB1EA3"/>
    <w:rsid w:val="00FB7979"/>
    <w:rsid w:val="00FF4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CA8"/>
    <w:pPr>
      <w:spacing w:after="160" w:line="256" w:lineRule="auto"/>
    </w:pPr>
    <w:rPr>
      <w:sz w:val="22"/>
      <w:szCs w:val="22"/>
      <w:lang w:val="en-US" w:eastAsia="en-US"/>
    </w:rPr>
  </w:style>
  <w:style w:type="paragraph" w:styleId="Naslov1">
    <w:name w:val="heading 1"/>
    <w:basedOn w:val="Normal"/>
    <w:link w:val="Naslov1Char"/>
    <w:qFormat/>
    <w:rsid w:val="00CC386C"/>
    <w:pPr>
      <w:spacing w:before="100" w:beforeAutospacing="1" w:after="100" w:afterAutospacing="1" w:line="264" w:lineRule="auto"/>
      <w:outlineLvl w:val="0"/>
    </w:pPr>
    <w:rPr>
      <w:rFonts w:ascii="Verdana" w:eastAsia="Times New Roman" w:hAnsi="Verdana"/>
      <w:b/>
      <w:bCs/>
      <w:kern w:val="36"/>
      <w:sz w:val="20"/>
      <w:szCs w:val="2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C386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rsid w:val="00CC386C"/>
    <w:rPr>
      <w:rFonts w:ascii="Verdana" w:eastAsia="Times New Roman" w:hAnsi="Verdana"/>
      <w:b/>
      <w:bCs/>
      <w:kern w:val="36"/>
      <w:lang w:val="en-US" w:eastAsia="en-US"/>
    </w:rPr>
  </w:style>
  <w:style w:type="character" w:styleId="Naglaeno">
    <w:name w:val="Strong"/>
    <w:basedOn w:val="Podrazumevanifontpasusa"/>
    <w:uiPriority w:val="22"/>
    <w:qFormat/>
    <w:rsid w:val="00CC386C"/>
    <w:rPr>
      <w:b/>
      <w:bCs/>
    </w:rPr>
  </w:style>
  <w:style w:type="character" w:styleId="Naglaavanje">
    <w:name w:val="Emphasis"/>
    <w:basedOn w:val="Podrazumevanifontpasusa"/>
    <w:uiPriority w:val="20"/>
    <w:qFormat/>
    <w:rsid w:val="00CC386C"/>
    <w:rPr>
      <w:i/>
      <w:iCs/>
    </w:rPr>
  </w:style>
  <w:style w:type="paragraph" w:styleId="Bezrazmaka">
    <w:name w:val="No Spacing"/>
    <w:uiPriority w:val="1"/>
    <w:qFormat/>
    <w:rsid w:val="00CC386C"/>
    <w:pPr>
      <w:spacing w:line="276" w:lineRule="auto"/>
    </w:pPr>
    <w:rPr>
      <w:sz w:val="22"/>
      <w:szCs w:val="22"/>
      <w:lang w:eastAsia="en-US"/>
    </w:rPr>
  </w:style>
  <w:style w:type="paragraph" w:styleId="Pasussalistom">
    <w:name w:val="List Paragraph"/>
    <w:basedOn w:val="Normal"/>
    <w:uiPriority w:val="34"/>
    <w:qFormat/>
    <w:rsid w:val="00CC386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CC38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Navoenje">
    <w:name w:val="Quote"/>
    <w:basedOn w:val="Normal"/>
    <w:next w:val="Normal"/>
    <w:link w:val="NavoenjeChar"/>
    <w:uiPriority w:val="29"/>
    <w:qFormat/>
    <w:rsid w:val="00CC386C"/>
    <w:pPr>
      <w:spacing w:after="0" w:line="240" w:lineRule="auto"/>
    </w:pPr>
    <w:rPr>
      <w:rFonts w:ascii="Times New Roman" w:eastAsia="Times New Roman" w:hAnsi="Times New Roman"/>
      <w:i/>
      <w:iCs/>
      <w:color w:val="000000" w:themeColor="text1"/>
      <w:sz w:val="24"/>
      <w:szCs w:val="24"/>
    </w:rPr>
  </w:style>
  <w:style w:type="character" w:customStyle="1" w:styleId="NavoenjeChar">
    <w:name w:val="Navođenje Char"/>
    <w:basedOn w:val="Podrazumevanifontpasusa"/>
    <w:link w:val="Navoenje"/>
    <w:uiPriority w:val="29"/>
    <w:rsid w:val="00CC386C"/>
    <w:rPr>
      <w:rFonts w:ascii="Times New Roman" w:eastAsia="Times New Roman" w:hAnsi="Times New Roman"/>
      <w:i/>
      <w:iCs/>
      <w:color w:val="000000" w:themeColor="text1"/>
      <w:sz w:val="24"/>
      <w:szCs w:val="24"/>
      <w:lang w:val="en-US" w:eastAsia="en-US"/>
    </w:rPr>
  </w:style>
  <w:style w:type="paragraph" w:styleId="Zaglavljestranice">
    <w:name w:val="header"/>
    <w:basedOn w:val="Normal"/>
    <w:link w:val="ZaglavljestraniceChar"/>
    <w:uiPriority w:val="99"/>
    <w:semiHidden/>
    <w:unhideWhenUsed/>
    <w:rsid w:val="006C5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semiHidden/>
    <w:rsid w:val="006C57F6"/>
    <w:rPr>
      <w:sz w:val="22"/>
      <w:szCs w:val="22"/>
      <w:lang w:val="en-US" w:eastAsia="en-US"/>
    </w:rPr>
  </w:style>
  <w:style w:type="paragraph" w:styleId="Podnojestranice">
    <w:name w:val="footer"/>
    <w:basedOn w:val="Normal"/>
    <w:link w:val="PodnojestraniceChar"/>
    <w:uiPriority w:val="99"/>
    <w:unhideWhenUsed/>
    <w:rsid w:val="006C5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6C57F6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CA8"/>
    <w:pPr>
      <w:spacing w:after="160" w:line="25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qFormat/>
    <w:rsid w:val="00CC386C"/>
    <w:pPr>
      <w:spacing w:before="100" w:beforeAutospacing="1" w:after="100" w:afterAutospacing="1" w:line="264" w:lineRule="auto"/>
      <w:outlineLvl w:val="0"/>
    </w:pPr>
    <w:rPr>
      <w:rFonts w:ascii="Verdana" w:eastAsia="Times New Roman" w:hAnsi="Verdana"/>
      <w:b/>
      <w:bCs/>
      <w:kern w:val="36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86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386C"/>
    <w:rPr>
      <w:rFonts w:ascii="Verdana" w:eastAsia="Times New Roman" w:hAnsi="Verdana"/>
      <w:b/>
      <w:bCs/>
      <w:kern w:val="36"/>
      <w:lang w:val="en-US" w:eastAsia="en-US"/>
    </w:rPr>
  </w:style>
  <w:style w:type="character" w:styleId="Strong">
    <w:name w:val="Strong"/>
    <w:basedOn w:val="DefaultParagraphFont"/>
    <w:uiPriority w:val="22"/>
    <w:qFormat/>
    <w:rsid w:val="00CC386C"/>
    <w:rPr>
      <w:b/>
      <w:bCs/>
    </w:rPr>
  </w:style>
  <w:style w:type="character" w:styleId="Emphasis">
    <w:name w:val="Emphasis"/>
    <w:basedOn w:val="DefaultParagraphFont"/>
    <w:uiPriority w:val="20"/>
    <w:qFormat/>
    <w:rsid w:val="00CC386C"/>
    <w:rPr>
      <w:i/>
      <w:iCs/>
    </w:rPr>
  </w:style>
  <w:style w:type="paragraph" w:styleId="NoSpacing">
    <w:name w:val="No Spacing"/>
    <w:uiPriority w:val="1"/>
    <w:qFormat/>
    <w:rsid w:val="00CC386C"/>
    <w:pPr>
      <w:spacing w:line="276" w:lineRule="auto"/>
    </w:pPr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C386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8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C386C"/>
    <w:pPr>
      <w:spacing w:after="0" w:line="240" w:lineRule="auto"/>
    </w:pPr>
    <w:rPr>
      <w:rFonts w:ascii="Times New Roman" w:eastAsia="Times New Roman" w:hAnsi="Times New Roman"/>
      <w:i/>
      <w:iCs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C386C"/>
    <w:rPr>
      <w:rFonts w:ascii="Times New Roman" w:eastAsia="Times New Roman" w:hAnsi="Times New Roman"/>
      <w:i/>
      <w:iCs/>
      <w:color w:val="000000" w:themeColor="text1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C5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57F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C5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7F6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04B17-DF18-4652-964F-6E3EDF273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Gordana Ilić</cp:lastModifiedBy>
  <cp:revision>2</cp:revision>
  <dcterms:created xsi:type="dcterms:W3CDTF">2022-08-04T19:32:00Z</dcterms:created>
  <dcterms:modified xsi:type="dcterms:W3CDTF">2022-08-04T19:32:00Z</dcterms:modified>
</cp:coreProperties>
</file>