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516BBE" w:rsidP="008C3CA8">
            <w:pPr>
              <w:jc w:val="center"/>
              <w:rPr>
                <w:lang w:val="sr-Latn-CS"/>
              </w:rPr>
            </w:pPr>
            <w:r>
              <w:t>107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1D703C" w:rsidP="00867E8D">
            <w:pPr>
              <w:jc w:val="both"/>
              <w:rPr>
                <w:b/>
                <w:color w:val="FF0000"/>
              </w:rPr>
            </w:pPr>
            <w:r w:rsidRPr="001D703C">
              <w:rPr>
                <w:color w:val="FF0000"/>
              </w:rPr>
              <w:t xml:space="preserve">Читамо и пишемо научена слова латинице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CE507B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516BBE">
              <w:rPr>
                <w:rFonts w:eastAsia="TimesNewRomanPSMT"/>
              </w:rPr>
              <w:t xml:space="preserve">  </w:t>
            </w:r>
            <w:proofErr w:type="spellStart"/>
            <w:r w:rsidR="00516BBE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r w:rsidR="00516BBE">
              <w:rPr>
                <w:rFonts w:eastAsia="TimesNewRomanPSMT"/>
              </w:rPr>
              <w:t xml:space="preserve"> </w:t>
            </w:r>
            <w:proofErr w:type="spellStart"/>
            <w:r w:rsidR="00516BBE">
              <w:rPr>
                <w:rFonts w:eastAsia="TimesNewRomanPSMT"/>
              </w:rPr>
              <w:t>утврђивање</w:t>
            </w:r>
            <w:proofErr w:type="spellEnd"/>
            <w:r w:rsidR="00516BBE">
              <w:rPr>
                <w:rFonts w:eastAsia="TimesNewRomanPSMT"/>
              </w:rPr>
              <w:t xml:space="preserve"> </w:t>
            </w:r>
            <w:proofErr w:type="spellStart"/>
            <w:r w:rsidR="00516BBE">
              <w:rPr>
                <w:rFonts w:eastAsia="TimesNewRomanPSMT"/>
              </w:rPr>
              <w:t>степена</w:t>
            </w:r>
            <w:proofErr w:type="spellEnd"/>
            <w:r w:rsidR="00516BBE">
              <w:rPr>
                <w:rFonts w:eastAsia="TimesNewRomanPSMT"/>
              </w:rPr>
              <w:t xml:space="preserve"> </w:t>
            </w:r>
            <w:proofErr w:type="spellStart"/>
            <w:r w:rsidR="00516BBE">
              <w:rPr>
                <w:rFonts w:eastAsia="TimesNewRomanPSMT"/>
              </w:rPr>
              <w:t>савладаности</w:t>
            </w:r>
            <w:proofErr w:type="spellEnd"/>
            <w:r w:rsidR="00516BBE">
              <w:rPr>
                <w:rFonts w:eastAsia="TimesNewRomanPSMT"/>
              </w:rPr>
              <w:t xml:space="preserve"> </w:t>
            </w:r>
            <w:proofErr w:type="spellStart"/>
            <w:r w:rsidR="00516BBE">
              <w:rPr>
                <w:rFonts w:eastAsia="TimesNewRomanPSMT"/>
              </w:rPr>
              <w:t>технике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516BBE">
              <w:rPr>
                <w:rFonts w:eastAsia="TimesNewRomanPSMT"/>
              </w:rPr>
              <w:t>писања</w:t>
            </w:r>
            <w:proofErr w:type="spellEnd"/>
            <w:r w:rsidR="00516BBE">
              <w:rPr>
                <w:rFonts w:eastAsia="TimesNewRomanPSMT"/>
              </w:rPr>
              <w:t xml:space="preserve"> </w:t>
            </w:r>
            <w:proofErr w:type="spellStart"/>
            <w:r w:rsidR="00516BBE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CE507B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071C8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D071C8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84695A">
              <w:rPr>
                <w:rFonts w:eastAsia="Arial"/>
              </w:rPr>
              <w:t>ехником</w:t>
            </w:r>
            <w:proofErr w:type="spellEnd"/>
            <w:r w:rsidR="0084695A">
              <w:rPr>
                <w:rFonts w:eastAsia="Arial"/>
              </w:rPr>
              <w:t xml:space="preserve"> </w:t>
            </w:r>
            <w:proofErr w:type="spellStart"/>
            <w:r w:rsidR="0084695A">
              <w:rPr>
                <w:rFonts w:eastAsia="Arial"/>
              </w:rPr>
              <w:t>читања</w:t>
            </w:r>
            <w:proofErr w:type="spellEnd"/>
            <w:r w:rsidR="0084695A">
              <w:rPr>
                <w:rFonts w:eastAsia="Arial"/>
              </w:rPr>
              <w:t xml:space="preserve"> и </w:t>
            </w:r>
            <w:proofErr w:type="spellStart"/>
            <w:r w:rsidR="0084695A">
              <w:rPr>
                <w:rFonts w:eastAsia="Arial"/>
              </w:rPr>
              <w:t>писање</w:t>
            </w:r>
            <w:proofErr w:type="spellEnd"/>
            <w:r w:rsidR="0084695A">
              <w:rPr>
                <w:rFonts w:eastAsia="Arial"/>
              </w:rPr>
              <w:t xml:space="preserve"> </w:t>
            </w:r>
            <w:proofErr w:type="spellStart"/>
            <w:r w:rsidR="0084695A">
              <w:rPr>
                <w:rFonts w:eastAsia="Arial"/>
              </w:rPr>
              <w:t>латиничн</w:t>
            </w:r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1D703C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 w:rsidR="009A2A18">
              <w:t>латиничн</w:t>
            </w:r>
            <w:r>
              <w:t>а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сада</w:t>
            </w:r>
            <w:proofErr w:type="spellEnd"/>
            <w:r>
              <w:t xml:space="preserve"> </w:t>
            </w:r>
            <w:proofErr w:type="spellStart"/>
            <w:r>
              <w:t>научили</w:t>
            </w:r>
            <w:proofErr w:type="spellEnd"/>
            <w:r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F65272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слова.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="009A2A18">
              <w:rPr>
                <w:lang w:val="sr-Cyrl-CS"/>
              </w:rPr>
              <w:t>,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F65272" w:rsidRPr="00F65272" w:rsidRDefault="00885A64" w:rsidP="00F65272">
            <w:r w:rsidRPr="001D7AF4">
              <w:rPr>
                <w:i/>
              </w:rPr>
              <w:t xml:space="preserve">             </w:t>
            </w:r>
            <w:r w:rsidR="00F65272" w:rsidRPr="00F65272">
              <w:t>Пото</w:t>
            </w:r>
            <w:r w:rsidR="003344BC">
              <w:t>м</w:t>
            </w:r>
            <w:r w:rsidR="00F65272" w:rsidRPr="00F65272">
              <w:t xml:space="preserve"> учитељ/ица обајашњава како пишу диктат. Претходно ученицима </w:t>
            </w:r>
          </w:p>
          <w:p w:rsidR="00024E57" w:rsidRDefault="00F65272" w:rsidP="00F65272">
            <w:r w:rsidRPr="00F65272">
              <w:t xml:space="preserve">             чита реченице, а потом их диктира.</w:t>
            </w:r>
            <w:r>
              <w:t xml:space="preserve"> </w:t>
            </w:r>
          </w:p>
          <w:p w:rsidR="00F65272" w:rsidRPr="00EA3E30" w:rsidRDefault="00F65272" w:rsidP="00F65272">
            <w:pPr>
              <w:jc w:val="center"/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>Diktat</w:t>
            </w:r>
          </w:p>
          <w:p w:rsidR="0034496C" w:rsidRPr="00EA3E30" w:rsidRDefault="00F65272" w:rsidP="00EA3E30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sz w:val="32"/>
                <w:szCs w:val="32"/>
              </w:rPr>
              <w:t xml:space="preserve">            </w:t>
            </w:r>
          </w:p>
          <w:p w:rsidR="003344BC" w:rsidRPr="00EA3E30" w:rsidRDefault="00516BBE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Dana ima novu suknju.</w:t>
            </w:r>
          </w:p>
          <w:p w:rsidR="00516BBE" w:rsidRPr="00EA3E30" w:rsidRDefault="00516BBE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Novakov deda je Dane.</w:t>
            </w:r>
          </w:p>
          <w:p w:rsidR="00516BBE" w:rsidRPr="00EA3E30" w:rsidRDefault="00516BBE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Šuster </w:t>
            </w:r>
            <w:r w:rsidRPr="00EA3E30">
              <w:rPr>
                <w:b/>
                <w:color w:val="FF0000"/>
                <w:sz w:val="32"/>
                <w:szCs w:val="32"/>
              </w:rPr>
              <w:t>ž</w:t>
            </w: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>ivi kraj šume.</w:t>
            </w:r>
          </w:p>
          <w:p w:rsidR="00516BBE" w:rsidRPr="00EA3E30" w:rsidRDefault="00516BBE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 </w:t>
            </w:r>
            <w:r w:rsidRPr="00EA3E30">
              <w:rPr>
                <w:b/>
                <w:color w:val="FF0000"/>
                <w:sz w:val="32"/>
                <w:szCs w:val="32"/>
              </w:rPr>
              <w:t>Ž</w:t>
            </w: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>ana ima svoju zvezdu.</w:t>
            </w:r>
          </w:p>
          <w:p w:rsidR="00516BBE" w:rsidRPr="00EA3E30" w:rsidRDefault="00516BBE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</w:t>
            </w:r>
            <w:r w:rsidR="00EA3E30"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</w:t>
            </w: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Dušan je doneo dasku.</w:t>
            </w:r>
          </w:p>
          <w:p w:rsidR="00516BBE" w:rsidRPr="00EA3E30" w:rsidRDefault="00516BBE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 Stana ima šav na nozi.</w:t>
            </w:r>
          </w:p>
          <w:p w:rsidR="00516BBE" w:rsidRPr="00EA3E30" w:rsidRDefault="00516BBE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 </w:t>
            </w:r>
            <w:r w:rsidR="00EA3E30"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</w:t>
            </w:r>
            <w:r w:rsidR="00EA3E30" w:rsidRPr="00EA3E30">
              <w:rPr>
                <w:b/>
                <w:color w:val="FF0000"/>
                <w:sz w:val="32"/>
                <w:szCs w:val="32"/>
              </w:rPr>
              <w:t>Ž</w:t>
            </w:r>
            <w:r w:rsidR="00EA3E30"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ak je </w:t>
            </w:r>
            <w:r w:rsidR="00EA3E30" w:rsidRPr="00EA3E30">
              <w:rPr>
                <w:b/>
                <w:color w:val="FF0000"/>
                <w:sz w:val="32"/>
                <w:szCs w:val="32"/>
              </w:rPr>
              <w:t>Ž</w:t>
            </w:r>
            <w:r w:rsidR="00EA3E30"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>anin ujak.</w:t>
            </w:r>
          </w:p>
          <w:p w:rsidR="00EA3E30" w:rsidRPr="00EA3E30" w:rsidRDefault="00EA3E30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 Desanka ima nov dar.</w:t>
            </w:r>
          </w:p>
          <w:p w:rsidR="00EA3E30" w:rsidRPr="00EA3E30" w:rsidRDefault="00EA3E30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 Sanja jede soju.</w:t>
            </w:r>
          </w:p>
          <w:p w:rsidR="00EA3E30" w:rsidRPr="00EA3E30" w:rsidRDefault="00EA3E30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 Neša je sed.</w:t>
            </w:r>
          </w:p>
          <w:p w:rsidR="00EA3E30" w:rsidRPr="00EA3E30" w:rsidRDefault="00EA3E30" w:rsidP="003344BC">
            <w:pPr>
              <w:rPr>
                <w:rFonts w:ascii="Blackadder ITC" w:hAnsi="Blackadder ITC"/>
                <w:b/>
                <w:color w:val="FF0000"/>
                <w:sz w:val="32"/>
                <w:szCs w:val="32"/>
              </w:rPr>
            </w:pPr>
            <w:r w:rsidRPr="00EA3E30">
              <w:rPr>
                <w:rFonts w:ascii="Blackadder ITC" w:hAnsi="Blackadder ITC"/>
                <w:b/>
                <w:color w:val="FF0000"/>
                <w:sz w:val="32"/>
                <w:szCs w:val="32"/>
              </w:rPr>
              <w:t xml:space="preserve">             Staša i Miša šetaju stazom.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024E57" w:rsidRPr="00156BF7" w:rsidRDefault="003344BC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BC3858">
              <w:t>амостално</w:t>
            </w:r>
            <w:proofErr w:type="spellEnd"/>
            <w:r w:rsidR="00BC3858">
              <w:t xml:space="preserve"> </w:t>
            </w:r>
            <w:proofErr w:type="spellStart"/>
            <w:r w:rsidR="00BC3858">
              <w:t>пишу</w:t>
            </w:r>
            <w:proofErr w:type="spellEnd"/>
            <w:r w:rsidR="00BC3858">
              <w:t xml:space="preserve"> </w:t>
            </w:r>
            <w:proofErr w:type="spellStart"/>
            <w:r w:rsidR="00BC3858">
              <w:t>реченице</w:t>
            </w:r>
            <w:proofErr w:type="spellEnd"/>
            <w:r w:rsidR="00BC3858">
              <w:t xml:space="preserve"> </w:t>
            </w:r>
            <w:proofErr w:type="spellStart"/>
            <w:r w:rsidR="00BC3858">
              <w:t>лати</w:t>
            </w:r>
            <w:r w:rsidR="009A2A18">
              <w:t>ничн</w:t>
            </w:r>
            <w:r w:rsidR="00BC3858">
              <w:t>им</w:t>
            </w:r>
            <w:proofErr w:type="spellEnd"/>
            <w:r w:rsidR="00BC3858">
              <w:t xml:space="preserve"> </w:t>
            </w:r>
            <w:proofErr w:type="spellStart"/>
            <w:r w:rsidR="00337697">
              <w:t>словима</w:t>
            </w:r>
            <w:proofErr w:type="spellEnd"/>
            <w:r w:rsidR="00337697">
              <w:t xml:space="preserve"> </w:t>
            </w:r>
            <w:proofErr w:type="spellStart"/>
            <w:r w:rsidR="00337697">
              <w:t>која</w:t>
            </w:r>
            <w:proofErr w:type="spellEnd"/>
            <w:r w:rsidR="00337697">
              <w:t xml:space="preserve"> </w:t>
            </w:r>
            <w:proofErr w:type="spellStart"/>
            <w:r w:rsidR="00337697">
              <w:t>су</w:t>
            </w:r>
            <w:proofErr w:type="spellEnd"/>
            <w:r>
              <w:t xml:space="preserve"> </w:t>
            </w:r>
            <w:proofErr w:type="spellStart"/>
            <w:r w:rsidR="009A2A18">
              <w:lastRenderedPageBreak/>
              <w:t>усвојена</w:t>
            </w:r>
            <w:proofErr w:type="spellEnd"/>
            <w:r>
              <w:t>.</w:t>
            </w:r>
          </w:p>
          <w:p w:rsidR="00156BF7" w:rsidRPr="00715C17" w:rsidRDefault="00156BF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56BF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344BC"/>
    <w:rsid w:val="00337697"/>
    <w:rsid w:val="0034496C"/>
    <w:rsid w:val="0036323A"/>
    <w:rsid w:val="00384EFA"/>
    <w:rsid w:val="003A272D"/>
    <w:rsid w:val="003C4EBE"/>
    <w:rsid w:val="003C753D"/>
    <w:rsid w:val="00462DA3"/>
    <w:rsid w:val="004738E5"/>
    <w:rsid w:val="0049428B"/>
    <w:rsid w:val="004B317E"/>
    <w:rsid w:val="004D149F"/>
    <w:rsid w:val="004E2081"/>
    <w:rsid w:val="00516BBE"/>
    <w:rsid w:val="00530783"/>
    <w:rsid w:val="00532BF8"/>
    <w:rsid w:val="005B1FED"/>
    <w:rsid w:val="005E35B9"/>
    <w:rsid w:val="00600A02"/>
    <w:rsid w:val="0060482C"/>
    <w:rsid w:val="00633948"/>
    <w:rsid w:val="006406E8"/>
    <w:rsid w:val="006633D2"/>
    <w:rsid w:val="006812AB"/>
    <w:rsid w:val="006D2B9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7D756E"/>
    <w:rsid w:val="0084695A"/>
    <w:rsid w:val="0085096F"/>
    <w:rsid w:val="00853CD8"/>
    <w:rsid w:val="0086268C"/>
    <w:rsid w:val="00862D06"/>
    <w:rsid w:val="00867E8D"/>
    <w:rsid w:val="008744C7"/>
    <w:rsid w:val="00885A64"/>
    <w:rsid w:val="008A1ABD"/>
    <w:rsid w:val="008B3612"/>
    <w:rsid w:val="008D5C7B"/>
    <w:rsid w:val="008F4905"/>
    <w:rsid w:val="009462BB"/>
    <w:rsid w:val="00955978"/>
    <w:rsid w:val="009A2A1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03BD"/>
    <w:rsid w:val="00AA64C8"/>
    <w:rsid w:val="00B31525"/>
    <w:rsid w:val="00B65B90"/>
    <w:rsid w:val="00B72FA3"/>
    <w:rsid w:val="00BA13AB"/>
    <w:rsid w:val="00BA7A85"/>
    <w:rsid w:val="00BB21E6"/>
    <w:rsid w:val="00BC3858"/>
    <w:rsid w:val="00BF7CF7"/>
    <w:rsid w:val="00C17128"/>
    <w:rsid w:val="00C46522"/>
    <w:rsid w:val="00C57CFE"/>
    <w:rsid w:val="00C85B1B"/>
    <w:rsid w:val="00CE507B"/>
    <w:rsid w:val="00D071C8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A3E30"/>
    <w:rsid w:val="00EE7D45"/>
    <w:rsid w:val="00F11540"/>
    <w:rsid w:val="00F1163E"/>
    <w:rsid w:val="00F32B8D"/>
    <w:rsid w:val="00F35DF4"/>
    <w:rsid w:val="00F65272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3</cp:revision>
  <dcterms:created xsi:type="dcterms:W3CDTF">2019-08-29T22:06:00Z</dcterms:created>
  <dcterms:modified xsi:type="dcterms:W3CDTF">2019-08-29T22:07:00Z</dcterms:modified>
</cp:coreProperties>
</file>