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9D39E3" w:rsidP="0028014B">
            <w:pPr>
              <w:jc w:val="center"/>
            </w:pPr>
            <w:r>
              <w:t>151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0199F" w:rsidRDefault="0040199F" w:rsidP="007E3C96">
            <w:pPr>
              <w:jc w:val="both"/>
              <w:rPr>
                <w:b/>
                <w:color w:val="FF0000"/>
              </w:rPr>
            </w:pPr>
            <w:r w:rsidRPr="0040199F">
              <w:rPr>
                <w:color w:val="FF0000"/>
              </w:rPr>
              <w:t>„Бајка о рибару и рибици“ Александар Сергејевич Пушкин-читање у наставцима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40199F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A974A1">
              <w:rPr>
                <w:lang w:val="ru-RU"/>
              </w:rPr>
              <w:t>,</w:t>
            </w:r>
            <w:r w:rsidR="0040199F">
              <w:t xml:space="preserve">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-демонстративна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DF196C" w:rsidRDefault="006812AB" w:rsidP="00DF196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>ученичке свеске, наставни листићи, хамер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F196C" w:rsidRDefault="00FC7AC3" w:rsidP="00DF196C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40199F" w:rsidRPr="009D39E3" w:rsidRDefault="009D39E3" w:rsidP="008879C3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>Как</w:t>
            </w:r>
            <w:r w:rsidR="00C20BD7">
              <w:t xml:space="preserve">о се зове бајка чије смо </w:t>
            </w:r>
            <w:r w:rsidR="00C20BD7">
              <w:rPr>
                <w:lang/>
              </w:rPr>
              <w:t>делове</w:t>
            </w:r>
            <w:r>
              <w:t xml:space="preserve"> јуче читали?</w:t>
            </w:r>
          </w:p>
          <w:p w:rsidR="009D39E3" w:rsidRPr="00D437C3" w:rsidRDefault="009D39E3" w:rsidP="008879C3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>Ко жели да преприча део бајке на основу слика који сте јуче нацртали и залепили на хамер?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154D62" w:rsidRPr="006146AE" w:rsidRDefault="00154D62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>Данас ћемо</w:t>
            </w:r>
            <w:r w:rsidR="009D39E3">
              <w:rPr>
                <w:lang w:val="sr-Cyrl-CS"/>
              </w:rPr>
              <w:t xml:space="preserve"> наставити са</w:t>
            </w:r>
            <w:r w:rsidR="003C4EBE" w:rsidRPr="006146AE">
              <w:rPr>
                <w:lang w:val="sr-Cyrl-CS"/>
              </w:rPr>
              <w:t xml:space="preserve"> </w:t>
            </w:r>
            <w:r w:rsidR="009D39E3">
              <w:rPr>
                <w:lang w:val="sr-Cyrl-CS"/>
              </w:rPr>
              <w:t>читањем</w:t>
            </w:r>
            <w:r w:rsidR="007E3C96" w:rsidRPr="006146AE">
              <w:rPr>
                <w:lang w:val="sr-Cyrl-CS"/>
              </w:rPr>
              <w:t xml:space="preserve"> </w:t>
            </w:r>
            <w:r w:rsidR="009D39E3">
              <w:t>„</w:t>
            </w:r>
            <w:proofErr w:type="spellStart"/>
            <w:r w:rsidR="009D39E3">
              <w:t>Бајке</w:t>
            </w:r>
            <w:proofErr w:type="spellEnd"/>
            <w:r w:rsidR="006146AE" w:rsidRPr="006146AE">
              <w:t xml:space="preserve"> о </w:t>
            </w:r>
            <w:proofErr w:type="spellStart"/>
            <w:r w:rsidR="006146AE" w:rsidRPr="006146AE">
              <w:t>рибару</w:t>
            </w:r>
            <w:proofErr w:type="spellEnd"/>
            <w:r w:rsidR="006146AE" w:rsidRPr="006146AE">
              <w:t xml:space="preserve"> и </w:t>
            </w:r>
            <w:proofErr w:type="spellStart"/>
            <w:r w:rsidR="006146AE" w:rsidRPr="006146AE">
              <w:t>рибици</w:t>
            </w:r>
            <w:proofErr w:type="spellEnd"/>
            <w:r w:rsidR="006146AE" w:rsidRPr="006146AE">
              <w:t xml:space="preserve">“ </w:t>
            </w:r>
            <w:proofErr w:type="spellStart"/>
            <w:r w:rsidR="006146AE" w:rsidRPr="006146AE">
              <w:t>Александара</w:t>
            </w:r>
            <w:proofErr w:type="spellEnd"/>
            <w:r w:rsidR="006146AE" w:rsidRPr="006146AE">
              <w:t xml:space="preserve"> </w:t>
            </w:r>
            <w:r w:rsidR="009D39E3">
              <w:t xml:space="preserve"> </w:t>
            </w:r>
            <w:proofErr w:type="spellStart"/>
            <w:r w:rsidR="006146AE" w:rsidRPr="006146AE">
              <w:t>Сергејевича</w:t>
            </w:r>
            <w:proofErr w:type="spellEnd"/>
            <w:r w:rsidR="006146AE" w:rsidRPr="006146AE">
              <w:t xml:space="preserve"> </w:t>
            </w:r>
            <w:proofErr w:type="spellStart"/>
            <w:r w:rsidR="006146AE" w:rsidRPr="006146AE">
              <w:t>Пушкина</w:t>
            </w:r>
            <w:proofErr w:type="spellEnd"/>
            <w:r w:rsidRPr="006146AE">
              <w:t xml:space="preserve">.       </w:t>
            </w:r>
          </w:p>
          <w:p w:rsidR="006146AE" w:rsidRDefault="005A73C1" w:rsidP="00E1446C">
            <w:pPr>
              <w:ind w:left="426"/>
            </w:pPr>
            <w:proofErr w:type="spellStart"/>
            <w:r>
              <w:t>Учитељ</w:t>
            </w:r>
            <w:proofErr w:type="spellEnd"/>
            <w:r>
              <w:t>/</w:t>
            </w:r>
            <w:proofErr w:type="spellStart"/>
            <w:r>
              <w:t>ица</w:t>
            </w:r>
            <w:proofErr w:type="spellEnd"/>
            <w:r>
              <w:t xml:space="preserve"> </w:t>
            </w:r>
            <w:proofErr w:type="spellStart"/>
            <w:r w:rsidR="004A4074">
              <w:t>дели</w:t>
            </w:r>
            <w:proofErr w:type="spellEnd"/>
            <w:r w:rsidR="004A4074">
              <w:t xml:space="preserve"> </w:t>
            </w:r>
            <w:proofErr w:type="spellStart"/>
            <w:r w:rsidR="004A4074">
              <w:t>ученике</w:t>
            </w:r>
            <w:proofErr w:type="spellEnd"/>
            <w:r w:rsidR="004A4074">
              <w:t xml:space="preserve"> </w:t>
            </w:r>
            <w:proofErr w:type="spellStart"/>
            <w:r w:rsidR="004A4074">
              <w:t>на</w:t>
            </w:r>
            <w:proofErr w:type="spellEnd"/>
            <w:r w:rsidR="004A4074">
              <w:t xml:space="preserve"> 3</w:t>
            </w:r>
            <w:r>
              <w:t>. групе. Свака група добија по наставни листић.</w:t>
            </w:r>
          </w:p>
          <w:p w:rsidR="006146AE" w:rsidRDefault="006146AE" w:rsidP="00E1446C">
            <w:pPr>
              <w:ind w:left="426"/>
            </w:pPr>
          </w:p>
          <w:p w:rsidR="006146AE" w:rsidRDefault="005A73C1" w:rsidP="00E1446C">
            <w:pPr>
              <w:ind w:left="426"/>
            </w:pPr>
            <w:proofErr w:type="spellStart"/>
            <w:r>
              <w:t>Ученици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групе</w:t>
            </w:r>
            <w:proofErr w:type="spellEnd"/>
            <w:r>
              <w:t xml:space="preserve"> </w:t>
            </w:r>
            <w:proofErr w:type="spellStart"/>
            <w:r>
              <w:t>читају</w:t>
            </w:r>
            <w:proofErr w:type="spellEnd"/>
            <w:r>
              <w:t xml:space="preserve"> део бајке и писмено одговарају на постављена питање.</w:t>
            </w:r>
          </w:p>
          <w:p w:rsidR="005A73C1" w:rsidRDefault="005A73C1" w:rsidP="00E1446C">
            <w:pPr>
              <w:ind w:left="426"/>
            </w:pPr>
            <w:r>
              <w:t>Самостални рад групе 20 мин.</w:t>
            </w:r>
          </w:p>
          <w:p w:rsidR="005A73C1" w:rsidRDefault="005A73C1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0D524D" w:rsidRDefault="000D524D" w:rsidP="00E1446C">
            <w:pPr>
              <w:ind w:left="426"/>
            </w:pPr>
          </w:p>
          <w:p w:rsidR="000D524D" w:rsidRDefault="000D524D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Pr="006146AE" w:rsidRDefault="006146AE" w:rsidP="000D524D">
            <w:pPr>
              <w:rPr>
                <w:sz w:val="20"/>
                <w:szCs w:val="20"/>
              </w:rPr>
            </w:pPr>
          </w:p>
          <w:p w:rsidR="006146AE" w:rsidRDefault="006146AE" w:rsidP="00E1446C">
            <w:pPr>
              <w:ind w:left="426"/>
            </w:pPr>
          </w:p>
          <w:p w:rsidR="006146AE" w:rsidRPr="006146AE" w:rsidRDefault="006146AE" w:rsidP="006146AE">
            <w:pPr>
              <w:pStyle w:val="Heading2"/>
              <w:shd w:val="clear" w:color="auto" w:fill="FFFFFF"/>
              <w:spacing w:before="0" w:line="343" w:lineRule="atLeast"/>
              <w:jc w:val="center"/>
              <w:textAlignment w:val="baseline"/>
              <w:rPr>
                <w:rFonts w:ascii="Georgia" w:hAnsi="Georgia"/>
                <w:color w:val="444444"/>
                <w:sz w:val="23"/>
                <w:szCs w:val="23"/>
              </w:rPr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Pr="00F6492E" w:rsidRDefault="007B5E9B" w:rsidP="00F6492E">
            <w:pPr>
              <w:tabs>
                <w:tab w:val="center" w:pos="4533"/>
              </w:tabs>
              <w:ind w:left="426"/>
            </w:pPr>
            <w:r>
              <w:rPr>
                <w:noProof/>
              </w:rPr>
              <w:pict>
                <v:rect id="_x0000_s1038" style="position:absolute;left:0;text-align:left;margin-left:233.6pt;margin-top:6.3pt;width:191.65pt;height:412.05pt;z-index:251660288">
                  <v:textbox>
                    <w:txbxContent>
                      <w:p w:rsidR="00354291" w:rsidRPr="00F6492E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2</w:t>
                        </w:r>
                        <w:r w:rsidRPr="00F6492E"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.Група</w:t>
                        </w:r>
                      </w:p>
                      <w:p w:rsid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Царица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чиста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свила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И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бисери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око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врата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прстење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злата</w:t>
                        </w:r>
                        <w:proofErr w:type="spellEnd"/>
                        <w:r w:rsidRPr="00354291"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Блага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силног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има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заповеда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свима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петак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паде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вече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тад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слугама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Доведите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оног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старца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</w:t>
                        </w:r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штали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код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магарца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А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пред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клече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строго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њему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Иди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тражи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царску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кажи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Досадно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хоћу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опет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ново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дну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хоћу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color w:val="444444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буде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нова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влада</w:t>
                        </w:r>
                        <w:proofErr w:type="spellEnd"/>
                        <w:r w:rsidRPr="00354291"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Хајде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старче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пркоси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царску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носи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дозва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понизно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гледа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Мене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весели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што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опет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теби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ходим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морам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угодим</w:t>
                        </w:r>
                        <w:proofErr w:type="spellEnd"/>
                        <w:r w:rsidRPr="00354291"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Снашла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су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грдна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чуда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Јесте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моја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луда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смем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гложим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CC4157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rFonts w:ascii="Georgia" w:hAnsi="Georgia"/>
                            <w:b/>
                            <w:bCs/>
                            <w:color w:val="444444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морам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с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њоме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сложим</w:t>
                        </w:r>
                        <w:proofErr w:type="spellEnd"/>
                      </w:p>
                      <w:p w:rsidR="0072564C" w:rsidRDefault="0072564C" w:rsidP="007256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Питања:</w:t>
                        </w:r>
                      </w:p>
                      <w:p w:rsidR="00354291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Да ли је рибица испунила бабину жељу да буде царица?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Како је изгледала баба?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Шта је тражила баба од деде?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Која је њена била следећа жеља?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Каква је баба?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Шта је деда рекао рибици?</w:t>
                        </w:r>
                      </w:p>
                      <w:p w:rsidR="0072564C" w:rsidRPr="0072564C" w:rsidRDefault="0072564C" w:rsidP="008879C3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sz w:val="16"/>
                            <w:szCs w:val="16"/>
                          </w:rPr>
                          <w:t>Илуструј део бајке на белом папиру.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7" style="position:absolute;left:0;text-align:left;margin-left:33.15pt;margin-top:6.3pt;width:191.7pt;height:512.75pt;z-index:251659264">
                  <v:textbox>
                    <w:txbxContent>
                      <w:p w:rsidR="0079782F" w:rsidRPr="00F6492E" w:rsidRDefault="0079782F" w:rsidP="0079782F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r w:rsidRPr="00F6492E"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1.Група</w:t>
                        </w:r>
                      </w:p>
                      <w:p w:rsidR="0079782F" w:rsidRDefault="0079782F" w:rsidP="0079782F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Весела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испунила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Добила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кућу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другу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служе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безброј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слугу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баш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зло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прође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Чим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натраг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дође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злобна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викну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Слуге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хај’те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тамо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!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Одведите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овог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старца</w:t>
                        </w:r>
                        <w:proofErr w:type="spellEnd"/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шталу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код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магарца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Живи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штали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судбу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жали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било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недељу</w:t>
                        </w:r>
                        <w:proofErr w:type="spellEnd"/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испуни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ето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среду</w:t>
                        </w:r>
                        <w:proofErr w:type="spellEnd"/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contextualSpacing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слуге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опет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зову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contextualSpacing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Хајде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зове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492E" w:rsidRPr="00354291" w:rsidRDefault="00F6492E" w:rsidP="00354291">
                        <w:pPr>
                          <w:shd w:val="clear" w:color="auto" w:fill="FFFFFF"/>
                          <w:contextualSpacing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има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каже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нове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Мал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’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чуда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није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пао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саслушао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Сместа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иди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тражи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моју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кажи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царица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ћу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бити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то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испунити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!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Оде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зове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говори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муке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веље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има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нове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жеље</w:t>
                        </w:r>
                        <w:proofErr w:type="spellEnd"/>
                        <w:r w:rsidRPr="00CC4157">
                          <w:rPr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Default="00354291" w:rsidP="00354291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Постала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сасвим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луда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</w:p>
                      <w:p w:rsidR="00354291" w:rsidRPr="00354291" w:rsidRDefault="00354291" w:rsidP="00354291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тражи</w:t>
                        </w:r>
                        <w:proofErr w:type="spellEnd"/>
                        <w:proofErr w:type="gram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опет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свака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чуда</w:t>
                        </w:r>
                        <w:proofErr w:type="spellEnd"/>
                        <w:r w:rsidRPr="00354291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А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ето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немам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куда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морам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зовем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молим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ћуди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удовољим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Чула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овако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њему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вели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-И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ће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остварити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царица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ће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бити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Тако</w:t>
                        </w:r>
                        <w:proofErr w:type="spell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</w:p>
                      <w:p w:rsidR="00354291" w:rsidRPr="00354291" w:rsidRDefault="00354291" w:rsidP="00354291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и-</w:t>
                        </w:r>
                        <w:proofErr w:type="spellStart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утече</w:t>
                        </w:r>
                        <w:proofErr w:type="spellEnd"/>
                        <w:proofErr w:type="gramEnd"/>
                        <w:r w:rsidRPr="00354291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6492E" w:rsidRDefault="00F6492E" w:rsidP="0035429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Питања: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Шта је баба добила од златне рибице?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Како се баба понашала кад је деда дошао кући?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Где је наредила да деда живи?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Да ли је баба била задовољна?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Шта је следеће тражила од златне рибице?</w:t>
                        </w:r>
                      </w:p>
                      <w:p w:rsid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Шта је наредила деди?</w:t>
                        </w:r>
                      </w:p>
                      <w:p w:rsidR="00354291" w:rsidRPr="00354291" w:rsidRDefault="00354291" w:rsidP="008879C3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Илуструј део бајке на белом папиру.</w:t>
                        </w:r>
                      </w:p>
                    </w:txbxContent>
                  </v:textbox>
                </v:rect>
              </w:pict>
            </w:r>
            <w:r w:rsidR="00F6492E">
              <w:tab/>
              <w:t xml:space="preserve">    </w:t>
            </w:r>
          </w:p>
          <w:p w:rsidR="006146AE" w:rsidRDefault="006146AE" w:rsidP="009D39E3">
            <w:pPr>
              <w:tabs>
                <w:tab w:val="left" w:pos="1031"/>
              </w:tabs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Pr="00354291" w:rsidRDefault="00354291" w:rsidP="00354291">
            <w:pPr>
              <w:tabs>
                <w:tab w:val="left" w:pos="7842"/>
              </w:tabs>
              <w:ind w:left="426"/>
              <w:rPr>
                <w:sz w:val="16"/>
                <w:szCs w:val="16"/>
              </w:rPr>
            </w:pPr>
            <w:r>
              <w:tab/>
            </w:r>
          </w:p>
          <w:p w:rsidR="006146AE" w:rsidRDefault="006146AE" w:rsidP="00FC0637">
            <w:pPr>
              <w:ind w:left="426"/>
              <w:jc w:val="center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Pr="0072564C" w:rsidRDefault="0072564C" w:rsidP="0072564C">
            <w:pPr>
              <w:ind w:left="426"/>
              <w:jc w:val="center"/>
            </w:pPr>
            <w:r>
              <w:t xml:space="preserve">  </w:t>
            </w: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B5E9B" w:rsidP="00E1446C">
            <w:pPr>
              <w:ind w:left="426"/>
            </w:pPr>
            <w:r>
              <w:rPr>
                <w:noProof/>
              </w:rPr>
              <w:pict>
                <v:rect id="_x0000_s1041" style="position:absolute;left:0;text-align:left;margin-left:28.8pt;margin-top:.3pt;width:181.95pt;height:376.05pt;z-index:251662336">
                  <v:textbox>
                    <w:txbxContent>
                      <w:p w:rsidR="00444DE6" w:rsidRPr="00F6492E" w:rsidRDefault="00444DE6" w:rsidP="00444DE6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3</w:t>
                        </w:r>
                        <w:r w:rsidRPr="00F6492E">
                          <w:rPr>
                            <w:b/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.Група</w:t>
                        </w:r>
                      </w:p>
                      <w:p w:rsidR="00444DE6" w:rsidRDefault="00444DE6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</w:p>
                      <w:p w:rsidR="00444DE6" w:rsidRDefault="00444DE6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Жељама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никад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краја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Два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дана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траја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неће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тражи,</w:t>
                        </w:r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вели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ново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дну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хоће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безумница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завлада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царство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пружиш</w:t>
                        </w:r>
                        <w:proofErr w:type="spell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ти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лично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служиш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каза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/>
                            <w:bCs/>
                            <w:color w:val="444444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њега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глед</w:t>
                        </w:r>
                        <w:r w:rsidRPr="0072564C"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spellEnd"/>
                        <w:r w:rsidRPr="0072564C"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Ћути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праћакну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утече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Чека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чека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тамо</w:t>
                        </w:r>
                        <w:proofErr w:type="spell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све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док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није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данак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сван’о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нема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више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деду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наде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напустише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contextualSpacing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уморан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пође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</w:p>
                      <w:p w:rsidR="0072564C" w:rsidRPr="0072564C" w:rsidRDefault="0072564C" w:rsidP="0072564C">
                        <w:pPr>
                          <w:shd w:val="clear" w:color="auto" w:fill="FFFFFF"/>
                          <w:contextualSpacing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крај</w:t>
                        </w:r>
                        <w:proofErr w:type="spellEnd"/>
                        <w:proofErr w:type="gram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обале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посрћући</w:t>
                        </w:r>
                        <w:proofErr w:type="spellEnd"/>
                        <w:r w:rsidRPr="0072564C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близу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нађе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proofErr w:type="gram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могаде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снађе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Двора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сјајног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више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нема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пред</w:t>
                        </w:r>
                        <w:proofErr w:type="spellEnd"/>
                        <w:proofErr w:type="gram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колибом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дрема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Гледа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чудо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– </w:t>
                        </w:r>
                        <w:proofErr w:type="spellStart"/>
                        <w:proofErr w:type="gram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</w:t>
                        </w:r>
                        <w:proofErr w:type="spellEnd"/>
                        <w:proofErr w:type="gram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корито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није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ново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Нескромне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су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жеље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биле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2564C" w:rsidRPr="0072564C" w:rsidRDefault="0072564C" w:rsidP="0072564C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Georgia" w:hAnsi="Georgia"/>
                            <w:b w:val="0"/>
                            <w:color w:val="444444"/>
                            <w:sz w:val="23"/>
                            <w:szCs w:val="23"/>
                          </w:rPr>
                        </w:pPr>
                        <w:proofErr w:type="spellStart"/>
                        <w:proofErr w:type="gram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нису</w:t>
                        </w:r>
                        <w:proofErr w:type="spellEnd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2564C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испуниле</w:t>
                        </w:r>
                        <w:proofErr w:type="spellEnd"/>
                        <w:r w:rsidRPr="0072564C">
                          <w:rPr>
                            <w:rFonts w:ascii="Georgia" w:hAnsi="Georgia"/>
                            <w:b w:val="0"/>
                            <w:color w:val="000080"/>
                            <w:sz w:val="23"/>
                            <w:szCs w:val="23"/>
                            <w:bdr w:val="none" w:sz="0" w:space="0" w:color="auto" w:frame="1"/>
                          </w:rPr>
                          <w:t>.</w:t>
                        </w:r>
                      </w:p>
                      <w:p w:rsidR="0072564C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Питања: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 xml:space="preserve">Шта је била бабина жеља? 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Шта је деда рекао рибици?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Како се рибица тад понашала?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Шта је рибица урадила?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Колико је деда чекао рибицу?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Шта је видео при повратку кући?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Какве су биле бабине жеље?</w:t>
                        </w:r>
                      </w:p>
                      <w:p w:rsidR="00835F52" w:rsidRPr="00835F52" w:rsidRDefault="00835F52" w:rsidP="00835F52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sz w:val="16"/>
                            <w:szCs w:val="16"/>
                          </w:rPr>
                        </w:pPr>
                        <w:r w:rsidRPr="00835F52">
                          <w:rPr>
                            <w:sz w:val="16"/>
                            <w:szCs w:val="16"/>
                          </w:rPr>
                          <w:t>Илуструј део бајке на белом папиру.</w:t>
                        </w:r>
                      </w:p>
                    </w:txbxContent>
                  </v:textbox>
                </v:rect>
              </w:pict>
            </w: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E1446C">
            <w:pPr>
              <w:ind w:left="426"/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72564C" w:rsidRDefault="0072564C" w:rsidP="00DF196C">
            <w:pPr>
              <w:tabs>
                <w:tab w:val="left" w:pos="1537"/>
              </w:tabs>
            </w:pPr>
          </w:p>
          <w:p w:rsidR="00B36B2E" w:rsidRDefault="00DF196C" w:rsidP="00DF196C">
            <w:pPr>
              <w:tabs>
                <w:tab w:val="left" w:pos="1537"/>
              </w:tabs>
            </w:pPr>
            <w:r>
              <w:t xml:space="preserve">       Извештач сваке групе чита део бајке и одговоре на постављена питања.</w:t>
            </w:r>
          </w:p>
          <w:p w:rsidR="00DF196C" w:rsidRDefault="00DF196C" w:rsidP="00DF196C">
            <w:pPr>
              <w:tabs>
                <w:tab w:val="left" w:pos="1537"/>
              </w:tabs>
            </w:pPr>
            <w:r>
              <w:t xml:space="preserve">       Анализа ученичких одговора.</w:t>
            </w:r>
          </w:p>
          <w:p w:rsidR="00835F52" w:rsidRDefault="00835F52" w:rsidP="00835F52">
            <w:pPr>
              <w:tabs>
                <w:tab w:val="left" w:pos="1537"/>
              </w:tabs>
              <w:ind w:left="426"/>
            </w:pPr>
            <w:proofErr w:type="spellStart"/>
            <w:r>
              <w:t>Извештач</w:t>
            </w:r>
            <w:proofErr w:type="spellEnd"/>
            <w:r>
              <w:t xml:space="preserve"> </w:t>
            </w:r>
            <w:proofErr w:type="spellStart"/>
            <w:r>
              <w:t>сваке</w:t>
            </w:r>
            <w:proofErr w:type="spellEnd"/>
            <w:r>
              <w:t xml:space="preserve"> </w:t>
            </w:r>
            <w:proofErr w:type="spellStart"/>
            <w:r>
              <w:t>групе</w:t>
            </w:r>
            <w:proofErr w:type="spellEnd"/>
            <w:r>
              <w:t xml:space="preserve"> </w:t>
            </w:r>
            <w:proofErr w:type="spellStart"/>
            <w:r>
              <w:t>лепи</w:t>
            </w:r>
            <w:proofErr w:type="spellEnd"/>
            <w:r>
              <w:t xml:space="preserve"> </w:t>
            </w:r>
            <w:proofErr w:type="spellStart"/>
            <w:r>
              <w:t>бели</w:t>
            </w:r>
            <w:proofErr w:type="spellEnd"/>
            <w:r>
              <w:t xml:space="preserve"> </w:t>
            </w:r>
            <w:proofErr w:type="spellStart"/>
            <w:r>
              <w:t>папир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коме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улистрован</w:t>
            </w:r>
            <w:proofErr w:type="spellEnd"/>
            <w:r>
              <w:t xml:space="preserve"> </w:t>
            </w:r>
            <w:proofErr w:type="spellStart"/>
            <w:r>
              <w:t>део</w:t>
            </w:r>
            <w:proofErr w:type="spellEnd"/>
            <w:r>
              <w:t xml:space="preserve"> </w:t>
            </w:r>
            <w:proofErr w:type="spellStart"/>
            <w:r>
              <w:t>бајке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хамер</w:t>
            </w:r>
            <w:proofErr w:type="spellEnd"/>
            <w:r>
              <w:t>.</w:t>
            </w:r>
          </w:p>
          <w:p w:rsidR="001B0542" w:rsidRDefault="001B0542" w:rsidP="00DF196C">
            <w:pPr>
              <w:tabs>
                <w:tab w:val="left" w:pos="1537"/>
              </w:tabs>
              <w:ind w:left="426"/>
            </w:pPr>
          </w:p>
          <w:p w:rsidR="00835F52" w:rsidRDefault="00835F52" w:rsidP="00DF196C">
            <w:pPr>
              <w:tabs>
                <w:tab w:val="left" w:pos="1537"/>
              </w:tabs>
              <w:ind w:left="426"/>
            </w:pPr>
            <w:r>
              <w:t>Ученици записују у свеске:</w:t>
            </w:r>
          </w:p>
          <w:p w:rsidR="00835F52" w:rsidRPr="00775BDA" w:rsidRDefault="00835F52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>
              <w:t>*</w:t>
            </w:r>
            <w:r w:rsidRPr="00775BDA">
              <w:rPr>
                <w:color w:val="FF0000"/>
              </w:rPr>
              <w:t>Врста текста: бајка</w:t>
            </w:r>
          </w:p>
          <w:p w:rsidR="006176A4" w:rsidRPr="00775BDA" w:rsidRDefault="006176A4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 Бајке су приче са нестварним и необичним ликовима и догађајима.</w:t>
            </w:r>
          </w:p>
          <w:p w:rsidR="00835F52" w:rsidRPr="00775BDA" w:rsidRDefault="00835F52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 Време радње: није прецизно одређено</w:t>
            </w:r>
          </w:p>
          <w:p w:rsidR="00835F52" w:rsidRPr="00775BDA" w:rsidRDefault="00835F52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*Место радње:</w:t>
            </w:r>
            <w:r w:rsidR="00775BDA" w:rsidRPr="00775BDA">
              <w:rPr>
                <w:color w:val="FF0000"/>
              </w:rPr>
              <w:t xml:space="preserve"> колиба, обала мора, нове куће, царство, штала</w:t>
            </w:r>
          </w:p>
          <w:p w:rsidR="00775BDA" w:rsidRPr="00775BDA" w:rsidRDefault="00775BDA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*Главни ликови: баба и деда</w:t>
            </w:r>
          </w:p>
          <w:p w:rsidR="00775BDA" w:rsidRPr="00775BDA" w:rsidRDefault="00775BDA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 Споредни лик: златна рибица</w:t>
            </w:r>
          </w:p>
          <w:p w:rsidR="00775BDA" w:rsidRPr="00775BDA" w:rsidRDefault="00775BDA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 Особине деде: скроман, моралан, добар...</w:t>
            </w:r>
          </w:p>
          <w:p w:rsidR="00775BDA" w:rsidRPr="00775BDA" w:rsidRDefault="00775BDA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*Особине бабе: нескромна, безобзирна, назахвална</w:t>
            </w:r>
          </w:p>
          <w:p w:rsidR="00775BDA" w:rsidRPr="00775BDA" w:rsidRDefault="00775BDA" w:rsidP="00DF196C">
            <w:pPr>
              <w:tabs>
                <w:tab w:val="left" w:pos="1537"/>
              </w:tabs>
              <w:ind w:left="426"/>
              <w:rPr>
                <w:color w:val="FF0000"/>
              </w:rPr>
            </w:pPr>
            <w:r w:rsidRPr="00775BDA">
              <w:rPr>
                <w:color w:val="FF0000"/>
              </w:rPr>
              <w:t>*Тема: Златна рибица испуњава бабине жеље</w:t>
            </w:r>
          </w:p>
          <w:p w:rsidR="006176A4" w:rsidRPr="00835F52" w:rsidRDefault="006176A4" w:rsidP="00DF196C">
            <w:pPr>
              <w:tabs>
                <w:tab w:val="left" w:pos="1537"/>
              </w:tabs>
              <w:ind w:left="426"/>
            </w:pPr>
            <w:r w:rsidRPr="00775BDA">
              <w:rPr>
                <w:color w:val="FF0000"/>
              </w:rPr>
              <w:t>*Поука: Ко тражи веће, изгиби и оно из вреће</w:t>
            </w: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Default="003C02DC" w:rsidP="00835F52">
            <w:pPr>
              <w:tabs>
                <w:tab w:val="left" w:pos="1537"/>
              </w:tabs>
              <w:ind w:left="426"/>
              <w:rPr>
                <w:lang w:val="sr-Cyrl-CS"/>
              </w:rPr>
            </w:pPr>
          </w:p>
          <w:p w:rsidR="00775BDA" w:rsidRPr="00775BDA" w:rsidRDefault="00775BDA" w:rsidP="00775BDA">
            <w:pPr>
              <w:pStyle w:val="ListParagraph"/>
              <w:numPr>
                <w:ilvl w:val="0"/>
                <w:numId w:val="1"/>
              </w:numPr>
              <w:tabs>
                <w:tab w:val="left" w:pos="1537"/>
              </w:tabs>
              <w:rPr>
                <w:lang w:val="sr-Cyrl-CS"/>
              </w:rPr>
            </w:pPr>
            <w:r>
              <w:rPr>
                <w:lang w:val="sr-Cyrl-CS"/>
              </w:rPr>
              <w:t>Илустрација дела бајке који се ученицима највише свидео.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CC"/>
    <w:multiLevelType w:val="hybridMultilevel"/>
    <w:tmpl w:val="BA68D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31E2"/>
    <w:multiLevelType w:val="hybridMultilevel"/>
    <w:tmpl w:val="4324485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1651D"/>
    <w:multiLevelType w:val="hybridMultilevel"/>
    <w:tmpl w:val="2CAA0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66065"/>
    <w:multiLevelType w:val="hybridMultilevel"/>
    <w:tmpl w:val="3272A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62C579E9"/>
    <w:multiLevelType w:val="hybridMultilevel"/>
    <w:tmpl w:val="953A6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E233D"/>
    <w:multiLevelType w:val="hybridMultilevel"/>
    <w:tmpl w:val="42EE2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6E22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7E69"/>
    <w:rsid w:val="000C14F9"/>
    <w:rsid w:val="000D524D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54291"/>
    <w:rsid w:val="0036323A"/>
    <w:rsid w:val="00384EFA"/>
    <w:rsid w:val="003C02DC"/>
    <w:rsid w:val="003C27E4"/>
    <w:rsid w:val="003C4EBE"/>
    <w:rsid w:val="003C753D"/>
    <w:rsid w:val="0040199F"/>
    <w:rsid w:val="00444DE6"/>
    <w:rsid w:val="00462DA3"/>
    <w:rsid w:val="0049428B"/>
    <w:rsid w:val="004A3681"/>
    <w:rsid w:val="004A4074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A73C1"/>
    <w:rsid w:val="005B1FED"/>
    <w:rsid w:val="005B4340"/>
    <w:rsid w:val="005B469B"/>
    <w:rsid w:val="00600A02"/>
    <w:rsid w:val="006146AE"/>
    <w:rsid w:val="006176A4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2564C"/>
    <w:rsid w:val="00752181"/>
    <w:rsid w:val="00764758"/>
    <w:rsid w:val="00771BF4"/>
    <w:rsid w:val="00771E40"/>
    <w:rsid w:val="00775BDA"/>
    <w:rsid w:val="0079782F"/>
    <w:rsid w:val="007A1086"/>
    <w:rsid w:val="007A620D"/>
    <w:rsid w:val="007B5E9B"/>
    <w:rsid w:val="007C4429"/>
    <w:rsid w:val="007D0826"/>
    <w:rsid w:val="007E3C96"/>
    <w:rsid w:val="007E5D1D"/>
    <w:rsid w:val="007E5FEA"/>
    <w:rsid w:val="007F7722"/>
    <w:rsid w:val="00811B64"/>
    <w:rsid w:val="0083498B"/>
    <w:rsid w:val="00835F52"/>
    <w:rsid w:val="008468C7"/>
    <w:rsid w:val="0085096F"/>
    <w:rsid w:val="00853CD8"/>
    <w:rsid w:val="00862446"/>
    <w:rsid w:val="0086268C"/>
    <w:rsid w:val="00862D06"/>
    <w:rsid w:val="008744C7"/>
    <w:rsid w:val="008879C3"/>
    <w:rsid w:val="008A1ABD"/>
    <w:rsid w:val="008A2BD8"/>
    <w:rsid w:val="008B1C66"/>
    <w:rsid w:val="008B27F3"/>
    <w:rsid w:val="008B3612"/>
    <w:rsid w:val="008C70C5"/>
    <w:rsid w:val="008D5C7B"/>
    <w:rsid w:val="008F4905"/>
    <w:rsid w:val="00927A19"/>
    <w:rsid w:val="00955978"/>
    <w:rsid w:val="00973FAF"/>
    <w:rsid w:val="00993948"/>
    <w:rsid w:val="009B271C"/>
    <w:rsid w:val="009B61B8"/>
    <w:rsid w:val="009D39E3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0726"/>
    <w:rsid w:val="00A95C27"/>
    <w:rsid w:val="00A974A1"/>
    <w:rsid w:val="00AA64C8"/>
    <w:rsid w:val="00AB629F"/>
    <w:rsid w:val="00AB76F7"/>
    <w:rsid w:val="00B31525"/>
    <w:rsid w:val="00B36B2E"/>
    <w:rsid w:val="00B65B90"/>
    <w:rsid w:val="00BA7A85"/>
    <w:rsid w:val="00BB5A8E"/>
    <w:rsid w:val="00BC16C0"/>
    <w:rsid w:val="00BF27C0"/>
    <w:rsid w:val="00C17128"/>
    <w:rsid w:val="00C20BD7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3D37"/>
    <w:rsid w:val="00EA7BC1"/>
    <w:rsid w:val="00EB409D"/>
    <w:rsid w:val="00EC2579"/>
    <w:rsid w:val="00EE61BF"/>
    <w:rsid w:val="00F06BCC"/>
    <w:rsid w:val="00F11540"/>
    <w:rsid w:val="00F1163E"/>
    <w:rsid w:val="00F32B8D"/>
    <w:rsid w:val="00F6492E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5</cp:revision>
  <dcterms:created xsi:type="dcterms:W3CDTF">2019-08-31T15:12:00Z</dcterms:created>
  <dcterms:modified xsi:type="dcterms:W3CDTF">2019-09-08T17:33:00Z</dcterms:modified>
</cp:coreProperties>
</file>