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1E0"/>
      </w:tblPr>
      <w:tblGrid>
        <w:gridCol w:w="1437"/>
        <w:gridCol w:w="3579"/>
        <w:gridCol w:w="2153"/>
        <w:gridCol w:w="1687"/>
      </w:tblGrid>
      <w:tr w:rsidR="006812AB" w:rsidTr="008C3CA8">
        <w:tc>
          <w:tcPr>
            <w:tcW w:w="5016" w:type="dxa"/>
            <w:gridSpan w:val="2"/>
            <w:tcBorders>
              <w:top w:val="nil"/>
              <w:left w:val="nil"/>
            </w:tcBorders>
          </w:tcPr>
          <w:p w:rsidR="006812AB" w:rsidRPr="002C7134" w:rsidRDefault="006812AB" w:rsidP="008C3CA8">
            <w:pPr>
              <w:rPr>
                <w:sz w:val="16"/>
                <w:szCs w:val="16"/>
              </w:rPr>
            </w:pPr>
          </w:p>
          <w:p w:rsidR="006812AB" w:rsidRPr="006953D8" w:rsidRDefault="006812AB" w:rsidP="008C3CA8">
            <w:pPr>
              <w:rPr>
                <w:sz w:val="16"/>
                <w:szCs w:val="16"/>
                <w:lang w:val="sr-Cyrl-CS"/>
              </w:rPr>
            </w:pPr>
          </w:p>
        </w:tc>
        <w:tc>
          <w:tcPr>
            <w:tcW w:w="2153" w:type="dxa"/>
          </w:tcPr>
          <w:p w:rsidR="006812AB" w:rsidRPr="0026385E" w:rsidRDefault="006812AB" w:rsidP="008C3CA8">
            <w:pPr>
              <w:rPr>
                <w:i/>
                <w:sz w:val="20"/>
                <w:szCs w:val="20"/>
              </w:rPr>
            </w:pPr>
            <w:r w:rsidRPr="00C554A6">
              <w:rPr>
                <w:i/>
                <w:sz w:val="20"/>
                <w:szCs w:val="20"/>
                <w:lang w:val="sr-Cyrl-CS"/>
              </w:rPr>
              <w:t xml:space="preserve">Разред и одељење  </w:t>
            </w:r>
            <w:r w:rsidR="00173FAC">
              <w:rPr>
                <w:sz w:val="28"/>
                <w:szCs w:val="28"/>
              </w:rPr>
              <w:t>I</w:t>
            </w:r>
            <w:r w:rsidR="0026385E">
              <w:rPr>
                <w:sz w:val="28"/>
                <w:szCs w:val="28"/>
              </w:rPr>
              <w:t>I</w:t>
            </w:r>
          </w:p>
        </w:tc>
        <w:tc>
          <w:tcPr>
            <w:tcW w:w="1687" w:type="dxa"/>
          </w:tcPr>
          <w:p w:rsidR="006812AB" w:rsidRPr="00C554A6" w:rsidRDefault="006812AB" w:rsidP="008C3CA8">
            <w:pPr>
              <w:rPr>
                <w:i/>
                <w:sz w:val="20"/>
                <w:szCs w:val="20"/>
                <w:lang w:val="sr-Cyrl-CS"/>
              </w:rPr>
            </w:pPr>
            <w:r w:rsidRPr="00C554A6">
              <w:rPr>
                <w:i/>
                <w:sz w:val="20"/>
                <w:szCs w:val="20"/>
                <w:lang w:val="sr-Cyrl-CS"/>
              </w:rPr>
              <w:t>Датум</w:t>
            </w:r>
          </w:p>
        </w:tc>
      </w:tr>
      <w:tr w:rsidR="006812AB" w:rsidRPr="000514DE" w:rsidTr="008C3CA8">
        <w:tc>
          <w:tcPr>
            <w:tcW w:w="1437" w:type="dxa"/>
          </w:tcPr>
          <w:p w:rsidR="006812AB" w:rsidRPr="000514DE" w:rsidRDefault="006812AB" w:rsidP="008C3CA8">
            <w:pPr>
              <w:rPr>
                <w:i/>
                <w:lang w:val="sr-Cyrl-CS"/>
              </w:rPr>
            </w:pPr>
            <w:r w:rsidRPr="000514DE">
              <w:rPr>
                <w:i/>
                <w:lang w:val="sr-Cyrl-CS"/>
              </w:rPr>
              <w:t>Редни број часа</w:t>
            </w:r>
          </w:p>
          <w:p w:rsidR="006812AB" w:rsidRPr="000514DE" w:rsidRDefault="00644E34" w:rsidP="00ED7FD4">
            <w:pPr>
              <w:jc w:val="center"/>
              <w:rPr>
                <w:lang w:val="sr-Latn-CS"/>
              </w:rPr>
            </w:pPr>
            <w:r>
              <w:t>17</w:t>
            </w:r>
            <w:r w:rsidR="00ED7FD4">
              <w:t>5.</w:t>
            </w:r>
          </w:p>
        </w:tc>
        <w:tc>
          <w:tcPr>
            <w:tcW w:w="7419" w:type="dxa"/>
            <w:gridSpan w:val="3"/>
          </w:tcPr>
          <w:p w:rsidR="00173FAC" w:rsidRDefault="006812AB" w:rsidP="00715C17">
            <w:pPr>
              <w:jc w:val="both"/>
              <w:rPr>
                <w:b/>
              </w:rPr>
            </w:pPr>
            <w:r w:rsidRPr="000514DE">
              <w:rPr>
                <w:i/>
                <w:lang w:val="sr-Cyrl-CS"/>
              </w:rPr>
              <w:t>Наставна јединица</w:t>
            </w:r>
          </w:p>
          <w:p w:rsidR="00715C17" w:rsidRPr="00ED7FD4" w:rsidRDefault="00ED7FD4" w:rsidP="00B65B90">
            <w:pPr>
              <w:jc w:val="both"/>
              <w:rPr>
                <w:b/>
                <w:color w:val="FF0000"/>
              </w:rPr>
            </w:pPr>
            <w:r w:rsidRPr="00ED7FD4">
              <w:rPr>
                <w:color w:val="FF0000"/>
              </w:rPr>
              <w:t>Препричавање краћи</w:t>
            </w:r>
            <w:r>
              <w:rPr>
                <w:color w:val="FF0000"/>
              </w:rPr>
              <w:t>х и једноставнијих текстова из Ч</w:t>
            </w:r>
            <w:r w:rsidRPr="00ED7FD4">
              <w:rPr>
                <w:color w:val="FF0000"/>
              </w:rPr>
              <w:t>итанке, цртаних филмова, позоришних представа</w:t>
            </w:r>
          </w:p>
        </w:tc>
      </w:tr>
      <w:tr w:rsidR="006812AB" w:rsidRPr="000514DE" w:rsidTr="008C3CA8">
        <w:trPr>
          <w:trHeight w:val="228"/>
        </w:trPr>
        <w:tc>
          <w:tcPr>
            <w:tcW w:w="8856" w:type="dxa"/>
            <w:gridSpan w:val="4"/>
          </w:tcPr>
          <w:p w:rsidR="00173FAC" w:rsidRPr="00715C17" w:rsidRDefault="00F84F4E" w:rsidP="003C4EBE">
            <w:pPr>
              <w:jc w:val="both"/>
            </w:pPr>
            <w:r>
              <w:rPr>
                <w:i/>
                <w:lang w:val="sr-Cyrl-CS"/>
              </w:rPr>
              <w:t>Циљеви</w:t>
            </w:r>
            <w:r w:rsidR="00173FAC" w:rsidRPr="000514DE">
              <w:rPr>
                <w:i/>
              </w:rPr>
              <w:t>:</w:t>
            </w:r>
            <w:r w:rsidR="00644E34">
              <w:rPr>
                <w:i/>
              </w:rPr>
              <w:t xml:space="preserve"> </w:t>
            </w:r>
            <w:r w:rsidR="0004681E" w:rsidRPr="003F6B9C">
              <w:rPr>
                <w:lang w:val="sr-Cyrl-CS"/>
              </w:rPr>
              <w:t xml:space="preserve">развијање </w:t>
            </w:r>
            <w:r w:rsidR="0004681E">
              <w:rPr>
                <w:lang w:val="sr-Cyrl-CS"/>
              </w:rPr>
              <w:t>вербалног</w:t>
            </w:r>
            <w:r w:rsidR="003C4EBE">
              <w:rPr>
                <w:lang w:val="sr-Cyrl-CS"/>
              </w:rPr>
              <w:t xml:space="preserve"> и писменог</w:t>
            </w:r>
            <w:r w:rsidR="0004681E">
              <w:rPr>
                <w:lang w:val="sr-Cyrl-CS"/>
              </w:rPr>
              <w:t xml:space="preserve"> изражавања; </w:t>
            </w:r>
            <w:r w:rsidR="003C4EBE">
              <w:rPr>
                <w:lang w:val="sr-Cyrl-CS"/>
              </w:rPr>
              <w:t xml:space="preserve">оспособљавање ученика да састави састав на задату тему; примењује правописна правила; </w:t>
            </w:r>
            <w:r w:rsidR="0004681E">
              <w:rPr>
                <w:lang w:val="sr-Cyrl-CS"/>
              </w:rPr>
              <w:t xml:space="preserve">развијање читалачке вештине; </w:t>
            </w:r>
            <w:r w:rsidR="003C4EBE">
              <w:rPr>
                <w:lang w:val="sr-Cyrl-CS"/>
              </w:rPr>
              <w:t>развијање логичког мишљења.</w:t>
            </w:r>
          </w:p>
        </w:tc>
      </w:tr>
      <w:tr w:rsidR="006812AB" w:rsidRPr="000514DE" w:rsidTr="008C3CA8">
        <w:trPr>
          <w:trHeight w:val="227"/>
        </w:trPr>
        <w:tc>
          <w:tcPr>
            <w:tcW w:w="8856" w:type="dxa"/>
            <w:gridSpan w:val="4"/>
          </w:tcPr>
          <w:p w:rsidR="006812AB" w:rsidRPr="00521F65" w:rsidRDefault="006812AB" w:rsidP="000514DE">
            <w:r w:rsidRPr="000514DE">
              <w:rPr>
                <w:i/>
                <w:lang w:val="sr-Cyrl-CS"/>
              </w:rPr>
              <w:t>Тип часа</w:t>
            </w:r>
            <w:r w:rsidR="00530783">
              <w:rPr>
                <w:i/>
              </w:rPr>
              <w:t>:</w:t>
            </w:r>
            <w:r w:rsidR="00521F65">
              <w:t xml:space="preserve"> говорна и писмена вежба</w:t>
            </w:r>
          </w:p>
        </w:tc>
      </w:tr>
      <w:tr w:rsidR="006812AB" w:rsidRPr="000514DE" w:rsidTr="008C3CA8">
        <w:trPr>
          <w:trHeight w:val="227"/>
        </w:trPr>
        <w:tc>
          <w:tcPr>
            <w:tcW w:w="8856" w:type="dxa"/>
            <w:gridSpan w:val="4"/>
          </w:tcPr>
          <w:p w:rsidR="006812AB" w:rsidRPr="00644E34" w:rsidRDefault="006812AB" w:rsidP="00173FAC">
            <w:r w:rsidRPr="000514DE">
              <w:rPr>
                <w:i/>
                <w:lang w:val="sr-Cyrl-CS"/>
              </w:rPr>
              <w:t>Облик рада</w:t>
            </w:r>
            <w:r w:rsidR="00521F65">
              <w:rPr>
                <w:i/>
                <w:lang w:val="sr-Cyrl-CS"/>
              </w:rPr>
              <w:t xml:space="preserve">: </w:t>
            </w:r>
            <w:r w:rsidR="00173FAC" w:rsidRPr="000514DE">
              <w:rPr>
                <w:lang w:val="sr-Cyrl-CS"/>
              </w:rPr>
              <w:t>Фронтални</w:t>
            </w:r>
            <w:r w:rsidR="00173FAC" w:rsidRPr="000514DE">
              <w:rPr>
                <w:lang w:val="ru-RU"/>
              </w:rPr>
              <w:t>, индивидуални</w:t>
            </w:r>
          </w:p>
        </w:tc>
      </w:tr>
      <w:tr w:rsidR="006812AB" w:rsidRPr="000514DE" w:rsidTr="008C3CA8">
        <w:trPr>
          <w:trHeight w:val="227"/>
        </w:trPr>
        <w:tc>
          <w:tcPr>
            <w:tcW w:w="8856" w:type="dxa"/>
            <w:gridSpan w:val="4"/>
          </w:tcPr>
          <w:p w:rsidR="006812AB" w:rsidRPr="00710132" w:rsidRDefault="006812AB" w:rsidP="00710132">
            <w:r w:rsidRPr="000514DE">
              <w:rPr>
                <w:i/>
                <w:lang w:val="sr-Cyrl-CS"/>
              </w:rPr>
              <w:t>Метода рада</w:t>
            </w:r>
            <w:r w:rsidR="00521F65">
              <w:rPr>
                <w:i/>
                <w:lang w:val="sr-Cyrl-CS"/>
              </w:rPr>
              <w:t xml:space="preserve">: </w:t>
            </w:r>
            <w:r w:rsidR="00173FAC" w:rsidRPr="000514DE">
              <w:rPr>
                <w:lang w:val="sr-Cyrl-CS"/>
              </w:rPr>
              <w:t>Вербално- текстуална</w:t>
            </w:r>
            <w:r w:rsidR="00521F65">
              <w:rPr>
                <w:lang w:val="sr-Cyrl-CS"/>
              </w:rPr>
              <w:t>, илустративна</w:t>
            </w:r>
          </w:p>
        </w:tc>
      </w:tr>
      <w:tr w:rsidR="006812AB" w:rsidRPr="000514DE" w:rsidTr="00ED7FD4">
        <w:trPr>
          <w:trHeight w:val="338"/>
        </w:trPr>
        <w:tc>
          <w:tcPr>
            <w:tcW w:w="8856" w:type="dxa"/>
            <w:gridSpan w:val="4"/>
          </w:tcPr>
          <w:p w:rsidR="00B62D9B" w:rsidRPr="00ED7FD4" w:rsidRDefault="006812AB" w:rsidP="00DD11B8">
            <w:r w:rsidRPr="000514DE">
              <w:rPr>
                <w:i/>
                <w:lang w:val="sr-Cyrl-CS"/>
              </w:rPr>
              <w:t>Наставна средства</w:t>
            </w:r>
            <w:r w:rsidR="00F84F4E">
              <w:rPr>
                <w:lang w:val="sr-Cyrl-CS"/>
              </w:rPr>
              <w:t>:</w:t>
            </w:r>
            <w:r w:rsidR="00DD11B8" w:rsidRPr="009B766D">
              <w:rPr>
                <w:lang w:val="sr-Cyrl-CS"/>
              </w:rPr>
              <w:t>ученичке свеске</w:t>
            </w:r>
          </w:p>
        </w:tc>
      </w:tr>
      <w:tr w:rsidR="00600A02" w:rsidRPr="000514DE" w:rsidTr="00600A02">
        <w:tblPrEx>
          <w:tblLook w:val="04A0"/>
        </w:tblPrEx>
        <w:trPr>
          <w:trHeight w:val="227"/>
        </w:trPr>
        <w:tc>
          <w:tcPr>
            <w:tcW w:w="8856" w:type="dxa"/>
            <w:gridSpan w:val="4"/>
            <w:hideMark/>
          </w:tcPr>
          <w:p w:rsidR="006633D2" w:rsidRDefault="00600A02" w:rsidP="006633D2">
            <w:pPr>
              <w:rPr>
                <w:iCs/>
                <w:lang w:val="sr-Cyrl-CS"/>
              </w:rPr>
            </w:pPr>
            <w:r w:rsidRPr="00530783">
              <w:rPr>
                <w:i/>
                <w:lang w:val="sr-Cyrl-CS"/>
              </w:rPr>
              <w:t>Образовни исходи/стандарди за наставну јединицу:</w:t>
            </w:r>
          </w:p>
          <w:p w:rsidR="00AA64C8" w:rsidRPr="003C4EBE" w:rsidRDefault="00B65B90" w:rsidP="003C4EBE">
            <w:pPr>
              <w:jc w:val="both"/>
              <w:rPr>
                <w:iCs/>
              </w:rPr>
            </w:pPr>
            <w:proofErr w:type="spellStart"/>
            <w:r>
              <w:rPr>
                <w:rFonts w:eastAsia="Arial"/>
              </w:rPr>
              <w:t>Користи</w:t>
            </w:r>
            <w:proofErr w:type="spellEnd"/>
            <w:r>
              <w:rPr>
                <w:rFonts w:eastAsia="Arial"/>
              </w:rPr>
              <w:t xml:space="preserve"> </w:t>
            </w:r>
            <w:proofErr w:type="spellStart"/>
            <w:r>
              <w:rPr>
                <w:rFonts w:eastAsia="Arial"/>
              </w:rPr>
              <w:t>различите</w:t>
            </w:r>
            <w:proofErr w:type="spellEnd"/>
            <w:r>
              <w:rPr>
                <w:rFonts w:eastAsia="Arial"/>
              </w:rPr>
              <w:t xml:space="preserve"> </w:t>
            </w:r>
            <w:proofErr w:type="spellStart"/>
            <w:r>
              <w:rPr>
                <w:rFonts w:eastAsia="Arial"/>
              </w:rPr>
              <w:t>облике</w:t>
            </w:r>
            <w:proofErr w:type="spellEnd"/>
            <w:r>
              <w:rPr>
                <w:rFonts w:eastAsia="Arial"/>
              </w:rPr>
              <w:t xml:space="preserve"> </w:t>
            </w:r>
            <w:proofErr w:type="spellStart"/>
            <w:r>
              <w:rPr>
                <w:rFonts w:eastAsia="Arial"/>
              </w:rPr>
              <w:t>усменог</w:t>
            </w:r>
            <w:proofErr w:type="spellEnd"/>
            <w:r>
              <w:rPr>
                <w:rFonts w:eastAsia="Arial"/>
              </w:rPr>
              <w:t xml:space="preserve"> и </w:t>
            </w:r>
            <w:proofErr w:type="spellStart"/>
            <w:r>
              <w:rPr>
                <w:rFonts w:eastAsia="Arial"/>
              </w:rPr>
              <w:t>писме</w:t>
            </w:r>
            <w:r w:rsidR="001F36B1">
              <w:rPr>
                <w:rFonts w:eastAsia="Arial"/>
              </w:rPr>
              <w:t>ног</w:t>
            </w:r>
            <w:proofErr w:type="spellEnd"/>
            <w:r w:rsidR="001F36B1">
              <w:rPr>
                <w:rFonts w:eastAsia="Arial"/>
              </w:rPr>
              <w:t xml:space="preserve"> </w:t>
            </w:r>
            <w:proofErr w:type="spellStart"/>
            <w:r w:rsidR="001F36B1">
              <w:rPr>
                <w:rFonts w:eastAsia="Arial"/>
              </w:rPr>
              <w:t>изражавања</w:t>
            </w:r>
            <w:proofErr w:type="spellEnd"/>
            <w:r w:rsidR="001F36B1">
              <w:rPr>
                <w:rFonts w:eastAsia="Arial"/>
              </w:rPr>
              <w:t xml:space="preserve">; </w:t>
            </w:r>
            <w:proofErr w:type="spellStart"/>
            <w:r w:rsidR="001F36B1">
              <w:rPr>
                <w:rFonts w:eastAsia="Arial"/>
              </w:rPr>
              <w:t>правилно</w:t>
            </w:r>
            <w:proofErr w:type="spellEnd"/>
            <w:r w:rsidR="001F36B1">
              <w:rPr>
                <w:rFonts w:eastAsia="Arial"/>
              </w:rPr>
              <w:t xml:space="preserve"> </w:t>
            </w:r>
            <w:proofErr w:type="spellStart"/>
            <w:r w:rsidR="001F36B1">
              <w:rPr>
                <w:rFonts w:eastAsia="Arial"/>
              </w:rPr>
              <w:t>саставља</w:t>
            </w:r>
            <w:proofErr w:type="spellEnd"/>
            <w:r>
              <w:rPr>
                <w:rFonts w:eastAsia="Arial"/>
              </w:rPr>
              <w:t xml:space="preserve"> </w:t>
            </w:r>
            <w:proofErr w:type="spellStart"/>
            <w:r>
              <w:rPr>
                <w:rFonts w:eastAsia="Arial"/>
              </w:rPr>
              <w:t>дужу</w:t>
            </w:r>
            <w:proofErr w:type="spellEnd"/>
            <w:r>
              <w:rPr>
                <w:rFonts w:eastAsia="Arial"/>
              </w:rPr>
              <w:t xml:space="preserve"> и </w:t>
            </w:r>
            <w:proofErr w:type="spellStart"/>
            <w:r>
              <w:rPr>
                <w:rFonts w:eastAsia="Arial"/>
              </w:rPr>
              <w:t>потпуну</w:t>
            </w:r>
            <w:proofErr w:type="spellEnd"/>
            <w:r>
              <w:rPr>
                <w:rFonts w:eastAsia="Arial"/>
              </w:rPr>
              <w:t xml:space="preserve"> </w:t>
            </w:r>
            <w:proofErr w:type="spellStart"/>
            <w:r>
              <w:rPr>
                <w:rFonts w:eastAsia="Arial"/>
              </w:rPr>
              <w:t>реченицу</w:t>
            </w:r>
            <w:proofErr w:type="spellEnd"/>
            <w:r>
              <w:rPr>
                <w:rFonts w:eastAsia="Arial"/>
              </w:rPr>
              <w:t xml:space="preserve"> и </w:t>
            </w:r>
            <w:proofErr w:type="spellStart"/>
            <w:r>
              <w:rPr>
                <w:rFonts w:eastAsia="Arial"/>
              </w:rPr>
              <w:t>спаја</w:t>
            </w:r>
            <w:proofErr w:type="spellEnd"/>
            <w:r>
              <w:rPr>
                <w:rFonts w:eastAsia="Arial"/>
              </w:rPr>
              <w:t xml:space="preserve"> </w:t>
            </w:r>
            <w:proofErr w:type="spellStart"/>
            <w:r>
              <w:rPr>
                <w:rFonts w:eastAsia="Arial"/>
              </w:rPr>
              <w:t>више</w:t>
            </w:r>
            <w:proofErr w:type="spellEnd"/>
            <w:r>
              <w:rPr>
                <w:rFonts w:eastAsia="Arial"/>
              </w:rPr>
              <w:t xml:space="preserve"> </w:t>
            </w:r>
            <w:proofErr w:type="spellStart"/>
            <w:r>
              <w:rPr>
                <w:rFonts w:eastAsia="Arial"/>
              </w:rPr>
              <w:t>реченица</w:t>
            </w:r>
            <w:proofErr w:type="spellEnd"/>
            <w:r>
              <w:rPr>
                <w:rFonts w:eastAsia="Arial"/>
              </w:rPr>
              <w:t xml:space="preserve"> у </w:t>
            </w:r>
            <w:proofErr w:type="spellStart"/>
            <w:r>
              <w:rPr>
                <w:rFonts w:eastAsia="Arial"/>
              </w:rPr>
              <w:t>краћу</w:t>
            </w:r>
            <w:proofErr w:type="spellEnd"/>
            <w:r>
              <w:rPr>
                <w:rFonts w:eastAsia="Arial"/>
              </w:rPr>
              <w:t xml:space="preserve"> </w:t>
            </w:r>
            <w:proofErr w:type="spellStart"/>
            <w:r>
              <w:rPr>
                <w:rFonts w:eastAsia="Arial"/>
              </w:rPr>
              <w:t>целину</w:t>
            </w:r>
            <w:proofErr w:type="spellEnd"/>
            <w:r>
              <w:rPr>
                <w:rFonts w:eastAsia="Arial"/>
              </w:rPr>
              <w:t xml:space="preserve">; </w:t>
            </w:r>
            <w:proofErr w:type="spellStart"/>
            <w:r w:rsidR="003C4EBE">
              <w:rPr>
                <w:rFonts w:eastAsia="Arial"/>
              </w:rPr>
              <w:t>поштује</w:t>
            </w:r>
            <w:proofErr w:type="spellEnd"/>
            <w:r w:rsidR="003C4EBE">
              <w:rPr>
                <w:rFonts w:eastAsia="Arial"/>
              </w:rPr>
              <w:t xml:space="preserve"> и </w:t>
            </w:r>
            <w:proofErr w:type="spellStart"/>
            <w:r w:rsidR="003C4EBE">
              <w:rPr>
                <w:rFonts w:eastAsia="Arial"/>
              </w:rPr>
              <w:t>примењује</w:t>
            </w:r>
            <w:proofErr w:type="spellEnd"/>
            <w:r w:rsidR="003C4EBE">
              <w:rPr>
                <w:rFonts w:eastAsia="Arial"/>
              </w:rPr>
              <w:t xml:space="preserve"> </w:t>
            </w:r>
            <w:proofErr w:type="spellStart"/>
            <w:r w:rsidR="003C4EBE">
              <w:rPr>
                <w:rFonts w:eastAsia="Arial"/>
              </w:rPr>
              <w:t>правописна</w:t>
            </w:r>
            <w:proofErr w:type="spellEnd"/>
            <w:r w:rsidR="003C4EBE">
              <w:rPr>
                <w:rFonts w:eastAsia="Arial"/>
              </w:rPr>
              <w:t xml:space="preserve"> </w:t>
            </w:r>
            <w:proofErr w:type="spellStart"/>
            <w:r w:rsidR="003C4EBE">
              <w:rPr>
                <w:rFonts w:eastAsia="Arial"/>
              </w:rPr>
              <w:t>правила</w:t>
            </w:r>
            <w:r w:rsidR="0086268C" w:rsidRPr="003F6B9C">
              <w:rPr>
                <w:rFonts w:eastAsia="Arial"/>
              </w:rPr>
              <w:t>на</w:t>
            </w:r>
            <w:proofErr w:type="spellEnd"/>
            <w:r w:rsidR="0086268C" w:rsidRPr="003F6B9C">
              <w:rPr>
                <w:rFonts w:eastAsia="Arial"/>
              </w:rPr>
              <w:t xml:space="preserve"> </w:t>
            </w:r>
            <w:proofErr w:type="spellStart"/>
            <w:r w:rsidR="0086268C" w:rsidRPr="003F6B9C">
              <w:rPr>
                <w:rFonts w:eastAsia="Arial"/>
              </w:rPr>
              <w:t>правилан</w:t>
            </w:r>
            <w:proofErr w:type="spellEnd"/>
            <w:r w:rsidR="0086268C" w:rsidRPr="003F6B9C">
              <w:rPr>
                <w:rFonts w:eastAsia="Arial"/>
              </w:rPr>
              <w:t xml:space="preserve"> </w:t>
            </w:r>
            <w:proofErr w:type="spellStart"/>
            <w:r w:rsidR="0086268C" w:rsidRPr="003F6B9C">
              <w:rPr>
                <w:rFonts w:eastAsia="Arial"/>
              </w:rPr>
              <w:t>начин</w:t>
            </w:r>
            <w:proofErr w:type="spellEnd"/>
            <w:r w:rsidR="0086268C" w:rsidRPr="003F6B9C">
              <w:rPr>
                <w:rFonts w:eastAsia="Arial"/>
              </w:rPr>
              <w:t xml:space="preserve"> </w:t>
            </w:r>
            <w:proofErr w:type="spellStart"/>
            <w:r w:rsidR="0086268C" w:rsidRPr="003F6B9C">
              <w:rPr>
                <w:rFonts w:eastAsia="Arial"/>
              </w:rPr>
              <w:t>користи</w:t>
            </w:r>
            <w:proofErr w:type="spellEnd"/>
            <w:r w:rsidR="0086268C" w:rsidRPr="003F6B9C">
              <w:rPr>
                <w:rFonts w:eastAsia="Arial"/>
              </w:rPr>
              <w:t xml:space="preserve"> </w:t>
            </w:r>
            <w:proofErr w:type="spellStart"/>
            <w:r w:rsidR="0086268C" w:rsidRPr="003F6B9C">
              <w:rPr>
                <w:rFonts w:eastAsia="Arial"/>
              </w:rPr>
              <w:t>нове</w:t>
            </w:r>
            <w:proofErr w:type="spellEnd"/>
            <w:r w:rsidR="0086268C" w:rsidRPr="003F6B9C">
              <w:rPr>
                <w:rFonts w:eastAsia="Arial"/>
              </w:rPr>
              <w:t xml:space="preserve"> </w:t>
            </w:r>
            <w:proofErr w:type="spellStart"/>
            <w:r w:rsidR="0086268C" w:rsidRPr="003F6B9C">
              <w:rPr>
                <w:rFonts w:eastAsia="Arial"/>
              </w:rPr>
              <w:t>речи</w:t>
            </w:r>
            <w:proofErr w:type="spellEnd"/>
            <w:r w:rsidR="0086268C" w:rsidRPr="003F6B9C">
              <w:rPr>
                <w:rFonts w:eastAsia="Arial"/>
              </w:rPr>
              <w:t xml:space="preserve"> у </w:t>
            </w:r>
            <w:proofErr w:type="spellStart"/>
            <w:r w:rsidR="0086268C" w:rsidRPr="003F6B9C">
              <w:rPr>
                <w:rFonts w:eastAsia="Arial"/>
              </w:rPr>
              <w:t>свакодневном</w:t>
            </w:r>
            <w:proofErr w:type="spellEnd"/>
            <w:r w:rsidR="0086268C" w:rsidRPr="003F6B9C">
              <w:rPr>
                <w:rFonts w:eastAsia="Arial"/>
              </w:rPr>
              <w:t xml:space="preserve"> </w:t>
            </w:r>
            <w:proofErr w:type="spellStart"/>
            <w:r w:rsidR="0086268C" w:rsidRPr="003F6B9C">
              <w:rPr>
                <w:rFonts w:eastAsia="Arial"/>
              </w:rPr>
              <w:t>говору</w:t>
            </w:r>
            <w:proofErr w:type="spellEnd"/>
            <w:r w:rsidR="0086268C" w:rsidRPr="003F6B9C">
              <w:rPr>
                <w:rFonts w:eastAsia="Arial"/>
              </w:rPr>
              <w:t xml:space="preserve">; </w:t>
            </w:r>
            <w:proofErr w:type="spellStart"/>
            <w:r w:rsidR="0086268C">
              <w:rPr>
                <w:rFonts w:eastAsia="Arial"/>
              </w:rPr>
              <w:t>учествује</w:t>
            </w:r>
            <w:proofErr w:type="spellEnd"/>
            <w:r w:rsidR="0086268C">
              <w:rPr>
                <w:rFonts w:eastAsia="Arial"/>
              </w:rPr>
              <w:t xml:space="preserve"> у </w:t>
            </w:r>
            <w:proofErr w:type="spellStart"/>
            <w:r w:rsidR="0086268C">
              <w:rPr>
                <w:rFonts w:eastAsia="Arial"/>
              </w:rPr>
              <w:t>разгов</w:t>
            </w:r>
            <w:r>
              <w:rPr>
                <w:rFonts w:eastAsia="Arial"/>
              </w:rPr>
              <w:t>ору</w:t>
            </w:r>
            <w:proofErr w:type="spellEnd"/>
            <w:r>
              <w:rPr>
                <w:rFonts w:eastAsia="Arial"/>
              </w:rPr>
              <w:t xml:space="preserve"> и </w:t>
            </w:r>
            <w:proofErr w:type="spellStart"/>
            <w:r>
              <w:rPr>
                <w:rFonts w:eastAsia="Arial"/>
              </w:rPr>
              <w:t>пажљиво</w:t>
            </w:r>
            <w:proofErr w:type="spellEnd"/>
            <w:r>
              <w:rPr>
                <w:rFonts w:eastAsia="Arial"/>
              </w:rPr>
              <w:t xml:space="preserve"> </w:t>
            </w:r>
            <w:proofErr w:type="spellStart"/>
            <w:r>
              <w:rPr>
                <w:rFonts w:eastAsia="Arial"/>
              </w:rPr>
              <w:t>слуша</w:t>
            </w:r>
            <w:proofErr w:type="spellEnd"/>
            <w:r>
              <w:rPr>
                <w:rFonts w:eastAsia="Arial"/>
              </w:rPr>
              <w:t xml:space="preserve"> </w:t>
            </w:r>
            <w:proofErr w:type="spellStart"/>
            <w:r>
              <w:rPr>
                <w:rFonts w:eastAsia="Arial"/>
              </w:rPr>
              <w:t>саговорника</w:t>
            </w:r>
            <w:proofErr w:type="gramStart"/>
            <w:r w:rsidR="0086268C">
              <w:rPr>
                <w:rFonts w:eastAsia="Arial"/>
              </w:rPr>
              <w:t>;</w:t>
            </w:r>
            <w:r w:rsidR="003C4EBE">
              <w:rPr>
                <w:rFonts w:eastAsia="Arial"/>
              </w:rPr>
              <w:t>износи</w:t>
            </w:r>
            <w:proofErr w:type="spellEnd"/>
            <w:proofErr w:type="gramEnd"/>
            <w:r w:rsidR="003C4EBE">
              <w:rPr>
                <w:rFonts w:eastAsia="Arial"/>
              </w:rPr>
              <w:t xml:space="preserve"> </w:t>
            </w:r>
            <w:proofErr w:type="spellStart"/>
            <w:r w:rsidR="003C4EBE">
              <w:rPr>
                <w:rFonts w:eastAsia="Arial"/>
              </w:rPr>
              <w:t>своје</w:t>
            </w:r>
            <w:proofErr w:type="spellEnd"/>
            <w:r w:rsidR="003C4EBE">
              <w:rPr>
                <w:rFonts w:eastAsia="Arial"/>
              </w:rPr>
              <w:t xml:space="preserve"> </w:t>
            </w:r>
            <w:proofErr w:type="spellStart"/>
            <w:r w:rsidR="003C4EBE">
              <w:rPr>
                <w:rFonts w:eastAsia="Arial"/>
              </w:rPr>
              <w:t>мишљење</w:t>
            </w:r>
            <w:proofErr w:type="spellEnd"/>
            <w:r w:rsidR="003C4EBE">
              <w:rPr>
                <w:rFonts w:eastAsia="Arial"/>
              </w:rPr>
              <w:t xml:space="preserve"> о </w:t>
            </w:r>
            <w:proofErr w:type="spellStart"/>
            <w:r w:rsidR="003C4EBE">
              <w:rPr>
                <w:rFonts w:eastAsia="Arial"/>
              </w:rPr>
              <w:t>тексту</w:t>
            </w:r>
            <w:proofErr w:type="spellEnd"/>
            <w:r w:rsidR="003C4EBE">
              <w:rPr>
                <w:rFonts w:eastAsia="Arial"/>
              </w:rPr>
              <w:t xml:space="preserve">; </w:t>
            </w:r>
            <w:proofErr w:type="spellStart"/>
            <w:r w:rsidR="0086268C">
              <w:rPr>
                <w:rFonts w:eastAsia="Arial"/>
              </w:rPr>
              <w:t>чита</w:t>
            </w:r>
            <w:proofErr w:type="spellEnd"/>
            <w:r w:rsidR="0086268C">
              <w:rPr>
                <w:rFonts w:eastAsia="Arial"/>
              </w:rPr>
              <w:t xml:space="preserve"> </w:t>
            </w:r>
            <w:proofErr w:type="spellStart"/>
            <w:r w:rsidR="003C4EBE">
              <w:rPr>
                <w:rFonts w:eastAsia="Arial"/>
              </w:rPr>
              <w:t>текст</w:t>
            </w:r>
            <w:proofErr w:type="spellEnd"/>
            <w:r w:rsidR="003C4EBE">
              <w:rPr>
                <w:rFonts w:eastAsia="Arial"/>
              </w:rPr>
              <w:t xml:space="preserve"> </w:t>
            </w:r>
            <w:proofErr w:type="spellStart"/>
            <w:r w:rsidR="003C4EBE">
              <w:rPr>
                <w:rFonts w:eastAsia="Arial"/>
              </w:rPr>
              <w:t>поштујући</w:t>
            </w:r>
            <w:proofErr w:type="spellEnd"/>
            <w:r w:rsidR="003C4EBE">
              <w:rPr>
                <w:rFonts w:eastAsia="Arial"/>
              </w:rPr>
              <w:t xml:space="preserve"> </w:t>
            </w:r>
            <w:proofErr w:type="spellStart"/>
            <w:r w:rsidR="003C4EBE">
              <w:rPr>
                <w:rFonts w:eastAsia="Arial"/>
              </w:rPr>
              <w:t>интонацију</w:t>
            </w:r>
            <w:proofErr w:type="spellEnd"/>
            <w:r w:rsidR="003C4EBE">
              <w:rPr>
                <w:rFonts w:eastAsia="Arial"/>
              </w:rPr>
              <w:t xml:space="preserve"> </w:t>
            </w:r>
            <w:proofErr w:type="spellStart"/>
            <w:r w:rsidR="003C4EBE">
              <w:rPr>
                <w:rFonts w:eastAsia="Arial"/>
              </w:rPr>
              <w:t>реченице</w:t>
            </w:r>
            <w:proofErr w:type="spellEnd"/>
            <w:r w:rsidR="003C4EBE">
              <w:rPr>
                <w:rFonts w:eastAsia="Arial"/>
              </w:rPr>
              <w:t>.</w:t>
            </w:r>
          </w:p>
        </w:tc>
      </w:tr>
    </w:tbl>
    <w:p w:rsidR="006812AB" w:rsidRPr="000514DE" w:rsidRDefault="006812AB" w:rsidP="006812AB">
      <w:pPr>
        <w:rPr>
          <w:lang w:val="sr-Cyrl-CS"/>
        </w:rPr>
      </w:pPr>
    </w:p>
    <w:tbl>
      <w:tblPr>
        <w:tblStyle w:val="TableGrid"/>
        <w:tblW w:w="0" w:type="auto"/>
        <w:tblLook w:val="01E0"/>
      </w:tblPr>
      <w:tblGrid>
        <w:gridCol w:w="8856"/>
      </w:tblGrid>
      <w:tr w:rsidR="006812AB" w:rsidRPr="000514DE" w:rsidTr="008C3CA8">
        <w:trPr>
          <w:trHeight w:hRule="exact" w:val="284"/>
        </w:trPr>
        <w:tc>
          <w:tcPr>
            <w:tcW w:w="8856" w:type="dxa"/>
          </w:tcPr>
          <w:p w:rsidR="006812AB" w:rsidRPr="000514DE" w:rsidRDefault="006812AB" w:rsidP="008C3CA8">
            <w:pPr>
              <w:jc w:val="center"/>
              <w:rPr>
                <w:i/>
                <w:lang w:val="sr-Cyrl-CS"/>
              </w:rPr>
            </w:pPr>
            <w:r w:rsidRPr="000514DE">
              <w:rPr>
                <w:i/>
                <w:lang w:val="sr-Cyrl-CS"/>
              </w:rPr>
              <w:t>Ток и садржај часа</w:t>
            </w:r>
          </w:p>
        </w:tc>
      </w:tr>
      <w:tr w:rsidR="006812AB" w:rsidRPr="000514DE" w:rsidTr="008C3CA8">
        <w:tc>
          <w:tcPr>
            <w:tcW w:w="8856" w:type="dxa"/>
          </w:tcPr>
          <w:p w:rsidR="006812AB" w:rsidRPr="000514DE" w:rsidRDefault="006812AB" w:rsidP="008C3CA8">
            <w:pPr>
              <w:rPr>
                <w:i/>
                <w:lang w:val="sr-Cyrl-CS"/>
              </w:rPr>
            </w:pPr>
            <w:r w:rsidRPr="000514DE">
              <w:rPr>
                <w:i/>
                <w:lang w:val="sr-Cyrl-CS"/>
              </w:rPr>
              <w:t xml:space="preserve">Уводни део часа </w:t>
            </w:r>
          </w:p>
          <w:p w:rsidR="00B62D9B" w:rsidRDefault="00ED7FD4" w:rsidP="00ED7FD4">
            <w:pPr>
              <w:pStyle w:val="ListParagraph"/>
              <w:numPr>
                <w:ilvl w:val="0"/>
                <w:numId w:val="29"/>
              </w:numPr>
              <w:jc w:val="both"/>
            </w:pPr>
            <w:r>
              <w:t xml:space="preserve">Читање </w:t>
            </w:r>
            <w:r w:rsidRPr="00ED7FD4">
              <w:rPr>
                <w:i/>
              </w:rPr>
              <w:t>Садржаја</w:t>
            </w:r>
            <w:r>
              <w:t xml:space="preserve"> из </w:t>
            </w:r>
            <w:r w:rsidRPr="00ED7FD4">
              <w:rPr>
                <w:i/>
              </w:rPr>
              <w:t>Читанке</w:t>
            </w:r>
            <w:r>
              <w:t>.</w:t>
            </w:r>
          </w:p>
          <w:p w:rsidR="00ED7FD4" w:rsidRDefault="00ED7FD4" w:rsidP="00ED7FD4">
            <w:pPr>
              <w:pStyle w:val="ListParagraph"/>
              <w:numPr>
                <w:ilvl w:val="0"/>
                <w:numId w:val="29"/>
              </w:numPr>
              <w:jc w:val="both"/>
            </w:pPr>
            <w:proofErr w:type="spellStart"/>
            <w:r>
              <w:t>Која</w:t>
            </w:r>
            <w:proofErr w:type="spellEnd"/>
            <w:r>
              <w:t xml:space="preserve"> </w:t>
            </w:r>
            <w:proofErr w:type="spellStart"/>
            <w:r>
              <w:t>прича</w:t>
            </w:r>
            <w:proofErr w:type="spellEnd"/>
            <w:r>
              <w:t xml:space="preserve">, </w:t>
            </w:r>
            <w:proofErr w:type="spellStart"/>
            <w:r>
              <w:t>бајка</w:t>
            </w:r>
            <w:proofErr w:type="spellEnd"/>
            <w:r>
              <w:t xml:space="preserve"> </w:t>
            </w:r>
            <w:proofErr w:type="spellStart"/>
            <w:r>
              <w:t>или</w:t>
            </w:r>
            <w:proofErr w:type="spellEnd"/>
            <w:r>
              <w:t xml:space="preserve"> </w:t>
            </w:r>
            <w:proofErr w:type="spellStart"/>
            <w:r>
              <w:t>басна</w:t>
            </w:r>
            <w:proofErr w:type="spellEnd"/>
            <w:r>
              <w:t xml:space="preserve"> </w:t>
            </w:r>
            <w:proofErr w:type="spellStart"/>
            <w:r>
              <w:t>вам</w:t>
            </w:r>
            <w:proofErr w:type="spellEnd"/>
            <w:r>
              <w:t xml:space="preserve"> </w:t>
            </w:r>
            <w:proofErr w:type="spellStart"/>
            <w:r>
              <w:t>се</w:t>
            </w:r>
            <w:proofErr w:type="spellEnd"/>
            <w:r>
              <w:t xml:space="preserve"> </w:t>
            </w:r>
            <w:proofErr w:type="spellStart"/>
            <w:r>
              <w:t>највише</w:t>
            </w:r>
            <w:proofErr w:type="spellEnd"/>
            <w:r w:rsidR="008F3EF8">
              <w:t xml:space="preserve"> </w:t>
            </w:r>
            <w:proofErr w:type="spellStart"/>
            <w:r w:rsidR="008F3EF8">
              <w:t>свидела</w:t>
            </w:r>
            <w:proofErr w:type="spellEnd"/>
            <w:r w:rsidR="008F3EF8">
              <w:t xml:space="preserve"> у </w:t>
            </w:r>
            <w:proofErr w:type="spellStart"/>
            <w:r w:rsidR="008F3EF8">
              <w:t>овој</w:t>
            </w:r>
            <w:proofErr w:type="spellEnd"/>
            <w:r w:rsidR="008F3EF8">
              <w:t xml:space="preserve"> </w:t>
            </w:r>
            <w:proofErr w:type="spellStart"/>
            <w:r w:rsidR="008F3EF8">
              <w:t>школској</w:t>
            </w:r>
            <w:proofErr w:type="spellEnd"/>
            <w:r w:rsidR="008F3EF8">
              <w:t xml:space="preserve"> </w:t>
            </w:r>
            <w:proofErr w:type="spellStart"/>
            <w:r w:rsidR="008F3EF8">
              <w:t>години</w:t>
            </w:r>
            <w:proofErr w:type="spellEnd"/>
            <w:r w:rsidR="008F3EF8">
              <w:t xml:space="preserve">, а </w:t>
            </w:r>
            <w:proofErr w:type="spellStart"/>
            <w:r w:rsidR="008F3EF8">
              <w:t>да</w:t>
            </w:r>
            <w:proofErr w:type="spellEnd"/>
            <w:r w:rsidR="008F3EF8">
              <w:t xml:space="preserve"> </w:t>
            </w:r>
            <w:proofErr w:type="spellStart"/>
            <w:r w:rsidR="008F3EF8">
              <w:t>смо</w:t>
            </w:r>
            <w:proofErr w:type="spellEnd"/>
            <w:r w:rsidR="008F3EF8">
              <w:t xml:space="preserve"> </w:t>
            </w:r>
            <w:proofErr w:type="spellStart"/>
            <w:r w:rsidR="008F3EF8">
              <w:t>је</w:t>
            </w:r>
            <w:proofErr w:type="spellEnd"/>
            <w:r w:rsidR="008F3EF8">
              <w:t xml:space="preserve"> </w:t>
            </w:r>
            <w:r w:rsidR="008F3EF8">
              <w:rPr>
                <w:lang/>
              </w:rPr>
              <w:t>читали</w:t>
            </w:r>
            <w:r>
              <w:t xml:space="preserve"> у </w:t>
            </w:r>
            <w:proofErr w:type="spellStart"/>
            <w:r>
              <w:t>школи</w:t>
            </w:r>
            <w:proofErr w:type="spellEnd"/>
            <w:r>
              <w:t>?</w:t>
            </w:r>
          </w:p>
          <w:p w:rsidR="00ED7FD4" w:rsidRDefault="00ED7FD4" w:rsidP="00ED7FD4">
            <w:pPr>
              <w:pStyle w:val="ListParagraph"/>
              <w:numPr>
                <w:ilvl w:val="0"/>
                <w:numId w:val="29"/>
              </w:numPr>
              <w:jc w:val="both"/>
            </w:pPr>
            <w:r>
              <w:t>Зашто је на вас оставила утисак?</w:t>
            </w:r>
          </w:p>
          <w:p w:rsidR="00ED7FD4" w:rsidRDefault="00ED7FD4" w:rsidP="00ED7FD4">
            <w:pPr>
              <w:pStyle w:val="ListParagraph"/>
              <w:numPr>
                <w:ilvl w:val="0"/>
                <w:numId w:val="29"/>
              </w:numPr>
              <w:jc w:val="both"/>
            </w:pPr>
            <w:r>
              <w:t>Да ли вам се свидела нека позоришна представа?</w:t>
            </w:r>
          </w:p>
          <w:p w:rsidR="00ED7FD4" w:rsidRPr="00ED7FD4" w:rsidRDefault="00ED7FD4" w:rsidP="00ED7FD4">
            <w:pPr>
              <w:pStyle w:val="ListParagraph"/>
              <w:numPr>
                <w:ilvl w:val="0"/>
                <w:numId w:val="29"/>
              </w:numPr>
              <w:jc w:val="both"/>
            </w:pPr>
            <w:r>
              <w:t>Која? Зашто?</w:t>
            </w:r>
          </w:p>
        </w:tc>
      </w:tr>
      <w:tr w:rsidR="006812AB" w:rsidRPr="000514DE" w:rsidTr="008C3CA8">
        <w:tc>
          <w:tcPr>
            <w:tcW w:w="8856" w:type="dxa"/>
          </w:tcPr>
          <w:p w:rsidR="00AA64C8" w:rsidRPr="003C4EBE" w:rsidRDefault="006812AB" w:rsidP="00F84F4E">
            <w:pPr>
              <w:rPr>
                <w:b/>
                <w:i/>
                <w:lang w:val="sr-Cyrl-CS"/>
              </w:rPr>
            </w:pPr>
            <w:r w:rsidRPr="003C4EBE">
              <w:rPr>
                <w:b/>
                <w:i/>
                <w:lang w:val="sr-Cyrl-CS"/>
              </w:rPr>
              <w:t>Главни део часа</w:t>
            </w:r>
          </w:p>
          <w:p w:rsidR="00B62D9B" w:rsidRPr="00644E34" w:rsidRDefault="00710132" w:rsidP="00F842D1">
            <w:pPr>
              <w:suppressAutoHyphens/>
              <w:autoSpaceDE w:val="0"/>
              <w:autoSpaceDN w:val="0"/>
              <w:adjustRightInd w:val="0"/>
              <w:ind w:left="567"/>
              <w:textAlignment w:val="center"/>
            </w:pPr>
            <w:r w:rsidRPr="003C4EBE">
              <w:rPr>
                <w:b/>
                <w:i/>
                <w:lang w:val="sr-Cyrl-CS"/>
              </w:rPr>
              <w:t xml:space="preserve">       Најава часа – </w:t>
            </w:r>
            <w:r w:rsidR="00ED7FD4">
              <w:rPr>
                <w:lang w:val="sr-Cyrl-CS"/>
              </w:rPr>
              <w:t>Данас можете да препричате причу по избору коју смо читали на часовима или да препричате позоришну представу или цртани филм који смо гледали на часу. Веома је битно да напишете назив приче/представе/цраног филма, да је укратко препричате и да у закључку напишет</w:t>
            </w:r>
            <w:r w:rsidR="008F3EF8">
              <w:rPr>
                <w:lang w:val="sr-Cyrl-CS"/>
              </w:rPr>
              <w:t>е зашто вам се свидела</w:t>
            </w:r>
            <w:r w:rsidR="00ED7FD4">
              <w:rPr>
                <w:lang w:val="sr-Cyrl-CS"/>
              </w:rPr>
              <w:t>.</w:t>
            </w:r>
          </w:p>
          <w:p w:rsidR="00B62D9B" w:rsidRDefault="00B62D9B" w:rsidP="00F842D1">
            <w:pPr>
              <w:suppressAutoHyphens/>
              <w:autoSpaceDE w:val="0"/>
              <w:autoSpaceDN w:val="0"/>
              <w:adjustRightInd w:val="0"/>
              <w:ind w:left="567" w:hanging="426"/>
              <w:textAlignment w:val="center"/>
              <w:rPr>
                <w:lang w:val="sr-Cyrl-CS"/>
              </w:rPr>
            </w:pPr>
            <w:r>
              <w:rPr>
                <w:lang w:val="sr-Cyrl-CS"/>
              </w:rPr>
              <w:t xml:space="preserve">       </w:t>
            </w:r>
            <w:r w:rsidR="00F842D1">
              <w:rPr>
                <w:lang w:val="sr-Cyrl-CS"/>
              </w:rPr>
              <w:t>Ученици препричавају причу/представу/цртани.</w:t>
            </w:r>
          </w:p>
          <w:p w:rsidR="00B62D9B" w:rsidRPr="003C4EBE" w:rsidRDefault="00B62D9B" w:rsidP="00B62D9B">
            <w:pPr>
              <w:suppressAutoHyphens/>
              <w:autoSpaceDE w:val="0"/>
              <w:autoSpaceDN w:val="0"/>
              <w:adjustRightInd w:val="0"/>
              <w:textAlignment w:val="center"/>
              <w:rPr>
                <w:lang w:val="sr-Cyrl-CS"/>
              </w:rPr>
            </w:pPr>
            <w:r>
              <w:rPr>
                <w:lang w:val="sr-Cyrl-CS"/>
              </w:rPr>
              <w:t xml:space="preserve">    </w:t>
            </w:r>
            <w:r w:rsidR="000D1EA2">
              <w:t xml:space="preserve"> </w:t>
            </w:r>
            <w:r>
              <w:rPr>
                <w:lang w:val="sr-Cyrl-CS"/>
              </w:rPr>
              <w:t xml:space="preserve">  </w:t>
            </w:r>
            <w:r w:rsidR="00F842D1">
              <w:rPr>
                <w:lang w:val="sr-Cyrl-CS"/>
              </w:rPr>
              <w:t xml:space="preserve">   Читање и анализа ученичких радова</w:t>
            </w:r>
            <w:r>
              <w:rPr>
                <w:lang w:val="sr-Cyrl-CS"/>
              </w:rPr>
              <w:t>.</w:t>
            </w:r>
          </w:p>
          <w:p w:rsidR="0085096F" w:rsidRPr="000D1EA2" w:rsidRDefault="0085096F" w:rsidP="000D1EA2">
            <w:pPr>
              <w:rPr>
                <w:b/>
                <w:i/>
              </w:rPr>
            </w:pPr>
          </w:p>
        </w:tc>
      </w:tr>
      <w:tr w:rsidR="006812AB" w:rsidRPr="000514DE" w:rsidTr="008C3CA8">
        <w:tc>
          <w:tcPr>
            <w:tcW w:w="8856" w:type="dxa"/>
          </w:tcPr>
          <w:p w:rsidR="00320EC9" w:rsidRPr="000514DE" w:rsidRDefault="006812AB" w:rsidP="00320EC9">
            <w:pPr>
              <w:rPr>
                <w:i/>
                <w:lang w:val="sr-Cyrl-CS"/>
              </w:rPr>
            </w:pPr>
            <w:r w:rsidRPr="000514DE">
              <w:rPr>
                <w:i/>
                <w:lang w:val="sr-Cyrl-CS"/>
              </w:rPr>
              <w:t>Завршни део часа</w:t>
            </w:r>
          </w:p>
          <w:p w:rsidR="00644E34" w:rsidRPr="00F842D1" w:rsidRDefault="00F842D1" w:rsidP="00F842D1">
            <w:pPr>
              <w:pStyle w:val="ListParagraph"/>
              <w:numPr>
                <w:ilvl w:val="0"/>
                <w:numId w:val="22"/>
              </w:numPr>
              <w:tabs>
                <w:tab w:val="left" w:pos="477"/>
              </w:tabs>
              <w:rPr>
                <w:lang w:val="sr-Cyrl-CS"/>
              </w:rPr>
            </w:pPr>
            <w:r>
              <w:rPr>
                <w:lang w:val="sr-Cyrl-CS"/>
              </w:rPr>
              <w:t>Илустрација радова.</w:t>
            </w:r>
          </w:p>
        </w:tc>
      </w:tr>
      <w:tr w:rsidR="006812AB" w:rsidRPr="000514DE" w:rsidTr="008C3CA8">
        <w:tc>
          <w:tcPr>
            <w:tcW w:w="8856" w:type="dxa"/>
          </w:tcPr>
          <w:p w:rsidR="006812AB" w:rsidRPr="000514DE" w:rsidRDefault="006812AB" w:rsidP="008C3CA8">
            <w:pPr>
              <w:rPr>
                <w:i/>
                <w:lang w:val="sr-Cyrl-CS"/>
              </w:rPr>
            </w:pPr>
          </w:p>
          <w:p w:rsidR="00462DA3" w:rsidRPr="000514DE" w:rsidRDefault="00462DA3" w:rsidP="00462DA3">
            <w:pPr>
              <w:rPr>
                <w:i/>
                <w:lang w:val="sr-Cyrl-CS"/>
              </w:rPr>
            </w:pPr>
            <w:r w:rsidRPr="000514DE">
              <w:rPr>
                <w:i/>
                <w:lang w:val="sr-Cyrl-CS"/>
              </w:rPr>
              <w:t>Анализа часа (запажања наставника)</w:t>
            </w:r>
          </w:p>
          <w:p w:rsidR="006812AB" w:rsidRPr="000514DE" w:rsidRDefault="006812AB" w:rsidP="008C3CA8">
            <w:pPr>
              <w:rPr>
                <w:i/>
                <w:lang w:val="sr-Cyrl-CS"/>
              </w:rPr>
            </w:pPr>
          </w:p>
          <w:p w:rsidR="006812AB" w:rsidRPr="000514DE" w:rsidRDefault="006812AB" w:rsidP="008C3CA8">
            <w:pPr>
              <w:rPr>
                <w:i/>
                <w:lang w:val="sr-Cyrl-CS"/>
              </w:rPr>
            </w:pPr>
          </w:p>
        </w:tc>
      </w:tr>
    </w:tbl>
    <w:p w:rsidR="00257861" w:rsidRDefault="00257861"/>
    <w:sectPr w:rsidR="00257861" w:rsidSect="00DE37BB">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TFFA9EB68t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03E"/>
    <w:multiLevelType w:val="hybridMultilevel"/>
    <w:tmpl w:val="9CDC11F0"/>
    <w:lvl w:ilvl="0" w:tplc="FCA4DAC6">
      <w:start w:val="2"/>
      <w:numFmt w:val="bullet"/>
      <w:lvlText w:val=""/>
      <w:lvlJc w:val="left"/>
      <w:pPr>
        <w:ind w:left="1440" w:hanging="360"/>
      </w:pPr>
      <w:rPr>
        <w:rFonts w:ascii="Symbol" w:eastAsia="Times New Roman" w:hAnsi="Symbol" w:cs="Times New Roman" w:hint="default"/>
        <w: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763478"/>
    <w:multiLevelType w:val="hybridMultilevel"/>
    <w:tmpl w:val="E4F88C5E"/>
    <w:lvl w:ilvl="0" w:tplc="7F6E1318">
      <w:start w:val="1"/>
      <w:numFmt w:val="bullet"/>
      <w:lvlText w:val="-"/>
      <w:lvlJc w:val="left"/>
      <w:pPr>
        <w:ind w:left="1185"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
    <w:nsid w:val="1BEF530E"/>
    <w:multiLevelType w:val="hybridMultilevel"/>
    <w:tmpl w:val="B550746C"/>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F00D82"/>
    <w:multiLevelType w:val="hybridMultilevel"/>
    <w:tmpl w:val="283E5B0A"/>
    <w:lvl w:ilvl="0" w:tplc="7DCC6F16">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1493846"/>
    <w:multiLevelType w:val="hybridMultilevel"/>
    <w:tmpl w:val="FD0C6BC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43167E"/>
    <w:multiLevelType w:val="hybridMultilevel"/>
    <w:tmpl w:val="C27E0FD2"/>
    <w:lvl w:ilvl="0" w:tplc="7B7473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5225D6"/>
    <w:multiLevelType w:val="hybridMultilevel"/>
    <w:tmpl w:val="E9EE0618"/>
    <w:lvl w:ilvl="0" w:tplc="8924D334">
      <w:start w:val="5"/>
      <w:numFmt w:val="bullet"/>
      <w:lvlText w:val=""/>
      <w:lvlJc w:val="left"/>
      <w:pPr>
        <w:ind w:left="1005" w:hanging="360"/>
      </w:pPr>
      <w:rPr>
        <w:rFonts w:ascii="Symbol" w:eastAsia="Times New Roman" w:hAnsi="Symbol" w:cs="Times New Roman"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7">
    <w:nsid w:val="275A5C18"/>
    <w:multiLevelType w:val="hybridMultilevel"/>
    <w:tmpl w:val="CA1E8E9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830761"/>
    <w:multiLevelType w:val="hybridMultilevel"/>
    <w:tmpl w:val="5B2AB86E"/>
    <w:lvl w:ilvl="0" w:tplc="26062AC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865E4B"/>
    <w:multiLevelType w:val="hybridMultilevel"/>
    <w:tmpl w:val="218C68EE"/>
    <w:lvl w:ilvl="0" w:tplc="97FAF72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CA14560"/>
    <w:multiLevelType w:val="hybridMultilevel"/>
    <w:tmpl w:val="E8D61C6A"/>
    <w:lvl w:ilvl="0" w:tplc="72AE00C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B86BB7"/>
    <w:multiLevelType w:val="hybridMultilevel"/>
    <w:tmpl w:val="A362933E"/>
    <w:lvl w:ilvl="0" w:tplc="14E2986A">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2CC025B"/>
    <w:multiLevelType w:val="hybridMultilevel"/>
    <w:tmpl w:val="7F90159E"/>
    <w:lvl w:ilvl="0" w:tplc="24EE4C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602951"/>
    <w:multiLevelType w:val="hybridMultilevel"/>
    <w:tmpl w:val="E51265BE"/>
    <w:lvl w:ilvl="0" w:tplc="2F92697A">
      <w:start w:val="5"/>
      <w:numFmt w:val="bullet"/>
      <w:lvlText w:val=""/>
      <w:lvlJc w:val="left"/>
      <w:pPr>
        <w:ind w:left="1080" w:hanging="360"/>
      </w:pPr>
      <w:rPr>
        <w:rFonts w:ascii="Symbol" w:eastAsia="Times New Roman" w:hAnsi="Symbol"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5A95A08"/>
    <w:multiLevelType w:val="hybridMultilevel"/>
    <w:tmpl w:val="6EE499C0"/>
    <w:lvl w:ilvl="0" w:tplc="03D8E338">
      <w:start w:val="5"/>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AD67276"/>
    <w:multiLevelType w:val="hybridMultilevel"/>
    <w:tmpl w:val="19A2CCF2"/>
    <w:lvl w:ilvl="0" w:tplc="DEC60CD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E32744"/>
    <w:multiLevelType w:val="hybridMultilevel"/>
    <w:tmpl w:val="AAFE57A0"/>
    <w:lvl w:ilvl="0" w:tplc="CB54EF86">
      <w:start w:val="1"/>
      <w:numFmt w:val="bullet"/>
      <w:lvlText w:val="-"/>
      <w:lvlJc w:val="left"/>
      <w:pPr>
        <w:ind w:left="720"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7B1EC2"/>
    <w:multiLevelType w:val="hybridMultilevel"/>
    <w:tmpl w:val="41C6C4AA"/>
    <w:lvl w:ilvl="0" w:tplc="E0025174">
      <w:start w:val="1"/>
      <w:numFmt w:val="bullet"/>
      <w:lvlText w:val="-"/>
      <w:lvlJc w:val="left"/>
      <w:pPr>
        <w:ind w:left="720" w:hanging="360"/>
      </w:pPr>
      <w:rPr>
        <w:rFonts w:ascii="Times New Roman" w:eastAsia="Times New Roman" w:hAnsi="Times New Roman" w:cs="Times New Roman" w:hint="default"/>
        <w:color w:val="0000F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A04636"/>
    <w:multiLevelType w:val="hybridMultilevel"/>
    <w:tmpl w:val="7D80243E"/>
    <w:lvl w:ilvl="0" w:tplc="7B7473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AF034E"/>
    <w:multiLevelType w:val="hybridMultilevel"/>
    <w:tmpl w:val="F236864E"/>
    <w:lvl w:ilvl="0" w:tplc="86E8FB14">
      <w:start w:val="17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30B48D1"/>
    <w:multiLevelType w:val="hybridMultilevel"/>
    <w:tmpl w:val="1F1E077C"/>
    <w:lvl w:ilvl="0" w:tplc="E29E75BC">
      <w:start w:val="5"/>
      <w:numFmt w:val="bullet"/>
      <w:lvlText w:val="-"/>
      <w:lvlJc w:val="left"/>
      <w:pPr>
        <w:ind w:left="1080" w:hanging="360"/>
      </w:pPr>
      <w:rPr>
        <w:rFonts w:ascii="Times New Roman" w:eastAsia="Times New Roman"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6F72810"/>
    <w:multiLevelType w:val="hybridMultilevel"/>
    <w:tmpl w:val="4DA2947A"/>
    <w:lvl w:ilvl="0" w:tplc="518CCC6E">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57006264"/>
    <w:multiLevelType w:val="hybridMultilevel"/>
    <w:tmpl w:val="2B7223C8"/>
    <w:lvl w:ilvl="0" w:tplc="4E9ABC38">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57E6AA0"/>
    <w:multiLevelType w:val="hybridMultilevel"/>
    <w:tmpl w:val="D4427422"/>
    <w:lvl w:ilvl="0" w:tplc="05249B3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6495B01"/>
    <w:multiLevelType w:val="hybridMultilevel"/>
    <w:tmpl w:val="8E90CBB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C108F7"/>
    <w:multiLevelType w:val="hybridMultilevel"/>
    <w:tmpl w:val="54C6AF88"/>
    <w:lvl w:ilvl="0" w:tplc="7B7473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A23786"/>
    <w:multiLevelType w:val="multilevel"/>
    <w:tmpl w:val="8E106DAC"/>
    <w:lvl w:ilvl="0">
      <w:start w:val="1"/>
      <w:numFmt w:val="bullet"/>
      <w:lvlText w:val="−"/>
      <w:lvlJc w:val="left"/>
      <w:pPr>
        <w:ind w:left="-36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7">
    <w:nsid w:val="71F06490"/>
    <w:multiLevelType w:val="hybridMultilevel"/>
    <w:tmpl w:val="71727CD8"/>
    <w:lvl w:ilvl="0" w:tplc="7B747354">
      <w:start w:val="1"/>
      <w:numFmt w:val="bullet"/>
      <w:lvlText w:val="–"/>
      <w:lvlJc w:val="left"/>
      <w:pPr>
        <w:ind w:left="846" w:hanging="360"/>
      </w:pPr>
      <w:rPr>
        <w:rFonts w:ascii="Times New Roman" w:eastAsia="Times New Roman" w:hAnsi="Times New Roman" w:cs="Times New Roman" w:hint="default"/>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28">
    <w:nsid w:val="77DD371D"/>
    <w:multiLevelType w:val="hybridMultilevel"/>
    <w:tmpl w:val="2FDED98E"/>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num w:numId="1">
    <w:abstractNumId w:val="23"/>
  </w:num>
  <w:num w:numId="2">
    <w:abstractNumId w:val="26"/>
  </w:num>
  <w:num w:numId="3">
    <w:abstractNumId w:val="22"/>
  </w:num>
  <w:num w:numId="4">
    <w:abstractNumId w:val="10"/>
  </w:num>
  <w:num w:numId="5">
    <w:abstractNumId w:val="16"/>
  </w:num>
  <w:num w:numId="6">
    <w:abstractNumId w:val="1"/>
  </w:num>
  <w:num w:numId="7">
    <w:abstractNumId w:val="17"/>
  </w:num>
  <w:num w:numId="8">
    <w:abstractNumId w:val="5"/>
  </w:num>
  <w:num w:numId="9">
    <w:abstractNumId w:val="27"/>
  </w:num>
  <w:num w:numId="10">
    <w:abstractNumId w:val="28"/>
  </w:num>
  <w:num w:numId="11">
    <w:abstractNumId w:val="25"/>
  </w:num>
  <w:num w:numId="12">
    <w:abstractNumId w:val="8"/>
  </w:num>
  <w:num w:numId="13">
    <w:abstractNumId w:val="18"/>
  </w:num>
  <w:num w:numId="14">
    <w:abstractNumId w:val="12"/>
  </w:num>
  <w:num w:numId="15">
    <w:abstractNumId w:val="21"/>
  </w:num>
  <w:num w:numId="16">
    <w:abstractNumId w:val="24"/>
  </w:num>
  <w:num w:numId="17">
    <w:abstractNumId w:val="4"/>
  </w:num>
  <w:num w:numId="18">
    <w:abstractNumId w:val="11"/>
  </w:num>
  <w:num w:numId="19">
    <w:abstractNumId w:val="7"/>
  </w:num>
  <w:num w:numId="20">
    <w:abstractNumId w:val="3"/>
  </w:num>
  <w:num w:numId="21">
    <w:abstractNumId w:val="0"/>
  </w:num>
  <w:num w:numId="22">
    <w:abstractNumId w:val="15"/>
  </w:num>
  <w:num w:numId="23">
    <w:abstractNumId w:val="9"/>
  </w:num>
  <w:num w:numId="24">
    <w:abstractNumId w:val="6"/>
  </w:num>
  <w:num w:numId="25">
    <w:abstractNumId w:val="2"/>
  </w:num>
  <w:num w:numId="26">
    <w:abstractNumId w:val="13"/>
  </w:num>
  <w:num w:numId="27">
    <w:abstractNumId w:val="20"/>
  </w:num>
  <w:num w:numId="28">
    <w:abstractNumId w:val="14"/>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embedSystemFonts/>
  <w:proofState w:spelling="clean" w:grammar="clean"/>
  <w:stylePaneFormatFilter w:val="3F01"/>
  <w:defaultTabStop w:val="708"/>
  <w:hyphenationZone w:val="425"/>
  <w:characterSpacingControl w:val="doNotCompress"/>
  <w:compat/>
  <w:rsids>
    <w:rsidRoot w:val="006812AB"/>
    <w:rsid w:val="00011657"/>
    <w:rsid w:val="0001719E"/>
    <w:rsid w:val="00025769"/>
    <w:rsid w:val="0004681E"/>
    <w:rsid w:val="000514DE"/>
    <w:rsid w:val="00064FC7"/>
    <w:rsid w:val="000800B4"/>
    <w:rsid w:val="000D1EA2"/>
    <w:rsid w:val="000E5EA3"/>
    <w:rsid w:val="000F2564"/>
    <w:rsid w:val="00146E8F"/>
    <w:rsid w:val="00147437"/>
    <w:rsid w:val="00173FAC"/>
    <w:rsid w:val="00181609"/>
    <w:rsid w:val="00192314"/>
    <w:rsid w:val="00194784"/>
    <w:rsid w:val="001A7596"/>
    <w:rsid w:val="001F36B1"/>
    <w:rsid w:val="001F765D"/>
    <w:rsid w:val="00217CF6"/>
    <w:rsid w:val="0025080A"/>
    <w:rsid w:val="00257861"/>
    <w:rsid w:val="0026385E"/>
    <w:rsid w:val="00272062"/>
    <w:rsid w:val="002A5660"/>
    <w:rsid w:val="002C06B8"/>
    <w:rsid w:val="002C7134"/>
    <w:rsid w:val="002D34B6"/>
    <w:rsid w:val="00312FC4"/>
    <w:rsid w:val="00313376"/>
    <w:rsid w:val="00313862"/>
    <w:rsid w:val="00320EC9"/>
    <w:rsid w:val="0036323A"/>
    <w:rsid w:val="00384EFA"/>
    <w:rsid w:val="003C4EBE"/>
    <w:rsid w:val="003C753D"/>
    <w:rsid w:val="00414971"/>
    <w:rsid w:val="00462DA3"/>
    <w:rsid w:val="0049428B"/>
    <w:rsid w:val="004B317E"/>
    <w:rsid w:val="004D149F"/>
    <w:rsid w:val="004E2081"/>
    <w:rsid w:val="00521F65"/>
    <w:rsid w:val="00530783"/>
    <w:rsid w:val="005B1FED"/>
    <w:rsid w:val="00600A02"/>
    <w:rsid w:val="006406E8"/>
    <w:rsid w:val="00644E34"/>
    <w:rsid w:val="006633D2"/>
    <w:rsid w:val="006812AB"/>
    <w:rsid w:val="006D6470"/>
    <w:rsid w:val="006E035D"/>
    <w:rsid w:val="006F1683"/>
    <w:rsid w:val="006F408E"/>
    <w:rsid w:val="00710132"/>
    <w:rsid w:val="0071557D"/>
    <w:rsid w:val="00715C17"/>
    <w:rsid w:val="00743DD7"/>
    <w:rsid w:val="00752181"/>
    <w:rsid w:val="00764758"/>
    <w:rsid w:val="007A1086"/>
    <w:rsid w:val="007C4429"/>
    <w:rsid w:val="007D0826"/>
    <w:rsid w:val="008371F0"/>
    <w:rsid w:val="0085096F"/>
    <w:rsid w:val="00853CD8"/>
    <w:rsid w:val="0086268C"/>
    <w:rsid w:val="00862D06"/>
    <w:rsid w:val="008744C7"/>
    <w:rsid w:val="008A1ABD"/>
    <w:rsid w:val="008B3612"/>
    <w:rsid w:val="008D5C7B"/>
    <w:rsid w:val="008F3EF8"/>
    <w:rsid w:val="008F4905"/>
    <w:rsid w:val="009212A9"/>
    <w:rsid w:val="00955978"/>
    <w:rsid w:val="009F622A"/>
    <w:rsid w:val="00A0252E"/>
    <w:rsid w:val="00A05121"/>
    <w:rsid w:val="00A31B79"/>
    <w:rsid w:val="00A54A0F"/>
    <w:rsid w:val="00A722CB"/>
    <w:rsid w:val="00A95C27"/>
    <w:rsid w:val="00AA64C8"/>
    <w:rsid w:val="00AB520F"/>
    <w:rsid w:val="00B31525"/>
    <w:rsid w:val="00B62D9B"/>
    <w:rsid w:val="00B65B90"/>
    <w:rsid w:val="00BA7A85"/>
    <w:rsid w:val="00BD0057"/>
    <w:rsid w:val="00C17128"/>
    <w:rsid w:val="00C2367A"/>
    <w:rsid w:val="00C46522"/>
    <w:rsid w:val="00C535FE"/>
    <w:rsid w:val="00C57CFE"/>
    <w:rsid w:val="00C85B1B"/>
    <w:rsid w:val="00D7482F"/>
    <w:rsid w:val="00DB1341"/>
    <w:rsid w:val="00DD11B8"/>
    <w:rsid w:val="00DE37BB"/>
    <w:rsid w:val="00DF5909"/>
    <w:rsid w:val="00E20499"/>
    <w:rsid w:val="00E65CEA"/>
    <w:rsid w:val="00E66135"/>
    <w:rsid w:val="00E751A1"/>
    <w:rsid w:val="00E75C1F"/>
    <w:rsid w:val="00EA50D0"/>
    <w:rsid w:val="00ED7FD4"/>
    <w:rsid w:val="00F11540"/>
    <w:rsid w:val="00F1163E"/>
    <w:rsid w:val="00F32B8D"/>
    <w:rsid w:val="00F83CCE"/>
    <w:rsid w:val="00F842D1"/>
    <w:rsid w:val="00F84F4E"/>
    <w:rsid w:val="00FC28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CS" w:eastAsia="sr-Latn-C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A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81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252E"/>
    <w:pPr>
      <w:ind w:left="720"/>
      <w:contextualSpacing/>
    </w:pPr>
  </w:style>
  <w:style w:type="paragraph" w:customStyle="1" w:styleId="CM4">
    <w:name w:val="CM4"/>
    <w:basedOn w:val="Normal"/>
    <w:next w:val="Normal"/>
    <w:rsid w:val="006406E8"/>
    <w:pPr>
      <w:widowControl w:val="0"/>
      <w:autoSpaceDE w:val="0"/>
      <w:autoSpaceDN w:val="0"/>
      <w:adjustRightInd w:val="0"/>
      <w:spacing w:line="276" w:lineRule="atLeast"/>
    </w:pPr>
    <w:rPr>
      <w:rFonts w:ascii="TTFFA9EB68t00" w:hAnsi="TTFFA9EB68t00" w:cs="TTFFA9EB68t00"/>
    </w:rPr>
  </w:style>
  <w:style w:type="paragraph" w:styleId="BalloonText">
    <w:name w:val="Balloon Text"/>
    <w:basedOn w:val="Normal"/>
    <w:link w:val="BalloonTextChar"/>
    <w:semiHidden/>
    <w:unhideWhenUsed/>
    <w:rsid w:val="00F84F4E"/>
    <w:rPr>
      <w:rFonts w:ascii="Tahoma" w:hAnsi="Tahoma" w:cs="Tahoma"/>
      <w:sz w:val="16"/>
      <w:szCs w:val="16"/>
    </w:rPr>
  </w:style>
  <w:style w:type="character" w:customStyle="1" w:styleId="BalloonTextChar">
    <w:name w:val="Balloon Text Char"/>
    <w:basedOn w:val="DefaultParagraphFont"/>
    <w:link w:val="BalloonText"/>
    <w:semiHidden/>
    <w:rsid w:val="00F84F4E"/>
    <w:rPr>
      <w:rFonts w:ascii="Tahoma" w:hAnsi="Tahoma" w:cs="Tahoma"/>
      <w:sz w:val="16"/>
      <w:szCs w:val="16"/>
      <w:lang w:val="en-US" w:eastAsia="en-US"/>
    </w:rPr>
  </w:style>
  <w:style w:type="character" w:styleId="Hyperlink">
    <w:name w:val="Hyperlink"/>
    <w:basedOn w:val="DefaultParagraphFont"/>
    <w:uiPriority w:val="99"/>
    <w:semiHidden/>
    <w:unhideWhenUsed/>
    <w:rsid w:val="00B62D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279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dc:creator>
  <cp:lastModifiedBy>Mirjana Mrkonjic</cp:lastModifiedBy>
  <cp:revision>53</cp:revision>
  <dcterms:created xsi:type="dcterms:W3CDTF">2018-04-18T16:08:00Z</dcterms:created>
  <dcterms:modified xsi:type="dcterms:W3CDTF">2019-09-08T17:55:00Z</dcterms:modified>
</cp:coreProperties>
</file>