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E1" w:rsidRDefault="009B35E1" w:rsidP="00BF7D24">
      <w:pPr>
        <w:jc w:val="center"/>
      </w:pPr>
    </w:p>
    <w:p w:rsidR="00BF7D24" w:rsidRDefault="00BF7D24" w:rsidP="00BF7D24">
      <w:pPr>
        <w:jc w:val="center"/>
        <w:rPr>
          <w:lang w:val="sr-Cyrl-CS"/>
        </w:rPr>
      </w:pPr>
      <w:r>
        <w:rPr>
          <w:lang w:val="sr-Cyrl-CS"/>
        </w:rPr>
        <w:t>План додатне наставе за први разред</w:t>
      </w:r>
    </w:p>
    <w:p w:rsidR="00BF7D24" w:rsidRDefault="00BF7D24" w:rsidP="00BF7D24">
      <w:pPr>
        <w:jc w:val="center"/>
        <w:rPr>
          <w:lang w:val="sr-Cyrl-CS"/>
        </w:rPr>
      </w:pPr>
    </w:p>
    <w:p w:rsidR="00BF7D24" w:rsidRDefault="00BF7D24" w:rsidP="00BF7D24">
      <w:pPr>
        <w:jc w:val="center"/>
        <w:rPr>
          <w:lang w:val="sr-Cyrl-CS"/>
        </w:rPr>
      </w:pPr>
    </w:p>
    <w:p w:rsidR="00BF7D24" w:rsidRPr="00AC6EFF" w:rsidRDefault="00BF7D24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Врсте уметности; омиљено књижевно или неко друго уметничко дело (избор ученика)</w:t>
      </w:r>
      <w:r w:rsidR="0089583A">
        <w:rPr>
          <w:lang w:val="sr-Cyrl-CS"/>
        </w:rPr>
        <w:t>;</w:t>
      </w:r>
    </w:p>
    <w:p w:rsidR="00AC6EFF" w:rsidRDefault="00AC6EFF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Одлазак у библиотеку – школску и градску</w:t>
      </w:r>
      <w:r w:rsidR="0089583A">
        <w:rPr>
          <w:lang w:val="sr-Cyrl-CS"/>
        </w:rPr>
        <w:t>;</w:t>
      </w:r>
    </w:p>
    <w:p w:rsidR="00BF7D24" w:rsidRDefault="00E31D9A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Уметнички доживљај</w:t>
      </w:r>
      <w:r>
        <w:rPr>
          <w:lang/>
        </w:rPr>
        <w:t>: покушај есејистичког приказа доживљаја омиљеног књижевног или уметничког дела</w:t>
      </w:r>
      <w:r w:rsidR="0089583A">
        <w:rPr>
          <w:lang/>
        </w:rPr>
        <w:t>;</w:t>
      </w:r>
    </w:p>
    <w:p w:rsidR="00BF7D24" w:rsidRDefault="00BF7D24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Дневник читања (ученички примери)</w:t>
      </w:r>
      <w:r w:rsidR="0089583A">
        <w:rPr>
          <w:lang w:val="sr-Cyrl-CS"/>
        </w:rPr>
        <w:t>;</w:t>
      </w:r>
    </w:p>
    <w:p w:rsidR="00BF7D24" w:rsidRDefault="00BF7D24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 xml:space="preserve">Разговор о некој представи или филму </w:t>
      </w:r>
      <w:r w:rsidR="00C71111">
        <w:rPr>
          <w:lang w:val="sr-Cyrl-CS"/>
        </w:rPr>
        <w:t xml:space="preserve">урађеним </w:t>
      </w:r>
      <w:r>
        <w:rPr>
          <w:lang w:val="sr-Cyrl-CS"/>
        </w:rPr>
        <w:t>на основу књижевног дела (односи између књижевности и других уметности)</w:t>
      </w:r>
      <w:r w:rsidR="0089583A">
        <w:rPr>
          <w:lang w:val="sr-Cyrl-CS"/>
        </w:rPr>
        <w:t>;</w:t>
      </w:r>
    </w:p>
    <w:p w:rsidR="00BF7D24" w:rsidRDefault="00BF7D24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Поређење изабраног књижевног текста и неког текста информативне садржине (уочавање осо</w:t>
      </w:r>
      <w:r w:rsidR="00E31D9A">
        <w:rPr>
          <w:lang w:val="sr-Cyrl-CS"/>
        </w:rPr>
        <w:t>бености језика уметничког дела</w:t>
      </w:r>
      <w:r>
        <w:rPr>
          <w:lang w:val="sr-Cyrl-CS"/>
        </w:rPr>
        <w:t>)</w:t>
      </w:r>
      <w:r w:rsidR="0089583A">
        <w:rPr>
          <w:lang w:val="sr-Cyrl-CS"/>
        </w:rPr>
        <w:t>;</w:t>
      </w:r>
    </w:p>
    <w:p w:rsidR="002E0547" w:rsidRDefault="002E0547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Приказ уџбеника из теорије књижевности, историје књижевности и текста неког књижевног</w:t>
      </w:r>
      <w:r w:rsidR="00E31D9A">
        <w:rPr>
          <w:lang w:val="sr-Cyrl-CS"/>
        </w:rPr>
        <w:t xml:space="preserve"> критичара</w:t>
      </w:r>
      <w:r w:rsidR="0089583A">
        <w:rPr>
          <w:lang w:val="sr-Cyrl-CS"/>
        </w:rPr>
        <w:t>;</w:t>
      </w:r>
    </w:p>
    <w:p w:rsidR="00BF7D24" w:rsidRDefault="00751FAA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Особености лирике – примена приликом самосталног ученичког песничког покушаја; анализа радова ученика</w:t>
      </w:r>
      <w:r w:rsidR="0089583A">
        <w:rPr>
          <w:lang w:val="sr-Cyrl-CS"/>
        </w:rPr>
        <w:t>;</w:t>
      </w:r>
    </w:p>
    <w:p w:rsidR="002F4DBD" w:rsidRPr="00BF2B04" w:rsidRDefault="002F4DBD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Покушаји ученика да напишу неку песму „на народну</w:t>
      </w:r>
      <w:r w:rsidR="00C71111">
        <w:rPr>
          <w:lang w:val="sr-Cyrl-CS"/>
        </w:rPr>
        <w:t>”</w:t>
      </w:r>
      <w:r>
        <w:rPr>
          <w:lang w:val="sr-Cyrl-CS"/>
        </w:rPr>
        <w:t xml:space="preserve"> у епском десетерцу (формуле, варијантност; познавање наше народне епике)</w:t>
      </w:r>
      <w:r w:rsidR="0089583A">
        <w:rPr>
          <w:lang w:val="sr-Cyrl-CS"/>
        </w:rPr>
        <w:t>;</w:t>
      </w:r>
    </w:p>
    <w:p w:rsidR="00BF2B04" w:rsidRDefault="00BF2B04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Народна песма „Бановић Страхиња</w:t>
      </w:r>
      <w:r w:rsidR="00C71111">
        <w:rPr>
          <w:lang w:val="sr-Cyrl-CS"/>
        </w:rPr>
        <w:t>”</w:t>
      </w:r>
      <w:r>
        <w:rPr>
          <w:lang w:val="sr-Cyrl-CS"/>
        </w:rPr>
        <w:t xml:space="preserve"> као инспирација драмским уметницима (упоредна анализа песме и одабраног драмског или филмског дела)</w:t>
      </w:r>
      <w:r w:rsidR="0089583A">
        <w:rPr>
          <w:lang w:val="sr-Cyrl-CS"/>
        </w:rPr>
        <w:t>;</w:t>
      </w:r>
    </w:p>
    <w:p w:rsidR="00BF2B04" w:rsidRDefault="00BF2B04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Народна балада „Хасанагиниц</w:t>
      </w:r>
      <w:r w:rsidR="00E31D9A">
        <w:rPr>
          <w:lang w:val="sr-Cyrl-CS"/>
        </w:rPr>
        <w:t>а</w:t>
      </w:r>
      <w:r w:rsidR="00C71111">
        <w:rPr>
          <w:lang w:val="sr-Cyrl-CS"/>
        </w:rPr>
        <w:t>”</w:t>
      </w:r>
      <w:r w:rsidR="00E31D9A">
        <w:rPr>
          <w:lang w:val="sr-Cyrl-CS"/>
        </w:rPr>
        <w:t xml:space="preserve"> и драма Љубомира Симовића:</w:t>
      </w:r>
      <w:r>
        <w:rPr>
          <w:lang w:val="sr-Cyrl-CS"/>
        </w:rPr>
        <w:t xml:space="preserve"> поређење песме са позоришном представом или телевизијском драмом</w:t>
      </w:r>
      <w:r w:rsidR="0089583A">
        <w:rPr>
          <w:lang w:val="sr-Cyrl-CS"/>
        </w:rPr>
        <w:t>;</w:t>
      </w:r>
    </w:p>
    <w:p w:rsidR="00E92EF1" w:rsidRDefault="00E92EF1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 xml:space="preserve">Ученици истражују – симболичко значење </w:t>
      </w:r>
      <w:r>
        <w:rPr>
          <w:i/>
          <w:lang w:val="sr-Cyrl-CS"/>
        </w:rPr>
        <w:t xml:space="preserve">златне јабуке </w:t>
      </w:r>
      <w:r>
        <w:rPr>
          <w:lang w:val="sr-Cyrl-CS"/>
        </w:rPr>
        <w:t>у народној традицији</w:t>
      </w:r>
      <w:r w:rsidR="0089583A">
        <w:rPr>
          <w:lang w:val="sr-Cyrl-CS"/>
        </w:rPr>
        <w:t>;</w:t>
      </w:r>
    </w:p>
    <w:p w:rsidR="00E31D9A" w:rsidRDefault="00E92EF1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 xml:space="preserve">Обрада неке </w:t>
      </w:r>
      <w:r w:rsidR="00E31D9A">
        <w:rPr>
          <w:lang w:val="sr-Cyrl-CS"/>
        </w:rPr>
        <w:t xml:space="preserve">српске </w:t>
      </w:r>
      <w:r>
        <w:rPr>
          <w:lang w:val="sr-Cyrl-CS"/>
        </w:rPr>
        <w:t>народне бајке по избору ученика или наставника</w:t>
      </w:r>
      <w:r w:rsidR="0089583A">
        <w:rPr>
          <w:lang w:val="sr-Cyrl-CS"/>
        </w:rPr>
        <w:t>;</w:t>
      </w:r>
    </w:p>
    <w:p w:rsidR="00E92EF1" w:rsidRDefault="00E31D9A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Обрада народне бајке других народа (на пример из „Хиљаду и једне ноћи</w:t>
      </w:r>
      <w:r w:rsidR="00C71111">
        <w:rPr>
          <w:lang w:val="sr-Cyrl-CS"/>
        </w:rPr>
        <w:t>”</w:t>
      </w:r>
      <w:r>
        <w:rPr>
          <w:lang w:val="sr-Cyrl-CS"/>
        </w:rPr>
        <w:t>)</w:t>
      </w:r>
      <w:r w:rsidR="0089583A">
        <w:rPr>
          <w:lang w:val="sr-Cyrl-CS"/>
        </w:rPr>
        <w:t>;</w:t>
      </w:r>
    </w:p>
    <w:p w:rsidR="00BF2B04" w:rsidRDefault="00BF2B04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Покушаји ученика да напи</w:t>
      </w:r>
      <w:r w:rsidR="004076F0">
        <w:rPr>
          <w:lang w:val="sr-Cyrl-CS"/>
        </w:rPr>
        <w:t>ш</w:t>
      </w:r>
      <w:r>
        <w:rPr>
          <w:lang w:val="sr-Cyrl-CS"/>
        </w:rPr>
        <w:t>у причу</w:t>
      </w:r>
      <w:r w:rsidR="00E92EF1">
        <w:t xml:space="preserve"> </w:t>
      </w:r>
      <w:r w:rsidR="00E92EF1">
        <w:rPr>
          <w:lang w:val="sr-Cyrl-CS"/>
        </w:rPr>
        <w:t xml:space="preserve">или бајку </w:t>
      </w:r>
      <w:r>
        <w:rPr>
          <w:lang w:val="sr-Cyrl-CS"/>
        </w:rPr>
        <w:t>(уз кори</w:t>
      </w:r>
      <w:r w:rsidR="004076F0">
        <w:rPr>
          <w:lang w:val="sr-Cyrl-CS"/>
        </w:rPr>
        <w:t>ш</w:t>
      </w:r>
      <w:r>
        <w:rPr>
          <w:lang w:val="sr-Cyrl-CS"/>
        </w:rPr>
        <w:t>ћење нарације, дескрипције, дијалога и монолога)</w:t>
      </w:r>
      <w:r w:rsidR="004076F0">
        <w:rPr>
          <w:lang w:val="sr-Cyrl-CS"/>
        </w:rPr>
        <w:t>; могућност учешћа на конкурсима</w:t>
      </w:r>
      <w:r w:rsidR="0089583A">
        <w:rPr>
          <w:lang w:val="sr-Cyrl-CS"/>
        </w:rPr>
        <w:t>;</w:t>
      </w:r>
    </w:p>
    <w:p w:rsidR="006C1B76" w:rsidRDefault="006C1B76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>Архаизми</w:t>
      </w:r>
      <w:r w:rsidR="002941DE">
        <w:t xml:space="preserve"> </w:t>
      </w:r>
      <w:r w:rsidR="002941DE">
        <w:rPr>
          <w:lang w:val="sr-Cyrl-CS"/>
        </w:rPr>
        <w:t>и историзми</w:t>
      </w:r>
      <w:r>
        <w:rPr>
          <w:lang w:val="sr-Cyrl-CS"/>
        </w:rPr>
        <w:t xml:space="preserve"> у Лазаревићевој приповеци „Први пут с оцем на јутрењ</w:t>
      </w:r>
      <w:r w:rsidR="00E31D9A">
        <w:rPr>
          <w:lang w:val="sr-Cyrl-CS"/>
        </w:rPr>
        <w:t>е</w:t>
      </w:r>
      <w:r w:rsidR="00C71111">
        <w:rPr>
          <w:lang w:val="sr-Cyrl-CS"/>
        </w:rPr>
        <w:t>”</w:t>
      </w:r>
      <w:r w:rsidR="00E31D9A">
        <w:rPr>
          <w:lang w:val="sr-Cyrl-CS"/>
        </w:rPr>
        <w:t xml:space="preserve"> (коришћење речника</w:t>
      </w:r>
      <w:r>
        <w:rPr>
          <w:lang w:val="sr-Cyrl-CS"/>
        </w:rPr>
        <w:t>)</w:t>
      </w:r>
      <w:r w:rsidR="0089583A">
        <w:rPr>
          <w:lang w:val="sr-Cyrl-CS"/>
        </w:rPr>
        <w:t>;</w:t>
      </w:r>
    </w:p>
    <w:p w:rsidR="004076F0" w:rsidRPr="00E31D9A" w:rsidRDefault="0078040F" w:rsidP="007A6213">
      <w:pPr>
        <w:numPr>
          <w:ilvl w:val="0"/>
          <w:numId w:val="1"/>
        </w:numPr>
        <w:spacing w:after="60"/>
        <w:rPr>
          <w:lang w:val="sr-Cyrl-CS"/>
        </w:rPr>
      </w:pPr>
      <w:r>
        <w:rPr>
          <w:lang w:val="sr-Cyrl-CS"/>
        </w:rPr>
        <w:t xml:space="preserve">Шта и колико читају млади данас </w:t>
      </w:r>
      <w:r w:rsidR="00C71111">
        <w:rPr>
          <w:lang w:val="sr-Cyrl-CS"/>
        </w:rPr>
        <w:t>–</w:t>
      </w:r>
      <w:r>
        <w:rPr>
          <w:lang w:val="sr-Cyrl-CS"/>
        </w:rPr>
        <w:t xml:space="preserve"> анкета</w:t>
      </w:r>
      <w:r w:rsidR="0089583A">
        <w:rPr>
          <w:lang w:val="sr-Cyrl-CS"/>
        </w:rPr>
        <w:t>;</w:t>
      </w:r>
    </w:p>
    <w:p w:rsidR="006C1B76" w:rsidRDefault="00C402F5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Задужбина Иве Андрића (подаци, слике)</w:t>
      </w:r>
      <w:r w:rsidR="0089583A">
        <w:rPr>
          <w:lang w:val="sr-Cyrl-CS"/>
        </w:rPr>
        <w:t>;</w:t>
      </w:r>
    </w:p>
    <w:p w:rsidR="00351F2F" w:rsidRPr="002941DE" w:rsidRDefault="004A65D5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Припремање изложбе најлепших цитата из књижевних дела – по избору ученика (у сарадњи са наставником)</w:t>
      </w:r>
      <w:r w:rsidR="0089583A">
        <w:rPr>
          <w:lang w:val="sr-Cyrl-CS"/>
        </w:rPr>
        <w:t>;</w:t>
      </w:r>
    </w:p>
    <w:p w:rsidR="002941DE" w:rsidRPr="009B35E1" w:rsidRDefault="002941DE" w:rsidP="007A6213">
      <w:pPr>
        <w:numPr>
          <w:ilvl w:val="0"/>
          <w:numId w:val="1"/>
        </w:numPr>
        <w:spacing w:after="60"/>
      </w:pPr>
      <w:r>
        <w:rPr>
          <w:lang w:val="sr-Cyrl-CS"/>
        </w:rPr>
        <w:t xml:space="preserve">Одлазак у </w:t>
      </w:r>
      <w:r w:rsidR="002E0547">
        <w:rPr>
          <w:lang w:val="sr-Cyrl-CS"/>
        </w:rPr>
        <w:t>позориште; разговор о представи; драма и позориште</w:t>
      </w:r>
      <w:r w:rsidR="0089583A">
        <w:rPr>
          <w:lang w:val="sr-Cyrl-CS"/>
        </w:rPr>
        <w:t>;</w:t>
      </w:r>
    </w:p>
    <w:p w:rsidR="009B35E1" w:rsidRPr="00D16F0D" w:rsidRDefault="009B35E1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Који књижевни род ми је најближи и зашто? (избор ученика, разговор о томе)</w:t>
      </w:r>
      <w:r w:rsidR="0089583A">
        <w:rPr>
          <w:lang w:val="sr-Cyrl-CS"/>
        </w:rPr>
        <w:t>;</w:t>
      </w:r>
    </w:p>
    <w:p w:rsidR="00D16F0D" w:rsidRDefault="00D16F0D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Митови и легенде старог века (старогрчки, римски и словенски, по избору ученика)</w:t>
      </w:r>
      <w:r w:rsidR="0089583A">
        <w:rPr>
          <w:lang w:val="sr-Cyrl-CS"/>
        </w:rPr>
        <w:t>;</w:t>
      </w:r>
    </w:p>
    <w:p w:rsidR="00153406" w:rsidRDefault="00153406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Анализа одабраних одломака из „Епа о Гилгамешу</w:t>
      </w:r>
      <w:r w:rsidR="00C71111">
        <w:rPr>
          <w:lang w:val="sr-Cyrl-CS"/>
        </w:rPr>
        <w:t>”</w:t>
      </w:r>
      <w:r>
        <w:rPr>
          <w:lang w:val="sr-Cyrl-CS"/>
        </w:rPr>
        <w:t xml:space="preserve"> – по избору ученика</w:t>
      </w:r>
      <w:r w:rsidR="0089583A">
        <w:rPr>
          <w:lang w:val="sr-Cyrl-CS"/>
        </w:rPr>
        <w:t>;</w:t>
      </w:r>
    </w:p>
    <w:p w:rsidR="00337371" w:rsidRDefault="00E31D9A" w:rsidP="007A6213">
      <w:pPr>
        <w:numPr>
          <w:ilvl w:val="0"/>
          <w:numId w:val="1"/>
        </w:numPr>
        <w:spacing w:after="60"/>
      </w:pPr>
      <w:r>
        <w:rPr>
          <w:lang w:val="sr-Cyrl-CS"/>
        </w:rPr>
        <w:lastRenderedPageBreak/>
        <w:t>Хомерови епови:</w:t>
      </w:r>
      <w:r w:rsidR="00337371">
        <w:rPr>
          <w:lang w:val="sr-Cyrl-CS"/>
        </w:rPr>
        <w:t xml:space="preserve"> „Одисеја</w:t>
      </w:r>
      <w:r w:rsidR="00C71111">
        <w:rPr>
          <w:lang w:val="sr-Cyrl-CS"/>
        </w:rPr>
        <w:t>”</w:t>
      </w:r>
      <w:r w:rsidR="0089583A">
        <w:rPr>
          <w:lang w:val="sr-Cyrl-CS"/>
        </w:rPr>
        <w:t>;</w:t>
      </w:r>
    </w:p>
    <w:p w:rsidR="00C14B0A" w:rsidRPr="00C14B0A" w:rsidRDefault="00C14B0A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Питања за вероучитеља о Библији</w:t>
      </w:r>
      <w:r w:rsidR="0089583A">
        <w:rPr>
          <w:lang w:val="sr-Cyrl-CS"/>
        </w:rPr>
        <w:t>;</w:t>
      </w:r>
    </w:p>
    <w:p w:rsidR="00102800" w:rsidRDefault="00C14B0A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Љубав као мотив у обрађеним делима књижевности старог века</w:t>
      </w:r>
      <w:r w:rsidR="0089583A">
        <w:rPr>
          <w:lang w:val="sr-Cyrl-CS"/>
        </w:rPr>
        <w:t>;</w:t>
      </w:r>
    </w:p>
    <w:p w:rsidR="00FD6ED7" w:rsidRPr="00FD6ED7" w:rsidRDefault="00FD6ED7" w:rsidP="007A6213">
      <w:pPr>
        <w:numPr>
          <w:ilvl w:val="0"/>
          <w:numId w:val="1"/>
        </w:numPr>
        <w:spacing w:after="60"/>
      </w:pPr>
      <w:r>
        <w:rPr>
          <w:lang w:val="sr-Cyrl-CS"/>
        </w:rPr>
        <w:t xml:space="preserve">Језик српске средњовековне књижевности и народни језик – разговор о одломку из </w:t>
      </w:r>
      <w:r w:rsidRPr="00FD6ED7">
        <w:rPr>
          <w:i/>
          <w:lang w:val="sr-Cyrl-CS"/>
        </w:rPr>
        <w:t>Историје старе српске књижевности</w:t>
      </w:r>
      <w:r>
        <w:rPr>
          <w:lang w:val="sr-Cyrl-CS"/>
        </w:rPr>
        <w:t xml:space="preserve"> Димитрија Богдановића (</w:t>
      </w:r>
      <w:r w:rsidR="0089583A">
        <w:rPr>
          <w:lang w:val="sr-Cyrl-CS"/>
        </w:rPr>
        <w:t>т</w:t>
      </w:r>
      <w:r>
        <w:rPr>
          <w:lang w:val="sr-Cyrl-CS"/>
        </w:rPr>
        <w:t>екст се налази у Читанци)</w:t>
      </w:r>
      <w:r w:rsidR="0089583A">
        <w:rPr>
          <w:lang w:val="sr-Cyrl-CS"/>
        </w:rPr>
        <w:t>;</w:t>
      </w:r>
    </w:p>
    <w:p w:rsidR="00102800" w:rsidRPr="00D16F0D" w:rsidRDefault="00FD6ED7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Хиландар; Мирослављево јеванђеље и његова историја</w:t>
      </w:r>
      <w:r w:rsidR="0089583A">
        <w:rPr>
          <w:lang w:val="sr-Cyrl-CS"/>
        </w:rPr>
        <w:t>;</w:t>
      </w:r>
    </w:p>
    <w:p w:rsidR="00D16F0D" w:rsidRDefault="00D16F0D" w:rsidP="007A6213">
      <w:pPr>
        <w:numPr>
          <w:ilvl w:val="0"/>
          <w:numId w:val="1"/>
        </w:numPr>
        <w:spacing w:after="60"/>
      </w:pPr>
      <w:r>
        <w:rPr>
          <w:lang w:val="sr-Cyrl-CS"/>
        </w:rPr>
        <w:t xml:space="preserve">Јован Деретић: </w:t>
      </w:r>
      <w:r>
        <w:rPr>
          <w:i/>
          <w:lang w:val="sr-Cyrl-CS"/>
        </w:rPr>
        <w:t>Културна историја Срба</w:t>
      </w:r>
      <w:r>
        <w:rPr>
          <w:lang w:val="sr-Cyrl-CS"/>
        </w:rPr>
        <w:t xml:space="preserve"> (одломци о владарима из породице Немањић)</w:t>
      </w:r>
      <w:r w:rsidR="0089583A">
        <w:rPr>
          <w:lang w:val="sr-Cyrl-CS"/>
        </w:rPr>
        <w:t>;</w:t>
      </w:r>
    </w:p>
    <w:p w:rsidR="00102800" w:rsidRDefault="00FD6ED7" w:rsidP="007A6213">
      <w:pPr>
        <w:numPr>
          <w:ilvl w:val="0"/>
          <w:numId w:val="1"/>
        </w:numPr>
        <w:spacing w:after="60"/>
      </w:pPr>
      <w:r>
        <w:rPr>
          <w:lang w:val="sr-Cyrl-CS"/>
        </w:rPr>
        <w:t xml:space="preserve"> </w:t>
      </w:r>
      <w:r w:rsidR="00102800">
        <w:rPr>
          <w:lang w:val="sr-Cyrl-CS"/>
        </w:rPr>
        <w:t>Свети Сава у песмама Васка Попе; Свети Сава и легенде о вуковима</w:t>
      </w:r>
      <w:r w:rsidR="0089583A">
        <w:rPr>
          <w:lang w:val="sr-Cyrl-CS"/>
        </w:rPr>
        <w:t>;</w:t>
      </w:r>
    </w:p>
    <w:p w:rsidR="00102800" w:rsidRDefault="00102800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Биографи Светога Саве – Доментијан и Теодосије (поређење и уочавање особености)</w:t>
      </w:r>
      <w:r w:rsidR="0089583A">
        <w:rPr>
          <w:lang w:val="sr-Cyrl-CS"/>
        </w:rPr>
        <w:t>;</w:t>
      </w:r>
    </w:p>
    <w:p w:rsidR="00FD6ED7" w:rsidRDefault="00D16F0D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Јефимија и кнегиња Милица – у дипломатским активностима</w:t>
      </w:r>
      <w:r w:rsidR="0089583A">
        <w:rPr>
          <w:lang w:val="sr-Cyrl-CS"/>
        </w:rPr>
        <w:t>;</w:t>
      </w:r>
    </w:p>
    <w:p w:rsidR="001B2760" w:rsidRPr="00D16F0D" w:rsidRDefault="001B2760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Деспот Стефан Лазаревић у народној књижевности (Нада Милошевић Ђорђевић)</w:t>
      </w:r>
      <w:r w:rsidR="0089583A">
        <w:rPr>
          <w:lang w:val="sr-Cyrl-CS"/>
        </w:rPr>
        <w:t>;</w:t>
      </w:r>
    </w:p>
    <w:p w:rsidR="00D16F0D" w:rsidRPr="00D16F0D" w:rsidRDefault="00D16F0D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Избор из дела италијанских представника хуманизма и ренесансе: Данте, Петрарка, Бокачо</w:t>
      </w:r>
      <w:r w:rsidR="0089583A">
        <w:rPr>
          <w:lang w:val="sr-Cyrl-CS"/>
        </w:rPr>
        <w:t>;</w:t>
      </w:r>
    </w:p>
    <w:p w:rsidR="00D16F0D" w:rsidRPr="00351F2F" w:rsidRDefault="00D16F0D" w:rsidP="007A6213">
      <w:pPr>
        <w:numPr>
          <w:ilvl w:val="0"/>
          <w:numId w:val="1"/>
        </w:numPr>
        <w:spacing w:after="60"/>
      </w:pPr>
      <w:r>
        <w:rPr>
          <w:lang w:val="sr-Cyrl-CS"/>
        </w:rPr>
        <w:t>Обележавање Светског дана књиге (у част Сервантеса и Шекспира)</w:t>
      </w:r>
      <w:r w:rsidR="0089583A">
        <w:rPr>
          <w:lang w:val="sr-Cyrl-CS"/>
        </w:rPr>
        <w:t>.</w:t>
      </w:r>
    </w:p>
    <w:sectPr w:rsidR="00D16F0D" w:rsidRPr="00351F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1405"/>
    <w:multiLevelType w:val="hybridMultilevel"/>
    <w:tmpl w:val="8DEC0A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savePreviewPicture/>
  <w:compat/>
  <w:rsids>
    <w:rsidRoot w:val="00BF7D24"/>
    <w:rsid w:val="00102800"/>
    <w:rsid w:val="00153406"/>
    <w:rsid w:val="001B2760"/>
    <w:rsid w:val="002941DE"/>
    <w:rsid w:val="002E0547"/>
    <w:rsid w:val="002F4DBD"/>
    <w:rsid w:val="00337371"/>
    <w:rsid w:val="00351F2F"/>
    <w:rsid w:val="00405706"/>
    <w:rsid w:val="004076F0"/>
    <w:rsid w:val="004A65D5"/>
    <w:rsid w:val="00657F9F"/>
    <w:rsid w:val="006C1B76"/>
    <w:rsid w:val="00751FAA"/>
    <w:rsid w:val="0078040F"/>
    <w:rsid w:val="007A6213"/>
    <w:rsid w:val="0089583A"/>
    <w:rsid w:val="009B35E1"/>
    <w:rsid w:val="00AC6EFF"/>
    <w:rsid w:val="00B743E2"/>
    <w:rsid w:val="00BF2B04"/>
    <w:rsid w:val="00BF7D24"/>
    <w:rsid w:val="00C14B0A"/>
    <w:rsid w:val="00C402F5"/>
    <w:rsid w:val="00C71111"/>
    <w:rsid w:val="00C97927"/>
    <w:rsid w:val="00D16F0D"/>
    <w:rsid w:val="00E31D9A"/>
    <w:rsid w:val="00E92EF1"/>
    <w:rsid w:val="00FD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C71111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C7111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План додатне наставе за први разред</vt:lpstr>
    </vt:vector>
  </TitlesOfParts>
  <Company>TACKA STR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додатне наставе за први разред</dc:title>
  <dc:subject/>
  <dc:creator>Aleksandar Sopalovic</dc:creator>
  <cp:keywords/>
  <dc:description/>
  <cp:lastModifiedBy>Sale</cp:lastModifiedBy>
  <cp:revision>2</cp:revision>
  <dcterms:created xsi:type="dcterms:W3CDTF">2019-09-11T11:41:00Z</dcterms:created>
  <dcterms:modified xsi:type="dcterms:W3CDTF">2019-09-11T11:41:00Z</dcterms:modified>
</cp:coreProperties>
</file>