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DC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Оперативни план рада за предмет </w:t>
      </w:r>
      <w:r w:rsidR="00B50EAC">
        <w:rPr>
          <w:b/>
          <w:sz w:val="28"/>
          <w:szCs w:val="28"/>
          <w:lang w:val="sr-Cyrl-RS"/>
        </w:rPr>
        <w:t>С</w:t>
      </w:r>
      <w:r>
        <w:rPr>
          <w:b/>
          <w:sz w:val="28"/>
          <w:szCs w:val="28"/>
          <w:lang w:val="sr-Cyrl-RS"/>
        </w:rPr>
        <w:t>рпски језик и књижевност</w:t>
      </w:r>
    </w:p>
    <w:p w:rsidR="00ED5828" w:rsidRDefault="00ED5828" w:rsidP="00ED5828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(недељни фонд часова: 4; годишњи фонд часова: 148)</w:t>
      </w:r>
    </w:p>
    <w:p w:rsidR="00ED5828" w:rsidRDefault="00ED5828" w:rsidP="00ED5828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Месец: </w:t>
      </w:r>
      <w:r w:rsidR="00922BC8">
        <w:rPr>
          <w:b/>
          <w:sz w:val="28"/>
          <w:szCs w:val="28"/>
          <w:lang w:val="sr-Cyrl-RS"/>
        </w:rPr>
        <w:t>децембар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134"/>
        <w:gridCol w:w="1417"/>
        <w:gridCol w:w="1276"/>
        <w:gridCol w:w="1276"/>
        <w:gridCol w:w="1479"/>
      </w:tblGrid>
      <w:tr w:rsidR="009C1F56" w:rsidRPr="00922BC8" w:rsidTr="005304EF">
        <w:tc>
          <w:tcPr>
            <w:tcW w:w="817" w:type="dxa"/>
          </w:tcPr>
          <w:p w:rsidR="00860CC2" w:rsidRPr="00922BC8" w:rsidRDefault="00B50EAC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T</w:t>
            </w:r>
            <w:r w:rsidR="009C1F56" w:rsidRPr="00922BC8">
              <w:rPr>
                <w:rFonts w:cstheme="minorHAnsi"/>
                <w:sz w:val="24"/>
                <w:szCs w:val="24"/>
                <w:lang w:val="sr-Cyrl-RS"/>
              </w:rPr>
              <w:t>ема</w:t>
            </w:r>
          </w:p>
        </w:tc>
        <w:tc>
          <w:tcPr>
            <w:tcW w:w="1843" w:type="dxa"/>
          </w:tcPr>
          <w:p w:rsidR="00860CC2" w:rsidRPr="00922BC8" w:rsidRDefault="00860CC2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134" w:type="dxa"/>
          </w:tcPr>
          <w:p w:rsidR="00860CC2" w:rsidRPr="00922BC8" w:rsidRDefault="00860CC2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417" w:type="dxa"/>
          </w:tcPr>
          <w:p w:rsidR="00860CC2" w:rsidRPr="00922BC8" w:rsidRDefault="009C1F56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М</w:t>
            </w:r>
            <w:r w:rsidR="00860CC2" w:rsidRPr="00922BC8">
              <w:rPr>
                <w:rFonts w:cstheme="minorHAnsi"/>
                <w:sz w:val="24"/>
                <w:szCs w:val="24"/>
                <w:lang w:val="sr-Cyrl-RS"/>
              </w:rPr>
              <w:t>етоде и технике</w:t>
            </w:r>
          </w:p>
        </w:tc>
        <w:tc>
          <w:tcPr>
            <w:tcW w:w="1276" w:type="dxa"/>
          </w:tcPr>
          <w:p w:rsidR="00860CC2" w:rsidRPr="00922BC8" w:rsidRDefault="00860CC2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1276" w:type="dxa"/>
          </w:tcPr>
          <w:p w:rsidR="00860CC2" w:rsidRPr="00922BC8" w:rsidRDefault="009C1F56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Корела</w:t>
            </w:r>
            <w:r w:rsidR="00B50EAC">
              <w:rPr>
                <w:rFonts w:cstheme="minorHAnsi"/>
                <w:sz w:val="24"/>
                <w:szCs w:val="24"/>
                <w:lang w:val="sr-Latn-RS"/>
              </w:rPr>
              <w:t>-</w:t>
            </w:r>
            <w:r w:rsidR="00B50EAC"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Pr="00922BC8">
              <w:rPr>
                <w:rFonts w:cstheme="minorHAnsi"/>
                <w:sz w:val="24"/>
                <w:szCs w:val="24"/>
                <w:lang w:val="sr-Cyrl-RS"/>
              </w:rPr>
              <w:t>ција</w:t>
            </w:r>
          </w:p>
        </w:tc>
        <w:tc>
          <w:tcPr>
            <w:tcW w:w="1479" w:type="dxa"/>
          </w:tcPr>
          <w:p w:rsidR="00860CC2" w:rsidRPr="00922BC8" w:rsidRDefault="009C1F56" w:rsidP="003F13B0">
            <w:pPr>
              <w:jc w:val="center"/>
              <w:rPr>
                <w:rFonts w:cstheme="minorHAnsi"/>
                <w:sz w:val="24"/>
                <w:szCs w:val="24"/>
                <w:lang w:val="sr-Cyrl-RS"/>
              </w:rPr>
            </w:pPr>
            <w:r w:rsidRPr="00922BC8">
              <w:rPr>
                <w:rFonts w:cstheme="minorHAnsi"/>
                <w:sz w:val="24"/>
                <w:szCs w:val="24"/>
                <w:lang w:val="sr-Cyrl-RS"/>
              </w:rPr>
              <w:t>Исходи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922B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860CC2" w:rsidRPr="00922BC8" w:rsidRDefault="00922B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53. Подела гласова српског језика (по на</w:t>
            </w:r>
            <w:r w:rsidR="00B50EAC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B50EAC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чину творбе)</w:t>
            </w:r>
          </w:p>
        </w:tc>
        <w:tc>
          <w:tcPr>
            <w:tcW w:w="1134" w:type="dxa"/>
          </w:tcPr>
          <w:p w:rsidR="00860CC2" w:rsidRPr="00922BC8" w:rsidRDefault="00922B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A24FB8">
              <w:rPr>
                <w:rFonts w:cstheme="minorHAnsi"/>
                <w:sz w:val="24"/>
                <w:szCs w:val="24"/>
                <w:lang w:val="sr-Cyrl-RS"/>
              </w:rPr>
              <w:t>ијалошка, из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рада презента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ције или паноа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џбеник, пано</w:t>
            </w:r>
          </w:p>
        </w:tc>
        <w:tc>
          <w:tcPr>
            <w:tcW w:w="1276" w:type="dxa"/>
          </w:tcPr>
          <w:p w:rsidR="00860CC2" w:rsidRPr="00922BC8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922BC8" w:rsidRDefault="007D1EE9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Кла</w:t>
            </w:r>
            <w:r w:rsidR="00922BC8">
              <w:rPr>
                <w:rFonts w:cstheme="minorHAnsi"/>
                <w:sz w:val="20"/>
                <w:szCs w:val="20"/>
                <w:lang w:val="sr-Cyrl-RS"/>
              </w:rPr>
              <w:t>сификује гласове према основним критеријуми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 w:rsidR="00922BC8">
              <w:rPr>
                <w:rFonts w:cstheme="minorHAnsi"/>
                <w:sz w:val="20"/>
                <w:szCs w:val="20"/>
                <w:lang w:val="sr-Cyrl-RS"/>
              </w:rPr>
              <w:t>ма.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922B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860CC2" w:rsidRPr="00922BC8" w:rsidRDefault="00264AE4" w:rsidP="00C5131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54. 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Хомер: „Илијада</w:t>
            </w:r>
            <w:r w:rsidR="00B50EAC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922BC8" w:rsidRDefault="00922BC8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ијалошка,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шка, текст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овна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922BC8">
              <w:rPr>
                <w:rFonts w:cstheme="minorHAnsi"/>
                <w:sz w:val="24"/>
                <w:szCs w:val="24"/>
                <w:lang w:val="sr-Cyrl-RS"/>
              </w:rPr>
              <w:t>сторија, ликовна култура, филм</w:t>
            </w:r>
          </w:p>
        </w:tc>
        <w:tc>
          <w:tcPr>
            <w:tcW w:w="1479" w:type="dxa"/>
          </w:tcPr>
          <w:p w:rsidR="00860CC2" w:rsidRPr="00922BC8" w:rsidRDefault="00922BC8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истражи и објасни стваралачку улогу мита у књижевности. Вреднује одлике античког епа.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860CC2" w:rsidRPr="00922BC8" w:rsidRDefault="00264AE4" w:rsidP="00C5131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55. Анализа одломака из „Илијаде</w:t>
            </w:r>
            <w:r w:rsidR="00B50EAC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 w:rsidR="005304EF">
              <w:rPr>
                <w:rFonts w:cstheme="minorHAnsi"/>
                <w:sz w:val="24"/>
                <w:szCs w:val="24"/>
                <w:lang w:val="sr-Latn-RS"/>
              </w:rPr>
              <w:t>-</w:t>
            </w:r>
            <w:r>
              <w:rPr>
                <w:rFonts w:cstheme="minorHAnsi"/>
                <w:sz w:val="24"/>
                <w:szCs w:val="24"/>
                <w:lang w:val="sr-Latn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џбеник, текст одломака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 xml:space="preserve">сторија </w:t>
            </w:r>
          </w:p>
        </w:tc>
        <w:tc>
          <w:tcPr>
            <w:tcW w:w="1479" w:type="dxa"/>
          </w:tcPr>
          <w:p w:rsidR="00860CC2" w:rsidRPr="00264AE4" w:rsidRDefault="00264AE4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књижевно дело са разумевањем његових жанровских карактеристи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ка и књижев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B50EAC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ноисторијског контекста, користећи у анализи структурне и стилистичке елементе дела.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4E1FB6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2.8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43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56. Митови и легенде старог века (избор)</w:t>
            </w:r>
          </w:p>
        </w:tc>
        <w:tc>
          <w:tcPr>
            <w:tcW w:w="1134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лошка,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џбеник, текст, илустра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ције</w:t>
            </w:r>
          </w:p>
        </w:tc>
        <w:tc>
          <w:tcPr>
            <w:tcW w:w="1276" w:type="dxa"/>
          </w:tcPr>
          <w:p w:rsidR="00860CC2" w:rsidRPr="00922BC8" w:rsidRDefault="00B50EAC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сторија уметно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ст</w:t>
            </w: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,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ли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ковна култура</w:t>
            </w:r>
          </w:p>
        </w:tc>
        <w:tc>
          <w:tcPr>
            <w:tcW w:w="1479" w:type="dxa"/>
          </w:tcPr>
          <w:p w:rsidR="00860CC2" w:rsidRPr="00264AE4" w:rsidRDefault="00264AE4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264AE4">
              <w:rPr>
                <w:rFonts w:cstheme="minorHAnsi"/>
                <w:sz w:val="20"/>
                <w:szCs w:val="20"/>
                <w:lang w:val="sr-Cyrl-RS"/>
              </w:rPr>
              <w:t>Ученик ум</w:t>
            </w:r>
            <w:r>
              <w:rPr>
                <w:rFonts w:cstheme="minorHAnsi"/>
                <w:sz w:val="20"/>
                <w:szCs w:val="20"/>
                <w:lang w:val="sr-Cyrl-RS"/>
              </w:rPr>
              <w:t>е да истражи и објасни ст</w:t>
            </w:r>
            <w:r w:rsidR="00470C4E">
              <w:rPr>
                <w:rFonts w:cstheme="minorHAnsi"/>
                <w:sz w:val="20"/>
                <w:szCs w:val="20"/>
                <w:lang w:val="sr-Cyrl-RS"/>
              </w:rPr>
              <w:t>в</w:t>
            </w:r>
            <w:r>
              <w:rPr>
                <w:rFonts w:cstheme="minorHAnsi"/>
                <w:sz w:val="20"/>
                <w:szCs w:val="20"/>
                <w:lang w:val="sr-Cyrl-RS"/>
              </w:rPr>
              <w:t>арала</w:t>
            </w:r>
            <w:r w:rsidRPr="00264AE4">
              <w:rPr>
                <w:rFonts w:cstheme="minorHAnsi"/>
                <w:sz w:val="20"/>
                <w:szCs w:val="20"/>
                <w:lang w:val="sr-Cyrl-RS"/>
              </w:rPr>
              <w:t>чку улогу мита у књижевности.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57. Фонолошки систем српског књижевног језика</w:t>
            </w:r>
          </w:p>
        </w:tc>
        <w:tc>
          <w:tcPr>
            <w:tcW w:w="1134" w:type="dxa"/>
          </w:tcPr>
          <w:p w:rsidR="00860CC2" w:rsidRPr="00922BC8" w:rsidRDefault="00264AE4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922BC8" w:rsidRDefault="00470C4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A24FB8">
              <w:rPr>
                <w:rFonts w:cstheme="minorHAnsi"/>
                <w:sz w:val="24"/>
                <w:szCs w:val="24"/>
                <w:lang w:val="sr-Cyrl-RS"/>
              </w:rPr>
              <w:t>ијалошк</w:t>
            </w:r>
            <w:r w:rsidR="00A24FB8">
              <w:rPr>
                <w:rFonts w:cstheme="minorHAnsi"/>
                <w:sz w:val="24"/>
                <w:szCs w:val="24"/>
              </w:rPr>
              <w:t>a</w:t>
            </w:r>
            <w:r w:rsidR="00A24FB8">
              <w:rPr>
                <w:rFonts w:cstheme="minorHAnsi"/>
                <w:sz w:val="24"/>
                <w:szCs w:val="24"/>
                <w:lang w:val="sr-Cyrl-RS"/>
              </w:rPr>
              <w:t>, текстовн</w:t>
            </w:r>
            <w:r w:rsidR="00A24FB8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:rsidR="00860CC2" w:rsidRPr="00922BC8" w:rsidRDefault="00470C4E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276" w:type="dxa"/>
          </w:tcPr>
          <w:p w:rsidR="00860CC2" w:rsidRPr="00922BC8" w:rsidRDefault="00860CC2" w:rsidP="00724F8D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860CC2" w:rsidRPr="00264AE4" w:rsidRDefault="00264AE4" w:rsidP="00724F8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Разликује глас, фонему и графему.</w:t>
            </w:r>
          </w:p>
        </w:tc>
      </w:tr>
      <w:tr w:rsidR="009C1F56" w:rsidRPr="00922BC8" w:rsidTr="005304EF">
        <w:tc>
          <w:tcPr>
            <w:tcW w:w="817" w:type="dxa"/>
          </w:tcPr>
          <w:p w:rsidR="00860CC2" w:rsidRPr="00922BC8" w:rsidRDefault="00264A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860CC2" w:rsidRPr="00922BC8" w:rsidRDefault="00264AE4" w:rsidP="00C5131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58. Софокле: „Антигона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860CC2" w:rsidRPr="00922BC8" w:rsidRDefault="00264AE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860CC2" w:rsidRPr="00A24FB8" w:rsidRDefault="00470C4E" w:rsidP="0090683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24FB8">
              <w:rPr>
                <w:rFonts w:cstheme="minorHAnsi"/>
                <w:sz w:val="24"/>
                <w:szCs w:val="24"/>
                <w:lang w:val="sr-Cyrl-RS"/>
              </w:rPr>
              <w:t>екстовн</w:t>
            </w:r>
            <w:r w:rsidR="00A24FB8">
              <w:rPr>
                <w:rFonts w:cstheme="minorHAnsi"/>
                <w:sz w:val="24"/>
                <w:szCs w:val="24"/>
              </w:rPr>
              <w:t>a</w:t>
            </w:r>
            <w:r w:rsidR="00A24FB8">
              <w:rPr>
                <w:rFonts w:cstheme="minorHAnsi"/>
                <w:sz w:val="24"/>
                <w:szCs w:val="24"/>
                <w:lang w:val="sr-Cyrl-RS"/>
              </w:rPr>
              <w:t>, дијалошк</w:t>
            </w:r>
            <w:r w:rsidR="00A24FB8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:rsidR="00860CC2" w:rsidRPr="00922BC8" w:rsidRDefault="00470C4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860CC2" w:rsidRPr="00922BC8" w:rsidRDefault="00470C4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t>сторија, филозо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264AE4">
              <w:rPr>
                <w:rFonts w:cstheme="minorHAnsi"/>
                <w:sz w:val="24"/>
                <w:szCs w:val="24"/>
                <w:lang w:val="sr-Cyrl-RS"/>
              </w:rPr>
              <w:lastRenderedPageBreak/>
              <w:t>фија</w:t>
            </w:r>
          </w:p>
        </w:tc>
        <w:tc>
          <w:tcPr>
            <w:tcW w:w="1479" w:type="dxa"/>
          </w:tcPr>
          <w:p w:rsidR="00860CC2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 xml:space="preserve">Тумачи књижевно </w:t>
            </w: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дело са разумевањем његових жанровских карактеристи</w:t>
            </w:r>
            <w:r w:rsidR="00470C4E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70C4E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ка и књижев</w:t>
            </w:r>
            <w:r w:rsidR="00470C4E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470C4E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ноисторијског контекста, користећи у анализи структурне и стилистичке елементе дела. Разуме улогу мита у књижевности.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lastRenderedPageBreak/>
              <w:t>2.4.</w:t>
            </w:r>
          </w:p>
        </w:tc>
        <w:tc>
          <w:tcPr>
            <w:tcW w:w="1843" w:type="dxa"/>
          </w:tcPr>
          <w:p w:rsidR="00922BC8" w:rsidRPr="00922BC8" w:rsidRDefault="00AA2912" w:rsidP="00C51313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59. Уочавање структуре драмског дела на примеру Софоклове „Антигоне</w:t>
            </w:r>
            <w:r w:rsidR="00470C4E">
              <w:rPr>
                <w:rFonts w:cstheme="minorHAnsi"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134" w:type="dxa"/>
          </w:tcPr>
          <w:p w:rsidR="00922BC8" w:rsidRPr="00922BC8" w:rsidRDefault="00A87073" w:rsidP="00D83BD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4E4123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922BC8" w:rsidRPr="00922BC8" w:rsidRDefault="00A870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екстовна, дијалошка</w:t>
            </w:r>
          </w:p>
        </w:tc>
        <w:tc>
          <w:tcPr>
            <w:tcW w:w="1276" w:type="dxa"/>
          </w:tcPr>
          <w:p w:rsidR="00922BC8" w:rsidRPr="00922BC8" w:rsidRDefault="00A870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922BC8" w:rsidRPr="00922BC8" w:rsidRDefault="00A87073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сторија, позори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92115D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ште</w:t>
            </w:r>
          </w:p>
        </w:tc>
        <w:tc>
          <w:tcPr>
            <w:tcW w:w="1479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књижевно дело са разумевањем његових жанровских карактеристи</w:t>
            </w:r>
            <w:r w:rsidR="0092115D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2115D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ка и књижев</w:t>
            </w:r>
            <w:r w:rsidR="0092115D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92115D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ноисторијског контекста, користећи у анализи структурне и стилистичке елементе дела.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60. Читање и анализа домаћих задатака</w:t>
            </w:r>
          </w:p>
        </w:tc>
        <w:tc>
          <w:tcPr>
            <w:tcW w:w="1134" w:type="dxa"/>
          </w:tcPr>
          <w:p w:rsidR="00922BC8" w:rsidRPr="00922BC8" w:rsidRDefault="00DF72F9" w:rsidP="00D83BD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en-US"/>
              </w:rPr>
              <w:t>-</w:t>
            </w:r>
            <w:r>
              <w:rPr>
                <w:rFonts w:cstheme="minorHAnsi"/>
                <w:sz w:val="24"/>
                <w:szCs w:val="24"/>
                <w:lang w:val="en-US"/>
              </w:rPr>
              <w:br w:type="textWrapping" w:clear="all"/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922BC8" w:rsidRPr="00922BC8" w:rsidRDefault="00DF72F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en-US"/>
              </w:rPr>
              <w:t>-</w:t>
            </w:r>
            <w:r>
              <w:rPr>
                <w:rFonts w:cstheme="minorHAnsi"/>
                <w:sz w:val="24"/>
                <w:szCs w:val="24"/>
                <w:lang w:val="en-US"/>
              </w:rPr>
              <w:br w:type="textWrapping" w:clear="all"/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en-US"/>
              </w:rPr>
              <w:t>-</w:t>
            </w:r>
            <w:r>
              <w:rPr>
                <w:rFonts w:cstheme="minorHAnsi"/>
                <w:sz w:val="24"/>
                <w:szCs w:val="24"/>
                <w:lang w:val="en-US"/>
              </w:rPr>
              <w:br w:type="textWrapping" w:clear="all"/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276" w:type="dxa"/>
          </w:tcPr>
          <w:p w:rsidR="00922BC8" w:rsidRPr="00922BC8" w:rsidRDefault="00DF72F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адаци</w:t>
            </w:r>
          </w:p>
        </w:tc>
        <w:tc>
          <w:tcPr>
            <w:tcW w:w="1276" w:type="dxa"/>
          </w:tcPr>
          <w:p w:rsidR="00922BC8" w:rsidRPr="00922BC8" w:rsidRDefault="00922BC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AA2912" w:rsidRDefault="00AA2912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Уме да састави текст примењујући правописна правила. Правилно распоређује грађу при писању састава.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61. Други писмени задатак</w:t>
            </w:r>
          </w:p>
        </w:tc>
        <w:tc>
          <w:tcPr>
            <w:tcW w:w="1134" w:type="dxa"/>
          </w:tcPr>
          <w:p w:rsidR="00922BC8" w:rsidRPr="00922BC8" w:rsidRDefault="00DF72F9" w:rsidP="00D83BD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брада теме</w:t>
            </w:r>
          </w:p>
        </w:tc>
        <w:tc>
          <w:tcPr>
            <w:tcW w:w="1417" w:type="dxa"/>
          </w:tcPr>
          <w:p w:rsidR="00922BC8" w:rsidRPr="00922BC8" w:rsidRDefault="00DF72F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екстовна</w:t>
            </w:r>
          </w:p>
        </w:tc>
        <w:tc>
          <w:tcPr>
            <w:tcW w:w="1276" w:type="dxa"/>
          </w:tcPr>
          <w:p w:rsidR="00922BC8" w:rsidRPr="00922BC8" w:rsidRDefault="00DF72F9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ежбанке</w:t>
            </w:r>
          </w:p>
        </w:tc>
        <w:tc>
          <w:tcPr>
            <w:tcW w:w="1276" w:type="dxa"/>
          </w:tcPr>
          <w:p w:rsidR="00922BC8" w:rsidRPr="00922BC8" w:rsidRDefault="00922BC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Уме да састави текст примењујући правописна правила. Правилно распоређује грађу при писању састава.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922BC8" w:rsidRPr="00922BC8" w:rsidRDefault="00AA2912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62. Слог и подела речи на слогове (фонетска и семантичка граница слога)</w:t>
            </w:r>
          </w:p>
        </w:tc>
        <w:tc>
          <w:tcPr>
            <w:tcW w:w="1134" w:type="dxa"/>
          </w:tcPr>
          <w:p w:rsidR="00922BC8" w:rsidRPr="00922BC8" w:rsidRDefault="00AA2912" w:rsidP="00D83BD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922BC8" w:rsidRPr="00922BC8" w:rsidRDefault="00154DD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922BC8" w:rsidRPr="00922BC8" w:rsidRDefault="00154DD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AA2912">
              <w:rPr>
                <w:rFonts w:cstheme="minorHAnsi"/>
                <w:sz w:val="24"/>
                <w:szCs w:val="24"/>
                <w:lang w:val="sr-Cyrl-RS"/>
              </w:rPr>
              <w:t>џбеник, примери</w:t>
            </w:r>
          </w:p>
        </w:tc>
        <w:tc>
          <w:tcPr>
            <w:tcW w:w="1276" w:type="dxa"/>
          </w:tcPr>
          <w:p w:rsidR="00922BC8" w:rsidRPr="00922BC8" w:rsidRDefault="00922BC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AA2912" w:rsidRDefault="00AA2912" w:rsidP="0090683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уме да одреди границу слога у типичним случајевима.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52260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922BC8" w:rsidRPr="00922BC8" w:rsidRDefault="00522604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63. Колективна исправка другог писменог задатка</w:t>
            </w:r>
          </w:p>
        </w:tc>
        <w:tc>
          <w:tcPr>
            <w:tcW w:w="1134" w:type="dxa"/>
          </w:tcPr>
          <w:p w:rsidR="00922BC8" w:rsidRPr="00922BC8" w:rsidRDefault="00154DDE" w:rsidP="00D83BD7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522604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522604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922BC8" w:rsidRPr="00922BC8" w:rsidRDefault="00154DDE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екстовна, моноло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шка, дија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лошка</w:t>
            </w:r>
          </w:p>
        </w:tc>
        <w:tc>
          <w:tcPr>
            <w:tcW w:w="1276" w:type="dxa"/>
          </w:tcPr>
          <w:p w:rsidR="00922BC8" w:rsidRPr="00922BC8" w:rsidRDefault="00CA25E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задаци</w:t>
            </w:r>
          </w:p>
        </w:tc>
        <w:tc>
          <w:tcPr>
            <w:tcW w:w="1276" w:type="dxa"/>
          </w:tcPr>
          <w:p w:rsidR="00922BC8" w:rsidRPr="00922BC8" w:rsidRDefault="00922BC8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922BC8" w:rsidRDefault="00CA25EF" w:rsidP="0090683E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Уме да састави текст примењујући правописна правила.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843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64. Индивиду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ална исправка другог писменог задатка</w:t>
            </w:r>
          </w:p>
        </w:tc>
        <w:tc>
          <w:tcPr>
            <w:tcW w:w="1134" w:type="dxa"/>
          </w:tcPr>
          <w:p w:rsidR="00922BC8" w:rsidRPr="00922BC8" w:rsidRDefault="00154DDE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тврђи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922BC8" w:rsidRPr="00922BC8" w:rsidRDefault="00154DDE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т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 xml:space="preserve">екстовна </w:t>
            </w:r>
          </w:p>
        </w:tc>
        <w:tc>
          <w:tcPr>
            <w:tcW w:w="1276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вежбанке</w:t>
            </w:r>
          </w:p>
        </w:tc>
        <w:tc>
          <w:tcPr>
            <w:tcW w:w="1276" w:type="dxa"/>
          </w:tcPr>
          <w:p w:rsidR="00922BC8" w:rsidRPr="00922BC8" w:rsidRDefault="00922BC8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Уме да састави текст примењујући правописна правила. Правилно распоређује грађу при писању састава.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2.4.</w:t>
            </w:r>
          </w:p>
        </w:tc>
        <w:tc>
          <w:tcPr>
            <w:tcW w:w="1843" w:type="dxa"/>
          </w:tcPr>
          <w:p w:rsidR="00922BC8" w:rsidRPr="00922BC8" w:rsidRDefault="00C03632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65. 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Књижев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 xml:space="preserve">ност старог века </w:t>
            </w:r>
          </w:p>
        </w:tc>
        <w:tc>
          <w:tcPr>
            <w:tcW w:w="1134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утврђи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154DDE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вање</w:t>
            </w:r>
          </w:p>
        </w:tc>
        <w:tc>
          <w:tcPr>
            <w:tcW w:w="1417" w:type="dxa"/>
          </w:tcPr>
          <w:p w:rsidR="00922BC8" w:rsidRPr="00922BC8" w:rsidRDefault="00154DDE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ијалошка,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ња</w:t>
            </w:r>
            <w:r w:rsidR="0000007F">
              <w:rPr>
                <w:rFonts w:cstheme="minorHAnsi"/>
                <w:sz w:val="24"/>
                <w:szCs w:val="24"/>
                <w:lang w:val="sr-Cyrl-RS"/>
              </w:rPr>
              <w:t>, текст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00007F">
              <w:rPr>
                <w:rFonts w:cstheme="minorHAnsi"/>
                <w:sz w:val="24"/>
                <w:szCs w:val="24"/>
                <w:lang w:val="sr-Cyrl-RS"/>
              </w:rPr>
              <w:t>овна</w:t>
            </w:r>
          </w:p>
        </w:tc>
        <w:tc>
          <w:tcPr>
            <w:tcW w:w="1276" w:type="dxa"/>
          </w:tcPr>
          <w:p w:rsidR="00922BC8" w:rsidRPr="00922BC8" w:rsidRDefault="00154DDE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џбеник, илустра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ције</w:t>
            </w:r>
          </w:p>
        </w:tc>
        <w:tc>
          <w:tcPr>
            <w:tcW w:w="1276" w:type="dxa"/>
          </w:tcPr>
          <w:p w:rsidR="00922BC8" w:rsidRPr="00922BC8" w:rsidRDefault="00154DDE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сторија, историја уме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тности, верска настава, ликовна култура</w:t>
            </w:r>
          </w:p>
        </w:tc>
        <w:tc>
          <w:tcPr>
            <w:tcW w:w="1479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Тумачи књижевно дело са разумевањем његових жанровских карактеристи</w:t>
            </w:r>
            <w:r w:rsidR="00E86089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E86089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ка и књижев</w:t>
            </w:r>
            <w:r w:rsidR="00E86089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E86089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ноисторијског контекста, користећи у анализи структурне и стилистичке елементе дела. Разуме улогу мита у књижевности. Вреднује одлике античког епа, библијског стила и представе света.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66.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sr-Cyrl-RS"/>
              </w:rPr>
              <w:t>Морфофо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t>-</w:t>
            </w:r>
            <w:r w:rsidR="00E86089"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>
              <w:rPr>
                <w:rFonts w:cstheme="minorHAnsi"/>
                <w:sz w:val="24"/>
                <w:szCs w:val="24"/>
                <w:lang w:val="sr-Cyrl-RS"/>
              </w:rPr>
              <w:t>нологија</w:t>
            </w:r>
            <w:r w:rsidR="00F91D87">
              <w:rPr>
                <w:rFonts w:cstheme="minorHAnsi"/>
                <w:sz w:val="24"/>
                <w:szCs w:val="24"/>
                <w:lang w:val="sr-Cyrl-RS"/>
              </w:rPr>
              <w:t xml:space="preserve"> – гласовне алтернације</w:t>
            </w:r>
          </w:p>
        </w:tc>
        <w:tc>
          <w:tcPr>
            <w:tcW w:w="1134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ијалошка</w:t>
            </w:r>
            <w:r w:rsidR="00F91D87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F91D87">
              <w:rPr>
                <w:rFonts w:cstheme="minorHAnsi"/>
                <w:sz w:val="24"/>
                <w:szCs w:val="24"/>
                <w:lang w:val="sr-Cyrl-RS"/>
              </w:rPr>
              <w:t>ња</w:t>
            </w:r>
          </w:p>
        </w:tc>
        <w:tc>
          <w:tcPr>
            <w:tcW w:w="1276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џбеник, схема</w:t>
            </w:r>
          </w:p>
        </w:tc>
        <w:tc>
          <w:tcPr>
            <w:tcW w:w="1276" w:type="dxa"/>
          </w:tcPr>
          <w:p w:rsidR="00922BC8" w:rsidRPr="00922BC8" w:rsidRDefault="00922BC8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CA25EF" w:rsidRDefault="00CA25EF" w:rsidP="005C6222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препознаје гласовне алтернације и примењује нормативна решења у вези са тим.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1.4.</w:t>
            </w:r>
          </w:p>
        </w:tc>
        <w:tc>
          <w:tcPr>
            <w:tcW w:w="1843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67. Гласовне алтернације</w:t>
            </w:r>
          </w:p>
        </w:tc>
        <w:tc>
          <w:tcPr>
            <w:tcW w:w="1134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ијалошка</w:t>
            </w:r>
            <w:r w:rsidR="008B7F3A">
              <w:rPr>
                <w:rFonts w:cstheme="minorHAnsi"/>
                <w:sz w:val="24"/>
                <w:szCs w:val="24"/>
                <w:lang w:val="sr-Cyrl-RS"/>
              </w:rPr>
              <w:t>, метода показива</w:t>
            </w:r>
            <w:r>
              <w:rPr>
                <w:rFonts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cstheme="minorHAnsi"/>
                <w:sz w:val="24"/>
                <w:szCs w:val="24"/>
                <w:lang w:val="sr-Cyrl-RS"/>
              </w:rPr>
              <w:br w:type="textWrapping" w:clear="all"/>
            </w:r>
            <w:r w:rsidR="008B7F3A">
              <w:rPr>
                <w:rFonts w:cstheme="minorHAnsi"/>
                <w:sz w:val="24"/>
                <w:szCs w:val="24"/>
                <w:lang w:val="sr-Cyrl-RS"/>
              </w:rPr>
              <w:t>ња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276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џбеник, схема</w:t>
            </w:r>
          </w:p>
        </w:tc>
        <w:tc>
          <w:tcPr>
            <w:tcW w:w="1276" w:type="dxa"/>
          </w:tcPr>
          <w:p w:rsidR="00922BC8" w:rsidRPr="00922BC8" w:rsidRDefault="00922BC8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  <w:tc>
          <w:tcPr>
            <w:tcW w:w="1479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Ученик препознаје гласовне алтернације и примењује нормативна решења у вези са тим.</w:t>
            </w:r>
          </w:p>
        </w:tc>
      </w:tr>
      <w:tr w:rsidR="00922BC8" w:rsidRPr="00922BC8" w:rsidTr="005304EF">
        <w:tc>
          <w:tcPr>
            <w:tcW w:w="817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2.5.</w:t>
            </w:r>
          </w:p>
        </w:tc>
        <w:tc>
          <w:tcPr>
            <w:tcW w:w="1843" w:type="dxa"/>
          </w:tcPr>
          <w:p w:rsidR="00922BC8" w:rsidRPr="00922BC8" w:rsidRDefault="00B8291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 xml:space="preserve">68. 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Народна књижевност</w:t>
            </w:r>
          </w:p>
        </w:tc>
        <w:tc>
          <w:tcPr>
            <w:tcW w:w="1134" w:type="dxa"/>
          </w:tcPr>
          <w:p w:rsidR="00922BC8" w:rsidRPr="00922BC8" w:rsidRDefault="00CA25EF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417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д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ијалошка, текстовна</w:t>
            </w:r>
          </w:p>
        </w:tc>
        <w:tc>
          <w:tcPr>
            <w:tcW w:w="1276" w:type="dxa"/>
          </w:tcPr>
          <w:p w:rsidR="00922BC8" w:rsidRPr="00922BC8" w:rsidRDefault="00E86089" w:rsidP="005C6222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у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>џбеник, текст</w:t>
            </w:r>
          </w:p>
        </w:tc>
        <w:tc>
          <w:tcPr>
            <w:tcW w:w="1276" w:type="dxa"/>
          </w:tcPr>
          <w:p w:rsidR="00922BC8" w:rsidRPr="00922BC8" w:rsidRDefault="00E86089" w:rsidP="003F13B0">
            <w:pPr>
              <w:rPr>
                <w:rFonts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="00CA25EF">
              <w:rPr>
                <w:rFonts w:cstheme="minorHAnsi"/>
                <w:sz w:val="24"/>
                <w:szCs w:val="24"/>
                <w:lang w:val="sr-Cyrl-RS"/>
              </w:rPr>
              <w:t xml:space="preserve">сторија, музичка </w:t>
            </w:r>
            <w:r w:rsidR="003F13B0">
              <w:rPr>
                <w:rFonts w:cstheme="minorHAnsi"/>
                <w:sz w:val="24"/>
                <w:szCs w:val="24"/>
                <w:lang w:val="sr-Cyrl-RS"/>
              </w:rPr>
              <w:t>култура</w:t>
            </w:r>
            <w:bookmarkStart w:id="0" w:name="_GoBack"/>
            <w:bookmarkEnd w:id="0"/>
          </w:p>
        </w:tc>
        <w:tc>
          <w:tcPr>
            <w:tcW w:w="1479" w:type="dxa"/>
          </w:tcPr>
          <w:p w:rsidR="00922BC8" w:rsidRPr="00F67557" w:rsidRDefault="00F67557" w:rsidP="005C6222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Поткрепљује примерима основне одлике народне књижевности (класифика</w:t>
            </w:r>
            <w:r w:rsidR="006A1EA5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C51313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ција, вари</w:t>
            </w:r>
            <w:r w:rsidR="006A1EA5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6A1EA5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јантност, фор</w:t>
            </w:r>
            <w:r w:rsidR="006A1EA5">
              <w:rPr>
                <w:rFonts w:cstheme="minorHAnsi"/>
                <w:sz w:val="20"/>
                <w:szCs w:val="20"/>
                <w:lang w:val="sr-Cyrl-RS"/>
              </w:rPr>
              <w:t>-</w:t>
            </w:r>
            <w:r w:rsidR="006A1EA5">
              <w:rPr>
                <w:rFonts w:cstheme="minorHAnsi"/>
                <w:sz w:val="20"/>
                <w:szCs w:val="20"/>
                <w:lang w:val="sr-Cyrl-RS"/>
              </w:rPr>
              <w:br w:type="textWrapping" w:clear="all"/>
            </w:r>
            <w:r>
              <w:rPr>
                <w:rFonts w:cstheme="minorHAnsi"/>
                <w:sz w:val="20"/>
                <w:szCs w:val="20"/>
                <w:lang w:val="sr-Cyrl-RS"/>
              </w:rPr>
              <w:t>мулативност).</w:t>
            </w:r>
          </w:p>
        </w:tc>
      </w:tr>
    </w:tbl>
    <w:p w:rsidR="00860CC2" w:rsidRPr="00922BC8" w:rsidRDefault="00860CC2" w:rsidP="00860CC2">
      <w:pPr>
        <w:rPr>
          <w:rFonts w:cstheme="minorHAnsi"/>
          <w:sz w:val="24"/>
          <w:szCs w:val="24"/>
          <w:lang w:val="sr-Cyrl-RS"/>
        </w:rPr>
      </w:pPr>
    </w:p>
    <w:p w:rsidR="00860CC2" w:rsidRPr="00922BC8" w:rsidRDefault="00860CC2" w:rsidP="00ED5828">
      <w:pPr>
        <w:rPr>
          <w:rFonts w:cstheme="minorHAnsi"/>
          <w:sz w:val="24"/>
          <w:szCs w:val="24"/>
          <w:lang w:val="sr-Cyrl-RS"/>
        </w:rPr>
      </w:pPr>
    </w:p>
    <w:sectPr w:rsidR="00860CC2" w:rsidRPr="00922B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28"/>
    <w:rsid w:val="0000007F"/>
    <w:rsid w:val="00154DDE"/>
    <w:rsid w:val="00264AE4"/>
    <w:rsid w:val="003F13B0"/>
    <w:rsid w:val="00470C4E"/>
    <w:rsid w:val="004E1FB6"/>
    <w:rsid w:val="004E4123"/>
    <w:rsid w:val="00522604"/>
    <w:rsid w:val="005304EF"/>
    <w:rsid w:val="006A1EA5"/>
    <w:rsid w:val="007D1EE9"/>
    <w:rsid w:val="00860CC2"/>
    <w:rsid w:val="008B7F3A"/>
    <w:rsid w:val="0092115D"/>
    <w:rsid w:val="00922BC8"/>
    <w:rsid w:val="009C1F56"/>
    <w:rsid w:val="00A24FB8"/>
    <w:rsid w:val="00A87073"/>
    <w:rsid w:val="00AA2912"/>
    <w:rsid w:val="00B50EAC"/>
    <w:rsid w:val="00B5791E"/>
    <w:rsid w:val="00B8291F"/>
    <w:rsid w:val="00C03632"/>
    <w:rsid w:val="00C123DC"/>
    <w:rsid w:val="00C51313"/>
    <w:rsid w:val="00CA25EF"/>
    <w:rsid w:val="00DF72F9"/>
    <w:rsid w:val="00E86089"/>
    <w:rsid w:val="00ED5828"/>
    <w:rsid w:val="00F67557"/>
    <w:rsid w:val="00F9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FCFD4"/>
  <w15:docId w15:val="{F12CEB7D-60EF-40C5-8607-E7F9F650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E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29DAB-691F-4B30-9F28-97E185A8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Dakić</cp:lastModifiedBy>
  <cp:revision>22</cp:revision>
  <dcterms:created xsi:type="dcterms:W3CDTF">2019-07-31T19:01:00Z</dcterms:created>
  <dcterms:modified xsi:type="dcterms:W3CDTF">2019-08-29T18:12:00Z</dcterms:modified>
</cp:coreProperties>
</file>