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12" w:rsidRDefault="0021290B" w:rsidP="0021290B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 w:rsidRPr="0021290B">
        <w:rPr>
          <w:b/>
          <w:sz w:val="28"/>
          <w:szCs w:val="28"/>
          <w:lang w:val="sr-Cyrl-RS"/>
        </w:rPr>
        <w:t>Глобални план рада наставника</w:t>
      </w:r>
    </w:p>
    <w:p w:rsidR="0021290B" w:rsidRDefault="0021290B" w:rsidP="0021290B">
      <w:pPr>
        <w:rPr>
          <w:lang w:val="sr-Cyrl-RS"/>
        </w:rPr>
      </w:pPr>
      <w:r>
        <w:rPr>
          <w:b/>
          <w:lang w:val="sr-Cyrl-RS"/>
        </w:rPr>
        <w:t>Наставни предмет:</w:t>
      </w:r>
      <w:r>
        <w:rPr>
          <w:lang w:val="sr-Cyrl-RS"/>
        </w:rPr>
        <w:t xml:space="preserve"> Српски језик и књижевност</w:t>
      </w:r>
    </w:p>
    <w:p w:rsidR="0021290B" w:rsidRDefault="0021290B" w:rsidP="0021290B">
      <w:pPr>
        <w:rPr>
          <w:lang w:val="sr-Cyrl-RS"/>
        </w:rPr>
      </w:pPr>
      <w:r w:rsidRPr="0021290B">
        <w:rPr>
          <w:b/>
          <w:lang w:val="sr-Cyrl-RS"/>
        </w:rPr>
        <w:t>Недељни фонд часова</w:t>
      </w:r>
      <w:r>
        <w:rPr>
          <w:lang w:val="sr-Cyrl-RS"/>
        </w:rPr>
        <w:t xml:space="preserve">: 4         </w:t>
      </w:r>
      <w:r>
        <w:rPr>
          <w:b/>
          <w:lang w:val="sr-Cyrl-RS"/>
        </w:rPr>
        <w:t>Годишњи фонд часова</w:t>
      </w:r>
      <w:r>
        <w:rPr>
          <w:lang w:val="sr-Cyrl-RS"/>
        </w:rPr>
        <w:t>: 148</w:t>
      </w:r>
    </w:p>
    <w:p w:rsidR="0021290B" w:rsidRDefault="00C656D4" w:rsidP="0021290B">
      <w:pPr>
        <w:rPr>
          <w:lang w:val="sr-Cyrl-RS"/>
        </w:rPr>
      </w:pPr>
      <w:r>
        <w:rPr>
          <w:b/>
          <w:lang w:val="sr-Cyrl-RS"/>
        </w:rPr>
        <w:t xml:space="preserve">Циљеви учења наставног предмета </w:t>
      </w:r>
      <w:r>
        <w:rPr>
          <w:lang w:val="sr-Cyrl-RS"/>
        </w:rPr>
        <w:t>обухватају унапређивање језичке и функционалне писмености, неговање језичке и књижевне културе, развијање спос</w:t>
      </w:r>
      <w:r w:rsidR="007831BD">
        <w:rPr>
          <w:lang w:val="sr-Cyrl-RS"/>
        </w:rPr>
        <w:t>о</w:t>
      </w:r>
      <w:r>
        <w:rPr>
          <w:lang w:val="sr-Cyrl-RS"/>
        </w:rPr>
        <w:t xml:space="preserve">бности ученика да тумаче и вреднују књижевна дела, афирмисање хуманистичког образовања и васпитања ученика, </w:t>
      </w:r>
      <w:r w:rsidR="007831BD">
        <w:rPr>
          <w:lang w:val="sr-Cyrl-RS"/>
        </w:rPr>
        <w:t>развијање личног, националног и културног идентитета, поштовање матерњег језика, традиције и културе српског народа, уважавање културолошких различитости.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9"/>
        <w:gridCol w:w="1980"/>
        <w:gridCol w:w="1895"/>
        <w:gridCol w:w="1445"/>
        <w:gridCol w:w="1397"/>
        <w:gridCol w:w="1726"/>
      </w:tblGrid>
      <w:tr w:rsidR="00225BE9" w:rsidTr="002774CB">
        <w:tc>
          <w:tcPr>
            <w:tcW w:w="534" w:type="dxa"/>
          </w:tcPr>
          <w:p w:rsidR="000B6BB4" w:rsidRDefault="000B6BB4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Редни</w:t>
            </w:r>
          </w:p>
          <w:p w:rsidR="000B6BB4" w:rsidRDefault="000B6BB4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  <w:p w:rsidR="000B6BB4" w:rsidRDefault="000B6BB4" w:rsidP="002774CB">
            <w:pPr>
              <w:jc w:val="center"/>
              <w:rPr>
                <w:lang w:val="sr-Cyrl-RS"/>
              </w:rPr>
            </w:pPr>
          </w:p>
          <w:p w:rsidR="000B6BB4" w:rsidRDefault="000B6BB4" w:rsidP="002774CB">
            <w:pPr>
              <w:jc w:val="center"/>
              <w:rPr>
                <w:lang w:val="sr-Cyrl-RS"/>
              </w:rPr>
            </w:pPr>
          </w:p>
        </w:tc>
        <w:tc>
          <w:tcPr>
            <w:tcW w:w="2546" w:type="dxa"/>
          </w:tcPr>
          <w:p w:rsidR="000B6BB4" w:rsidRDefault="00321C99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  <w:r w:rsidR="000B6BB4">
              <w:rPr>
                <w:lang w:val="sr-Cyrl-RS"/>
              </w:rPr>
              <w:t>бласт/тема</w:t>
            </w:r>
          </w:p>
        </w:tc>
        <w:tc>
          <w:tcPr>
            <w:tcW w:w="1540" w:type="dxa"/>
          </w:tcPr>
          <w:p w:rsidR="000B6BB4" w:rsidRDefault="000B6BB4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Садржаји</w:t>
            </w:r>
          </w:p>
        </w:tc>
        <w:tc>
          <w:tcPr>
            <w:tcW w:w="1540" w:type="dxa"/>
          </w:tcPr>
          <w:p w:rsidR="000B6BB4" w:rsidRDefault="000B6BB4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по теми:</w:t>
            </w:r>
          </w:p>
          <w:p w:rsidR="000B6BB4" w:rsidRDefault="000B6BB4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 и утврђивање</w:t>
            </w:r>
          </w:p>
        </w:tc>
        <w:tc>
          <w:tcPr>
            <w:tcW w:w="1541" w:type="dxa"/>
          </w:tcPr>
          <w:p w:rsidR="000B6BB4" w:rsidRDefault="000B6BB4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Образовни стандарди</w:t>
            </w:r>
          </w:p>
        </w:tc>
        <w:tc>
          <w:tcPr>
            <w:tcW w:w="1541" w:type="dxa"/>
          </w:tcPr>
          <w:p w:rsidR="000B6BB4" w:rsidRDefault="00C34ED5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Опште м</w:t>
            </w:r>
            <w:r w:rsidR="000B6BB4">
              <w:rPr>
                <w:lang w:val="sr-Cyrl-RS"/>
              </w:rPr>
              <w:t>еђупредметне компетенције</w:t>
            </w:r>
          </w:p>
        </w:tc>
      </w:tr>
      <w:tr w:rsidR="00225BE9" w:rsidTr="002774CB">
        <w:tc>
          <w:tcPr>
            <w:tcW w:w="534" w:type="dxa"/>
          </w:tcPr>
          <w:p w:rsidR="000B6BB4" w:rsidRDefault="000B6BB4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2546" w:type="dxa"/>
          </w:tcPr>
          <w:p w:rsidR="000B6BB4" w:rsidRDefault="000B6BB4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Језик</w:t>
            </w:r>
          </w:p>
        </w:tc>
        <w:tc>
          <w:tcPr>
            <w:tcW w:w="1540" w:type="dxa"/>
          </w:tcPr>
          <w:p w:rsidR="000B6BB4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1. Општи појмови о језику</w:t>
            </w:r>
          </w:p>
          <w:p w:rsidR="00225BE9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2. Историја књижевних језика код Срба</w:t>
            </w:r>
          </w:p>
          <w:p w:rsidR="00225BE9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3. Раслојавање језика</w:t>
            </w:r>
          </w:p>
          <w:p w:rsidR="00225BE9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4. Фонетика (са фонологијом и морфологијом)</w:t>
            </w:r>
          </w:p>
          <w:p w:rsidR="00225BE9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5. Прозодија</w:t>
            </w:r>
          </w:p>
          <w:p w:rsidR="00225BE9" w:rsidRDefault="00225BE9" w:rsidP="0021290B">
            <w:pPr>
              <w:rPr>
                <w:lang w:val="sr-Cyrl-RS"/>
              </w:rPr>
            </w:pPr>
          </w:p>
        </w:tc>
        <w:tc>
          <w:tcPr>
            <w:tcW w:w="1540" w:type="dxa"/>
            <w:vAlign w:val="center"/>
          </w:tcPr>
          <w:p w:rsidR="008404A8" w:rsidRDefault="00321C99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44</w:t>
            </w:r>
          </w:p>
        </w:tc>
        <w:tc>
          <w:tcPr>
            <w:tcW w:w="1541" w:type="dxa"/>
          </w:tcPr>
          <w:p w:rsidR="000B6BB4" w:rsidRDefault="00E71B28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2.1.1, 1.1.2, 2.1.2, 2.1.3, 3.1.2.</w:t>
            </w:r>
          </w:p>
        </w:tc>
        <w:tc>
          <w:tcPr>
            <w:tcW w:w="1541" w:type="dxa"/>
          </w:tcPr>
          <w:p w:rsidR="000B6BB4" w:rsidRDefault="000173D6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1, 2, 3, 5, 6, 7</w:t>
            </w:r>
          </w:p>
        </w:tc>
      </w:tr>
      <w:tr w:rsidR="00225BE9" w:rsidTr="002774CB">
        <w:tc>
          <w:tcPr>
            <w:tcW w:w="534" w:type="dxa"/>
          </w:tcPr>
          <w:p w:rsidR="000B6BB4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2546" w:type="dxa"/>
          </w:tcPr>
          <w:p w:rsidR="000B6BB4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Књижевност </w:t>
            </w:r>
          </w:p>
        </w:tc>
        <w:tc>
          <w:tcPr>
            <w:tcW w:w="1540" w:type="dxa"/>
          </w:tcPr>
          <w:p w:rsidR="000B6BB4" w:rsidRDefault="00225BE9" w:rsidP="00225BE9">
            <w:pPr>
              <w:rPr>
                <w:lang w:val="sr-Cyrl-RS"/>
              </w:rPr>
            </w:pPr>
            <w:r>
              <w:rPr>
                <w:lang w:val="sr-Cyrl-RS"/>
              </w:rPr>
              <w:t>1. Књижевност као уметност речи</w:t>
            </w:r>
          </w:p>
          <w:p w:rsidR="00225BE9" w:rsidRDefault="00225BE9" w:rsidP="00225BE9">
            <w:pPr>
              <w:rPr>
                <w:lang w:val="sr-Cyrl-RS"/>
              </w:rPr>
            </w:pPr>
            <w:r>
              <w:rPr>
                <w:lang w:val="sr-Cyrl-RS"/>
              </w:rPr>
              <w:t>2.Читање и проучавање књижевности</w:t>
            </w:r>
          </w:p>
          <w:p w:rsidR="00225BE9" w:rsidRDefault="00225BE9" w:rsidP="00225BE9">
            <w:pPr>
              <w:rPr>
                <w:lang w:val="sr-Cyrl-RS"/>
              </w:rPr>
            </w:pPr>
            <w:r>
              <w:rPr>
                <w:lang w:val="sr-Cyrl-RS"/>
              </w:rPr>
              <w:t>3.Књижевни родови и врсте</w:t>
            </w:r>
          </w:p>
          <w:p w:rsidR="00225BE9" w:rsidRDefault="00225BE9" w:rsidP="00225BE9">
            <w:pPr>
              <w:rPr>
                <w:lang w:val="sr-Cyrl-RS"/>
              </w:rPr>
            </w:pPr>
            <w:r>
              <w:rPr>
                <w:lang w:val="sr-Cyrl-RS"/>
              </w:rPr>
              <w:t>4.Књижевност старог века</w:t>
            </w:r>
          </w:p>
          <w:p w:rsidR="00225BE9" w:rsidRDefault="00225BE9" w:rsidP="00225BE9">
            <w:pPr>
              <w:rPr>
                <w:lang w:val="sr-Cyrl-RS"/>
              </w:rPr>
            </w:pPr>
            <w:r>
              <w:rPr>
                <w:lang w:val="sr-Cyrl-RS"/>
              </w:rPr>
              <w:t>5.Народна књижевност</w:t>
            </w:r>
          </w:p>
          <w:p w:rsidR="00225BE9" w:rsidRDefault="00225BE9" w:rsidP="00225BE9">
            <w:pPr>
              <w:rPr>
                <w:lang w:val="sr-Cyrl-RS"/>
              </w:rPr>
            </w:pPr>
            <w:r>
              <w:rPr>
                <w:lang w:val="sr-Cyrl-RS"/>
              </w:rPr>
              <w:t>6.Средњовековна књижевност</w:t>
            </w:r>
          </w:p>
          <w:p w:rsidR="00225BE9" w:rsidRDefault="00225BE9" w:rsidP="00225BE9">
            <w:pPr>
              <w:rPr>
                <w:lang w:val="sr-Cyrl-RS"/>
              </w:rPr>
            </w:pPr>
            <w:r>
              <w:rPr>
                <w:lang w:val="sr-Cyrl-RS"/>
              </w:rPr>
              <w:t>7.Хуманизам и ренесанса</w:t>
            </w:r>
          </w:p>
          <w:p w:rsidR="00225BE9" w:rsidRDefault="007372B2" w:rsidP="00225BE9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  <w:r w:rsidR="00225BE9">
              <w:rPr>
                <w:lang w:val="sr-Cyrl-RS"/>
              </w:rPr>
              <w:t>Изборни садржаји</w:t>
            </w:r>
            <w:r w:rsidR="00321C99">
              <w:rPr>
                <w:lang w:val="sr-Cyrl-RS"/>
              </w:rPr>
              <w:t xml:space="preserve"> (8 дела)</w:t>
            </w:r>
          </w:p>
          <w:p w:rsidR="005D3350" w:rsidRPr="00225BE9" w:rsidRDefault="005D3350" w:rsidP="00225BE9">
            <w:pPr>
              <w:rPr>
                <w:lang w:val="sr-Cyrl-RS"/>
              </w:rPr>
            </w:pPr>
          </w:p>
        </w:tc>
        <w:tc>
          <w:tcPr>
            <w:tcW w:w="1540" w:type="dxa"/>
            <w:vAlign w:val="center"/>
          </w:tcPr>
          <w:p w:rsidR="00321C99" w:rsidRDefault="00321C99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</w:t>
            </w:r>
            <w:r w:rsidR="005D335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=</w:t>
            </w:r>
            <w:r w:rsidR="005D335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60</w:t>
            </w:r>
            <w:r w:rsidR="005D335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+</w:t>
            </w:r>
            <w:r w:rsidR="005D335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20</w:t>
            </w:r>
          </w:p>
        </w:tc>
        <w:tc>
          <w:tcPr>
            <w:tcW w:w="1541" w:type="dxa"/>
          </w:tcPr>
          <w:p w:rsidR="000B6BB4" w:rsidRDefault="00E71B28" w:rsidP="0021290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2.2.3, 3.2.1, 3.2.3, 1.2.4, 1.2.6, 1.2.8, 1.2.9, 2.2.4, 2.2.6, 2.2.8, 3.2.6, 1.2.2, 1.2.7, 1.2.1, 2.2.1, 1.2.7, </w:t>
            </w:r>
            <w:r w:rsidR="00CD7E83">
              <w:rPr>
                <w:lang w:val="sr-Cyrl-RS"/>
              </w:rPr>
              <w:t>2.2.9, 3.2.4.</w:t>
            </w:r>
          </w:p>
        </w:tc>
        <w:tc>
          <w:tcPr>
            <w:tcW w:w="1541" w:type="dxa"/>
          </w:tcPr>
          <w:p w:rsidR="000B6BB4" w:rsidRDefault="000173D6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1, 2, 3, 4, 5, 6, 7, 8, 10, 11</w:t>
            </w:r>
          </w:p>
        </w:tc>
      </w:tr>
      <w:tr w:rsidR="00225BE9" w:rsidTr="002774CB">
        <w:tc>
          <w:tcPr>
            <w:tcW w:w="534" w:type="dxa"/>
          </w:tcPr>
          <w:p w:rsidR="000B6BB4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2546" w:type="dxa"/>
          </w:tcPr>
          <w:p w:rsidR="000B6BB4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Језичка култура</w:t>
            </w:r>
          </w:p>
        </w:tc>
        <w:tc>
          <w:tcPr>
            <w:tcW w:w="1540" w:type="dxa"/>
          </w:tcPr>
          <w:p w:rsidR="000B6BB4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1.Правопис</w:t>
            </w:r>
          </w:p>
          <w:p w:rsidR="00225BE9" w:rsidRDefault="00225BE9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2.Усмено и писано изражавање</w:t>
            </w:r>
          </w:p>
        </w:tc>
        <w:tc>
          <w:tcPr>
            <w:tcW w:w="1540" w:type="dxa"/>
            <w:vAlign w:val="center"/>
          </w:tcPr>
          <w:p w:rsidR="00321C99" w:rsidRDefault="00321C99" w:rsidP="002774C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24</w:t>
            </w:r>
          </w:p>
        </w:tc>
        <w:tc>
          <w:tcPr>
            <w:tcW w:w="1541" w:type="dxa"/>
          </w:tcPr>
          <w:p w:rsidR="000B6BB4" w:rsidRDefault="00CD7E83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1.3.4, 1.3.2, 1.3.3, 1.3.1, 1.3.5, 1.3.6.</w:t>
            </w:r>
          </w:p>
        </w:tc>
        <w:tc>
          <w:tcPr>
            <w:tcW w:w="1541" w:type="dxa"/>
          </w:tcPr>
          <w:p w:rsidR="000B6BB4" w:rsidRDefault="000173D6" w:rsidP="0021290B">
            <w:pPr>
              <w:rPr>
                <w:lang w:val="sr-Cyrl-RS"/>
              </w:rPr>
            </w:pPr>
            <w:r>
              <w:rPr>
                <w:lang w:val="sr-Cyrl-RS"/>
              </w:rPr>
              <w:t>1, 2, 3, 5, 7, 11</w:t>
            </w:r>
          </w:p>
        </w:tc>
      </w:tr>
      <w:tr w:rsidR="00225BE9" w:rsidTr="000B6BB4">
        <w:trPr>
          <w:trHeight w:val="515"/>
        </w:trPr>
        <w:tc>
          <w:tcPr>
            <w:tcW w:w="534" w:type="dxa"/>
          </w:tcPr>
          <w:p w:rsidR="000B6BB4" w:rsidRDefault="000B6BB4" w:rsidP="0021290B">
            <w:pPr>
              <w:rPr>
                <w:lang w:val="sr-Cyrl-RS"/>
              </w:rPr>
            </w:pPr>
          </w:p>
        </w:tc>
        <w:tc>
          <w:tcPr>
            <w:tcW w:w="2546" w:type="dxa"/>
          </w:tcPr>
          <w:p w:rsidR="000B6BB4" w:rsidRDefault="000B6BB4" w:rsidP="0021290B">
            <w:pPr>
              <w:rPr>
                <w:lang w:val="sr-Cyrl-RS"/>
              </w:rPr>
            </w:pPr>
          </w:p>
        </w:tc>
        <w:tc>
          <w:tcPr>
            <w:tcW w:w="1540" w:type="dxa"/>
          </w:tcPr>
          <w:p w:rsidR="000B6BB4" w:rsidRDefault="000B6BB4" w:rsidP="0021290B">
            <w:pPr>
              <w:rPr>
                <w:lang w:val="sr-Cyrl-RS"/>
              </w:rPr>
            </w:pPr>
          </w:p>
        </w:tc>
        <w:tc>
          <w:tcPr>
            <w:tcW w:w="1540" w:type="dxa"/>
          </w:tcPr>
          <w:p w:rsidR="000B6BB4" w:rsidRDefault="000B6BB4" w:rsidP="0021290B">
            <w:pPr>
              <w:rPr>
                <w:lang w:val="sr-Cyrl-RS"/>
              </w:rPr>
            </w:pPr>
          </w:p>
        </w:tc>
        <w:tc>
          <w:tcPr>
            <w:tcW w:w="1541" w:type="dxa"/>
          </w:tcPr>
          <w:p w:rsidR="000B6BB4" w:rsidRDefault="000B6BB4" w:rsidP="0021290B">
            <w:pPr>
              <w:rPr>
                <w:lang w:val="sr-Cyrl-RS"/>
              </w:rPr>
            </w:pPr>
          </w:p>
        </w:tc>
        <w:tc>
          <w:tcPr>
            <w:tcW w:w="1541" w:type="dxa"/>
          </w:tcPr>
          <w:p w:rsidR="000B6BB4" w:rsidRDefault="000B6BB4" w:rsidP="0021290B">
            <w:pPr>
              <w:rPr>
                <w:lang w:val="sr-Cyrl-RS"/>
              </w:rPr>
            </w:pPr>
          </w:p>
        </w:tc>
      </w:tr>
    </w:tbl>
    <w:p w:rsidR="000B6BB4" w:rsidRPr="00C656D4" w:rsidRDefault="000B6BB4" w:rsidP="0021290B">
      <w:pPr>
        <w:rPr>
          <w:lang w:val="sr-Cyrl-RS"/>
        </w:rPr>
      </w:pPr>
    </w:p>
    <w:sectPr w:rsidR="000B6BB4" w:rsidRPr="00C656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52E30"/>
    <w:multiLevelType w:val="hybridMultilevel"/>
    <w:tmpl w:val="CD6680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0B"/>
    <w:rsid w:val="000173D6"/>
    <w:rsid w:val="000B6BB4"/>
    <w:rsid w:val="0021290B"/>
    <w:rsid w:val="00225BE9"/>
    <w:rsid w:val="002774CB"/>
    <w:rsid w:val="00321C99"/>
    <w:rsid w:val="005D3350"/>
    <w:rsid w:val="007372B2"/>
    <w:rsid w:val="00737512"/>
    <w:rsid w:val="007831BD"/>
    <w:rsid w:val="008404A8"/>
    <w:rsid w:val="00C34ED5"/>
    <w:rsid w:val="00C656D4"/>
    <w:rsid w:val="00CD7E83"/>
    <w:rsid w:val="00E7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0EF03-93BA-4B24-9EDC-D23F6B76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6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5B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3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10</cp:revision>
  <dcterms:created xsi:type="dcterms:W3CDTF">2019-07-31T16:46:00Z</dcterms:created>
  <dcterms:modified xsi:type="dcterms:W3CDTF">2019-08-29T18:38:00Z</dcterms:modified>
</cp:coreProperties>
</file>