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8636D9" w14:paraId="2A148761" w14:textId="77777777" w:rsidTr="004A7CE8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C68866" w14:textId="77777777" w:rsidR="008636D9" w:rsidRPr="00ED7DD0" w:rsidRDefault="008636D9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6BAE8F" w14:textId="77777777" w:rsidR="008636D9" w:rsidRDefault="008636D9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8636D9" w14:paraId="767F9A92" w14:textId="77777777" w:rsidTr="004A7CE8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9A6F80" w14:textId="77777777" w:rsidR="008636D9" w:rsidRPr="00ED7DD0" w:rsidRDefault="008636D9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B4647A" w14:textId="77777777" w:rsidR="008636D9" w:rsidRDefault="008636D9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8636D9" w14:paraId="3BEF1EB5" w14:textId="77777777" w:rsidTr="004A7CE8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59D5CB" w14:textId="77777777" w:rsidR="008636D9" w:rsidRDefault="008636D9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6B7EDF" w14:textId="77777777" w:rsidR="008636D9" w:rsidRDefault="008636D9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8636D9" w14:paraId="5098D175" w14:textId="77777777" w:rsidTr="004A7CE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F79DC98" w14:textId="62EBB0D3" w:rsidR="008636D9" w:rsidRPr="008636D9" w:rsidRDefault="008636D9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26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110A110" w14:textId="77777777" w:rsidR="008636D9" w:rsidRDefault="008636D9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FFC797" w14:textId="77777777" w:rsidR="008636D9" w:rsidRDefault="008636D9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8636D9" w14:paraId="131F57EA" w14:textId="77777777" w:rsidTr="004A7CE8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A85B09" w14:textId="77777777" w:rsidR="008636D9" w:rsidRDefault="008636D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92078" w14:textId="1C066F87" w:rsidR="008636D9" w:rsidRPr="003F2734" w:rsidRDefault="00D2643E" w:rsidP="00A86D74">
            <w:pPr>
              <w:jc w:val="both"/>
              <w:rPr>
                <w:rFonts w:ascii="Times New Roman" w:hAnsi="Times New Roman"/>
                <w:b/>
                <w:color w:val="FF0000"/>
                <w:lang w:val="sr-Cyrl-RS" w:eastAsia="sr-Latn-CS"/>
              </w:rPr>
            </w:pPr>
            <w:r w:rsidRPr="0036442B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36442B">
              <w:rPr>
                <w:rFonts w:ascii="Times New Roman" w:hAnsi="Times New Roman"/>
                <w:b/>
                <w:bCs/>
                <w:lang w:eastAsia="sr-Latn-RS"/>
              </w:rPr>
              <w:t>VI –  IN THEATRO</w:t>
            </w:r>
          </w:p>
        </w:tc>
      </w:tr>
      <w:tr w:rsidR="008636D9" w14:paraId="3805472D" w14:textId="77777777" w:rsidTr="004A7CE8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47C67F4" w14:textId="77777777" w:rsidR="008636D9" w:rsidRDefault="008636D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CD21C" w14:textId="3BC5736B" w:rsidR="008636D9" w:rsidRPr="008636D9" w:rsidRDefault="008636D9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Пр</w:t>
            </w:r>
            <w:r w:rsidR="0097279B">
              <w:rPr>
                <w:rFonts w:ascii="Times New Roman" w:hAnsi="Times New Roman"/>
                <w:b/>
                <w:lang w:val="sr-Cyrl-RS" w:eastAsia="sr-Latn-CS"/>
              </w:rPr>
              <w:t xml:space="preserve">ипрема за други контролни задатак </w:t>
            </w:r>
          </w:p>
        </w:tc>
      </w:tr>
      <w:tr w:rsidR="008636D9" w14:paraId="14ED3984" w14:textId="77777777" w:rsidTr="004A7CE8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885C5E" w14:textId="77777777" w:rsidR="008636D9" w:rsidRDefault="008636D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65E1" w14:textId="0E9A9292" w:rsidR="008636D9" w:rsidRPr="0097279B" w:rsidRDefault="00037DA7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Систематизација</w:t>
            </w:r>
          </w:p>
        </w:tc>
      </w:tr>
      <w:tr w:rsidR="008636D9" w14:paraId="5BBD3FF4" w14:textId="77777777" w:rsidTr="004A7CE8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C42915" w14:textId="77777777" w:rsidR="008636D9" w:rsidRDefault="008636D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90A4E" w14:textId="0622766C" w:rsidR="008636D9" w:rsidRDefault="00037DA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Повезивање наставних јединица у једну целину</w:t>
            </w:r>
          </w:p>
        </w:tc>
      </w:tr>
      <w:tr w:rsidR="008636D9" w14:paraId="54F9E5F7" w14:textId="77777777" w:rsidTr="004A7CE8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4B69E2" w14:textId="77777777" w:rsidR="008636D9" w:rsidRDefault="008636D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1629A858" w14:textId="77777777" w:rsidR="008636D9" w:rsidRDefault="008636D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572BF602" w14:textId="77777777" w:rsidR="008636D9" w:rsidRDefault="008636D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993DA" w14:textId="251E0CDE" w:rsidR="008636D9" w:rsidRDefault="0097279B" w:rsidP="00A86D74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Ученик је у стању да уради задатке из припреме за контролни</w:t>
            </w:r>
            <w:r w:rsidR="004A37F2">
              <w:rPr>
                <w:rFonts w:ascii="Times New Roman" w:hAnsi="Times New Roman"/>
                <w:lang w:val="sr-Cyrl-RS"/>
              </w:rPr>
              <w:t xml:space="preserve"> задатак;</w:t>
            </w:r>
            <w:r>
              <w:rPr>
                <w:rFonts w:ascii="Times New Roman" w:hAnsi="Times New Roman"/>
                <w:lang w:val="sr-Cyrl-RS"/>
              </w:rPr>
              <w:t xml:space="preserve"> ученик је усвојио градиво.</w:t>
            </w:r>
          </w:p>
        </w:tc>
      </w:tr>
      <w:tr w:rsidR="008636D9" w14:paraId="2BBB7F5A" w14:textId="77777777" w:rsidTr="004A7CE8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F8116B" w14:textId="77777777" w:rsidR="008636D9" w:rsidRDefault="008636D9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03CB" w14:textId="46FFAA65" w:rsidR="008636D9" w:rsidRDefault="008636D9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  <w:r w:rsidR="004A7301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8636D9" w14:paraId="51650281" w14:textId="77777777" w:rsidTr="004A7CE8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3117C3B" w14:textId="77777777" w:rsidR="008636D9" w:rsidRDefault="008636D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7C9C9" w14:textId="77777777" w:rsidR="008636D9" w:rsidRDefault="008636D9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8636D9" w14:paraId="2C497D78" w14:textId="77777777" w:rsidTr="004A7CE8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B1DEA94" w14:textId="77777777" w:rsidR="008636D9" w:rsidRDefault="008636D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CEFD5" w14:textId="706B37DF" w:rsidR="008636D9" w:rsidRDefault="0097279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8636D9" w14:paraId="2F451C4F" w14:textId="77777777" w:rsidTr="004A7CE8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A5F3C30" w14:textId="77777777" w:rsidR="008636D9" w:rsidRDefault="008636D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4BDE0" w14:textId="611AF40B" w:rsidR="008636D9" w:rsidRDefault="000130B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Примерак</w:t>
            </w:r>
            <w:r w:rsidR="0097279B">
              <w:rPr>
                <w:rFonts w:ascii="Times New Roman" w:hAnsi="Times New Roman"/>
                <w:lang w:val="sr-Cyrl-RS" w:eastAsia="sr-Latn-CS"/>
              </w:rPr>
              <w:t xml:space="preserve"> припреме за </w:t>
            </w:r>
            <w:r w:rsidR="008474EC">
              <w:rPr>
                <w:rFonts w:ascii="Times New Roman" w:hAnsi="Times New Roman"/>
                <w:lang w:val="sr-Cyrl-RS" w:eastAsia="sr-Latn-CS"/>
              </w:rPr>
              <w:t>контролни задатак</w:t>
            </w:r>
          </w:p>
        </w:tc>
      </w:tr>
      <w:tr w:rsidR="008636D9" w14:paraId="5BD86E92" w14:textId="77777777" w:rsidTr="004A7CE8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95BC5B0" w14:textId="77777777" w:rsidR="008636D9" w:rsidRDefault="008636D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BB340" w14:textId="3BD33FBC" w:rsidR="008636D9" w:rsidRDefault="00037DA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8636D9" w14:paraId="1AAE49D2" w14:textId="77777777" w:rsidTr="004A7CE8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6CC74" w14:textId="77777777" w:rsidR="008636D9" w:rsidRDefault="008636D9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8636D9" w14:paraId="2E311EE1" w14:textId="77777777" w:rsidTr="004A7CE8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2C24D" w14:textId="77777777" w:rsidR="008636D9" w:rsidRDefault="008636D9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20F4C29D" w14:textId="77777777" w:rsidR="008636D9" w:rsidRDefault="008636D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F5231A" w14:textId="61305E1F" w:rsidR="008636D9" w:rsidRDefault="008636D9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="004A7CE8" w:rsidRPr="00D93672">
              <w:rPr>
                <w:rFonts w:ascii="Times New Roman" w:hAnsi="Times New Roman"/>
                <w:b/>
                <w:bCs/>
                <w:lang w:val="sr-Cyrl-RS" w:eastAsia="sr-Latn-CS"/>
              </w:rPr>
              <w:t>Обнављање градива</w:t>
            </w:r>
          </w:p>
          <w:p w14:paraId="68DAD52D" w14:textId="48A67D63" w:rsidR="0097279B" w:rsidRPr="004A7CE8" w:rsidRDefault="004A7CE8" w:rsidP="004A7CE8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Читамо домаћи задатак</w:t>
            </w:r>
            <w:r w:rsidR="00D93672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коме се обнавља градиво које ће бити заступљено на контролном задатку. У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ченици се </w:t>
            </w:r>
            <w:r w:rsidR="00D93672">
              <w:rPr>
                <w:rFonts w:ascii="Times New Roman" w:hAnsi="Times New Roman"/>
                <w:color w:val="000000"/>
                <w:lang w:val="sr-Cyrl-RS" w:eastAsia="sr-Latn-CS"/>
              </w:rPr>
              <w:t>сами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јављају или их прозивам. Читамо задатке, анализирамо решења. Подстичем ученике да питају шта им није јасно, дајем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 xml:space="preserve">објашњења ако је потребно. Прегледам ученицима свеске, водим евиденцију о домаћим задацима. </w:t>
            </w:r>
          </w:p>
        </w:tc>
      </w:tr>
      <w:tr w:rsidR="008636D9" w14:paraId="04A732AB" w14:textId="77777777" w:rsidTr="004A7CE8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A570F" w14:textId="77777777" w:rsidR="008636D9" w:rsidRDefault="008636D9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496AB291" w14:textId="77777777" w:rsidR="008636D9" w:rsidRDefault="008636D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F553CA" w14:textId="4B8DFE76" w:rsidR="0097279B" w:rsidRDefault="008636D9" w:rsidP="0097279B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2:</w:t>
            </w:r>
            <w:r w:rsidR="00186EBA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4A7CE8">
              <w:rPr>
                <w:rFonts w:ascii="Times New Roman" w:hAnsi="Times New Roman"/>
                <w:b/>
                <w:lang w:val="sr-Cyrl-RS"/>
              </w:rPr>
              <w:t>Израда п</w:t>
            </w:r>
            <w:r w:rsidR="0097279B">
              <w:rPr>
                <w:rFonts w:ascii="Times New Roman" w:hAnsi="Times New Roman"/>
                <w:b/>
                <w:lang w:val="sr-Cyrl-RS"/>
              </w:rPr>
              <w:t>рипрем</w:t>
            </w:r>
            <w:r w:rsidR="004A7CE8">
              <w:rPr>
                <w:rFonts w:ascii="Times New Roman" w:hAnsi="Times New Roman"/>
                <w:b/>
                <w:lang w:val="sr-Cyrl-RS"/>
              </w:rPr>
              <w:t>е</w:t>
            </w:r>
            <w:r w:rsidR="0097279B">
              <w:rPr>
                <w:rFonts w:ascii="Times New Roman" w:hAnsi="Times New Roman"/>
                <w:b/>
                <w:lang w:val="sr-Cyrl-RS"/>
              </w:rPr>
              <w:t xml:space="preserve"> за контролни задатак</w:t>
            </w:r>
          </w:p>
          <w:p w14:paraId="2B9C4A1F" w14:textId="04268230" w:rsidR="0097279B" w:rsidRDefault="0097279B" w:rsidP="0097279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Делим ученицима припрему у штампаном облику. Кажем да ће форма теста бити иста</w:t>
            </w:r>
            <w:r w:rsidR="00FF592F">
              <w:rPr>
                <w:rFonts w:ascii="Times New Roman" w:hAnsi="Times New Roman"/>
                <w:bCs/>
                <w:lang w:val="sr-Cyrl-RS"/>
              </w:rPr>
              <w:t>, с тим да ће бити мање задатака него на припреми</w:t>
            </w:r>
            <w:r>
              <w:rPr>
                <w:rFonts w:ascii="Times New Roman" w:hAnsi="Times New Roman"/>
                <w:bCs/>
                <w:lang w:val="sr-Cyrl-RS"/>
              </w:rPr>
              <w:t>. Дајем</w:t>
            </w:r>
            <w:r w:rsidR="003F2734">
              <w:rPr>
                <w:rFonts w:ascii="Times New Roman" w:hAnsi="Times New Roman"/>
                <w:bCs/>
                <w:lang w:val="sr-Cyrl-RS"/>
              </w:rPr>
              <w:t xml:space="preserve"> 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списак речи.</w:t>
            </w:r>
            <w:r w:rsidR="00DE702E">
              <w:rPr>
                <w:rFonts w:ascii="Times New Roman" w:hAnsi="Times New Roman"/>
                <w:bCs/>
                <w:lang w:val="sr-Cyrl-RS"/>
              </w:rPr>
              <w:t xml:space="preserve"> Ученици могу радити и у пару.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 </w:t>
            </w:r>
          </w:p>
          <w:p w14:paraId="1D512F88" w14:textId="3D240C2C" w:rsidR="008636D9" w:rsidRPr="00703E9A" w:rsidRDefault="0097279B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Подстичем ученике да питају шта им није јасно, дајем објашњења ако је потребно. Док раде, обилазим их</w:t>
            </w:r>
            <w:r w:rsidR="00186EBA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указујем на евентуалне грешке</w:t>
            </w:r>
            <w:r w:rsidR="00186EBA">
              <w:rPr>
                <w:rFonts w:ascii="Times New Roman" w:hAnsi="Times New Roman"/>
                <w:color w:val="000000"/>
                <w:lang w:val="sr-Cyrl-RS" w:eastAsia="sr-Latn-CS"/>
              </w:rPr>
              <w:t>, одговарам на питања</w:t>
            </w:r>
            <w:r w:rsidR="00FF0FCA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ученика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. </w:t>
            </w:r>
          </w:p>
          <w:p w14:paraId="092AD845" w14:textId="35260B99" w:rsidR="00703E9A" w:rsidRPr="00703E9A" w:rsidRDefault="00703E9A" w:rsidP="00DE702E">
            <w:pPr>
              <w:rPr>
                <w:rFonts w:ascii="Times New Roman" w:hAnsi="Times New Roman"/>
                <w:lang w:val="sr-Cyrl-RS"/>
              </w:rPr>
            </w:pPr>
            <w:r w:rsidRPr="00703E9A">
              <w:rPr>
                <w:rFonts w:ascii="Times New Roman" w:hAnsi="Times New Roman"/>
                <w:lang w:val="sr-Cyrl-RS"/>
              </w:rPr>
              <w:t>Садржај припреме за контролни задатак:</w:t>
            </w:r>
          </w:p>
          <w:p w14:paraId="137F5994" w14:textId="322F4D76" w:rsidR="00DE702E" w:rsidRPr="00703E9A" w:rsidRDefault="00DE702E" w:rsidP="00703E9A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572C58">
              <w:rPr>
                <w:rFonts w:ascii="Times New Roman" w:hAnsi="Times New Roman"/>
                <w:b/>
                <w:bCs/>
                <w:lang w:val="sr-Cyrl-RS"/>
              </w:rPr>
              <w:t xml:space="preserve">Списак речи за контролни задатак после </w:t>
            </w:r>
            <w:r w:rsidRPr="00572C58">
              <w:rPr>
                <w:rFonts w:ascii="Times New Roman" w:hAnsi="Times New Roman"/>
                <w:b/>
                <w:bCs/>
              </w:rPr>
              <w:t xml:space="preserve">VI </w:t>
            </w:r>
            <w:r w:rsidRPr="00572C58">
              <w:rPr>
                <w:rFonts w:ascii="Times New Roman" w:hAnsi="Times New Roman"/>
                <w:b/>
                <w:bCs/>
                <w:lang w:val="sr-Cyrl-RS"/>
              </w:rPr>
              <w:t>лекције</w:t>
            </w:r>
            <w:r w:rsidR="00703E9A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  <w:p w14:paraId="11776F28" w14:textId="0752B0EB" w:rsidR="00DE702E" w:rsidRDefault="00DE702E" w:rsidP="00DE702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Именице </w:t>
            </w:r>
            <w:r>
              <w:rPr>
                <w:rFonts w:ascii="Times New Roman" w:hAnsi="Times New Roman"/>
              </w:rPr>
              <w:t xml:space="preserve">III </w:t>
            </w:r>
            <w:r>
              <w:rPr>
                <w:rFonts w:ascii="Times New Roman" w:hAnsi="Times New Roman"/>
                <w:lang w:val="sr-Cyrl-RS"/>
              </w:rPr>
              <w:t>деклинације</w:t>
            </w:r>
            <w:r w:rsidR="00703E9A">
              <w:rPr>
                <w:rFonts w:ascii="Times New Roman" w:hAnsi="Times New Roman"/>
                <w:lang w:val="sr-Cyrl-RS"/>
              </w:rPr>
              <w:t>:</w:t>
            </w:r>
          </w:p>
          <w:p w14:paraId="2DF01006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мушки род: </w:t>
            </w:r>
            <w:r>
              <w:rPr>
                <w:rFonts w:ascii="Times New Roman" w:hAnsi="Times New Roman"/>
              </w:rPr>
              <w:t>Caesar, consul, senator, orator, actor, pater, mater, frater, mons</w:t>
            </w:r>
          </w:p>
          <w:p w14:paraId="6DA37C63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женски род: </w:t>
            </w:r>
            <w:r>
              <w:rPr>
                <w:rFonts w:ascii="Times New Roman" w:hAnsi="Times New Roman"/>
              </w:rPr>
              <w:t xml:space="preserve">civitas, lex, urbs, </w:t>
            </w:r>
          </w:p>
          <w:p w14:paraId="33E7C35F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средњи род: </w:t>
            </w:r>
            <w:r>
              <w:rPr>
                <w:rFonts w:ascii="Times New Roman" w:hAnsi="Times New Roman"/>
              </w:rPr>
              <w:t>opus, tempus, iter, carmen, animal, exemplar, mare</w:t>
            </w:r>
          </w:p>
          <w:p w14:paraId="5D3EF272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</w:p>
          <w:p w14:paraId="52E7DE92" w14:textId="4CD44B1F" w:rsidR="00DE702E" w:rsidRDefault="00DE702E" w:rsidP="00DE702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Називи животиња</w:t>
            </w:r>
            <w:r w:rsidR="00703E9A">
              <w:rPr>
                <w:rFonts w:ascii="Times New Roman" w:hAnsi="Times New Roman"/>
                <w:lang w:val="sr-Cyrl-RS"/>
              </w:rPr>
              <w:t>:</w:t>
            </w:r>
          </w:p>
          <w:p w14:paraId="24527B1B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ovis, feles, canis, avis, capra, vacca, lupus</w:t>
            </w:r>
          </w:p>
          <w:p w14:paraId="0B497C26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</w:p>
          <w:p w14:paraId="1D2C8045" w14:textId="04F8835D" w:rsidR="00DE702E" w:rsidRPr="00572C58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Нове именице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lang w:val="sr-Cyrl-RS"/>
              </w:rPr>
              <w:t xml:space="preserve"> и</w:t>
            </w:r>
            <w:r>
              <w:rPr>
                <w:rFonts w:ascii="Times New Roman" w:hAnsi="Times New Roman"/>
              </w:rPr>
              <w:t xml:space="preserve"> II</w:t>
            </w:r>
            <w:r>
              <w:rPr>
                <w:rFonts w:ascii="Times New Roman" w:hAnsi="Times New Roman"/>
                <w:lang w:val="sr-Cyrl-RS"/>
              </w:rPr>
              <w:t xml:space="preserve"> деклинације</w:t>
            </w:r>
            <w:r w:rsidR="00703E9A">
              <w:rPr>
                <w:rFonts w:ascii="Times New Roman" w:hAnsi="Times New Roman"/>
                <w:lang w:val="sr-Cyrl-RS"/>
              </w:rPr>
              <w:t>:</w:t>
            </w:r>
          </w:p>
          <w:p w14:paraId="4F418EF6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imperium, theatrum, liberi, rostra</w:t>
            </w:r>
          </w:p>
          <w:p w14:paraId="2116608A" w14:textId="77777777" w:rsidR="00DE702E" w:rsidRDefault="00DE702E" w:rsidP="00DE702E">
            <w:pPr>
              <w:spacing w:after="0"/>
              <w:rPr>
                <w:rFonts w:ascii="Times New Roman" w:hAnsi="Times New Roman"/>
                <w:lang w:val="sr-Cyrl-RS"/>
              </w:rPr>
            </w:pPr>
          </w:p>
          <w:p w14:paraId="72825A8F" w14:textId="4D7E6514" w:rsidR="00DE702E" w:rsidRDefault="00DE702E" w:rsidP="00DE702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Придеви </w:t>
            </w:r>
            <w:r>
              <w:rPr>
                <w:rFonts w:ascii="Times New Roman" w:hAnsi="Times New Roman"/>
              </w:rPr>
              <w:t xml:space="preserve">III </w:t>
            </w:r>
            <w:r>
              <w:rPr>
                <w:rFonts w:ascii="Times New Roman" w:hAnsi="Times New Roman"/>
                <w:lang w:val="sr-Cyrl-RS"/>
              </w:rPr>
              <w:t>деклинације</w:t>
            </w:r>
            <w:r w:rsidR="00703E9A">
              <w:rPr>
                <w:rFonts w:ascii="Times New Roman" w:hAnsi="Times New Roman"/>
                <w:lang w:val="sr-Cyrl-RS"/>
              </w:rPr>
              <w:t>:</w:t>
            </w:r>
          </w:p>
          <w:p w14:paraId="0DD90448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brevis, tristis, iuvenis, omnis, celeber, felix, sapiens</w:t>
            </w:r>
          </w:p>
          <w:p w14:paraId="5985FA06" w14:textId="77777777" w:rsidR="00DE702E" w:rsidRDefault="00DE702E" w:rsidP="00DE702E">
            <w:pPr>
              <w:spacing w:after="0"/>
              <w:rPr>
                <w:rFonts w:ascii="Times New Roman" w:hAnsi="Times New Roman"/>
                <w:lang w:val="sr-Cyrl-RS"/>
              </w:rPr>
            </w:pPr>
          </w:p>
          <w:p w14:paraId="03D5970B" w14:textId="189CE926" w:rsidR="00DE702E" w:rsidRDefault="00DE702E" w:rsidP="00DE702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Глаголи</w:t>
            </w:r>
            <w:r w:rsidR="00703E9A">
              <w:rPr>
                <w:rFonts w:ascii="Times New Roman" w:hAnsi="Times New Roman"/>
                <w:lang w:val="sr-Cyrl-RS"/>
              </w:rPr>
              <w:t>:</w:t>
            </w:r>
          </w:p>
          <w:p w14:paraId="341032D3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captare, errare, cogitare</w:t>
            </w:r>
          </w:p>
          <w:p w14:paraId="6C7A9A79" w14:textId="07B1B9D6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 mon</w:t>
            </w:r>
            <w:r w:rsidR="000130BD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re, plac</w:t>
            </w:r>
            <w:r w:rsidR="000130BD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re</w:t>
            </w:r>
          </w:p>
          <w:p w14:paraId="3684FB49" w14:textId="34F69353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 duc</w:t>
            </w:r>
            <w:r w:rsidR="000130BD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re, relinqu</w:t>
            </w:r>
            <w:r w:rsidR="000130BD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re ag</w:t>
            </w:r>
            <w:r w:rsidR="000130BD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re, cred</w:t>
            </w:r>
            <w:r w:rsidR="000130BD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re, capio cap</w:t>
            </w:r>
            <w:r w:rsidR="000130BD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re, leg</w:t>
            </w:r>
            <w:r w:rsidR="000130BD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re</w:t>
            </w:r>
          </w:p>
          <w:p w14:paraId="26A8E594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 punire</w:t>
            </w:r>
          </w:p>
          <w:p w14:paraId="387C323D" w14:textId="77777777" w:rsidR="00DE702E" w:rsidRDefault="00DE702E" w:rsidP="00DE702E">
            <w:pPr>
              <w:spacing w:after="0"/>
              <w:rPr>
                <w:rFonts w:ascii="Times New Roman" w:hAnsi="Times New Roman"/>
                <w:lang w:val="sr-Cyrl-RS"/>
              </w:rPr>
            </w:pPr>
          </w:p>
          <w:p w14:paraId="71EF0B8A" w14:textId="56A9264D" w:rsidR="00703E9A" w:rsidRPr="00572C58" w:rsidRDefault="00703E9A" w:rsidP="00703E9A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Непроменљиве речи:</w:t>
            </w:r>
          </w:p>
          <w:p w14:paraId="7A9A9D99" w14:textId="77777777" w:rsidR="00703E9A" w:rsidRDefault="00703E9A" w:rsidP="00703E9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a/ab, ante, dum, heri, cras, hodie, nunc, quia</w:t>
            </w:r>
          </w:p>
          <w:p w14:paraId="0FA00EFA" w14:textId="77777777" w:rsidR="00DE702E" w:rsidRDefault="00DE702E" w:rsidP="00DE702E">
            <w:pPr>
              <w:spacing w:after="0"/>
              <w:rPr>
                <w:rFonts w:ascii="Times New Roman" w:hAnsi="Times New Roman"/>
                <w:lang w:val="sr-Cyrl-RS"/>
              </w:rPr>
            </w:pPr>
          </w:p>
          <w:p w14:paraId="503DCD64" w14:textId="6CFA3437" w:rsidR="00DE702E" w:rsidRDefault="00DE702E" w:rsidP="00DE702E">
            <w:pPr>
              <w:rPr>
                <w:rFonts w:ascii="Times New Roman" w:hAnsi="Times New Roman"/>
                <w:lang w:val="sr-Cyrl-RS"/>
              </w:rPr>
            </w:pPr>
            <w:r w:rsidRPr="00CB78E1">
              <w:rPr>
                <w:rFonts w:ascii="Times New Roman" w:hAnsi="Times New Roman"/>
                <w:b/>
                <w:bCs/>
                <w:lang w:val="sr-Cyrl-RS"/>
              </w:rPr>
              <w:t>Припрема за контролни задатак</w:t>
            </w:r>
            <w:r w:rsidR="00B253DC">
              <w:rPr>
                <w:rFonts w:ascii="Times New Roman" w:hAnsi="Times New Roman"/>
                <w:b/>
                <w:bCs/>
                <w:lang w:val="sr-Cyrl-RS"/>
              </w:rPr>
              <w:t xml:space="preserve">: </w:t>
            </w:r>
            <w:r>
              <w:rPr>
                <w:rFonts w:ascii="Times New Roman" w:hAnsi="Times New Roman"/>
                <w:b/>
                <w:bCs/>
              </w:rPr>
              <w:t xml:space="preserve">I, II, III 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>деклинација – именице и придеви, презент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>и императив глагола све четири конјугације, презент/имперфекат/футур</w:t>
            </w:r>
            <w:r w:rsidR="00B253DC">
              <w:rPr>
                <w:rFonts w:ascii="Times New Roman" w:hAnsi="Times New Roman"/>
                <w:b/>
                <w:bCs/>
                <w:lang w:val="sr-Cyrl-RS"/>
              </w:rPr>
              <w:t xml:space="preserve"> </w:t>
            </w:r>
            <w:r w:rsidR="00B253DC">
              <w:rPr>
                <w:rFonts w:ascii="Times New Roman" w:hAnsi="Times New Roman"/>
                <w:b/>
                <w:bCs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 xml:space="preserve">/императив од </w:t>
            </w:r>
            <w:r>
              <w:rPr>
                <w:rFonts w:ascii="Times New Roman" w:hAnsi="Times New Roman"/>
                <w:b/>
                <w:bCs/>
              </w:rPr>
              <w:t xml:space="preserve">esse, 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 xml:space="preserve"> присвојне заменице, упитна заменица у свим падежима</w:t>
            </w:r>
          </w:p>
          <w:p w14:paraId="518BE515" w14:textId="4E1FA940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lang w:val="sr-Cyrl-RS"/>
              </w:rPr>
              <w:t>Одреди презентску основу глагола:</w:t>
            </w:r>
            <w:r w:rsidRPr="00CB78E1">
              <w:rPr>
                <w:rFonts w:ascii="Times New Roman" w:hAnsi="Times New Roman"/>
              </w:rPr>
              <w:t xml:space="preserve"> </w:t>
            </w:r>
          </w:p>
          <w:p w14:paraId="6DFD5FE0" w14:textId="2669A93D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cogit</w:t>
            </w:r>
            <w:r w:rsidR="000130BD">
              <w:rPr>
                <w:rFonts w:ascii="Times New Roman" w:hAnsi="Times New Roman"/>
              </w:rPr>
              <w:t>ā</w:t>
            </w:r>
            <w:r>
              <w:rPr>
                <w:rFonts w:ascii="Times New Roman" w:hAnsi="Times New Roman"/>
              </w:rPr>
              <w:t>re, monēre, relinquĕre, err</w:t>
            </w:r>
            <w:r w:rsidR="000130BD">
              <w:rPr>
                <w:rFonts w:ascii="Times New Roman" w:hAnsi="Times New Roman"/>
              </w:rPr>
              <w:t>ā</w:t>
            </w:r>
            <w:r>
              <w:rPr>
                <w:rFonts w:ascii="Times New Roman" w:hAnsi="Times New Roman"/>
              </w:rPr>
              <w:t>re, legĕre</w:t>
            </w:r>
            <w:r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</w:rPr>
              <w:t>pun</w:t>
            </w:r>
            <w:r w:rsidR="000130BD">
              <w:rPr>
                <w:rFonts w:ascii="Times New Roman" w:hAnsi="Times New Roman"/>
              </w:rPr>
              <w:t>ē</w:t>
            </w:r>
            <w:r>
              <w:rPr>
                <w:rFonts w:ascii="Times New Roman" w:hAnsi="Times New Roman"/>
              </w:rPr>
              <w:t>re</w:t>
            </w:r>
          </w:p>
          <w:p w14:paraId="22433B38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</w:p>
          <w:p w14:paraId="7C6ABDD6" w14:textId="66E2B4E9" w:rsidR="00DE702E" w:rsidRDefault="00DE702E" w:rsidP="00DE702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II </w:t>
            </w:r>
            <w:r>
              <w:rPr>
                <w:rFonts w:ascii="Times New Roman" w:hAnsi="Times New Roman"/>
                <w:lang w:val="sr-Cyrl-RS"/>
              </w:rPr>
              <w:t xml:space="preserve">Одреди у ком лицу је глаголски облик: </w:t>
            </w:r>
          </w:p>
          <w:p w14:paraId="2C95B254" w14:textId="7EE042AC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punis, agimus, credit, monent, erratis, credo</w:t>
            </w:r>
          </w:p>
          <w:p w14:paraId="05E71C88" w14:textId="77777777" w:rsidR="00DE702E" w:rsidRDefault="00DE702E" w:rsidP="00DE702E">
            <w:pPr>
              <w:rPr>
                <w:rFonts w:ascii="Times New Roman" w:hAnsi="Times New Roman"/>
              </w:rPr>
            </w:pPr>
          </w:p>
          <w:p w14:paraId="5CEDED42" w14:textId="07AA7DE9" w:rsidR="00DE702E" w:rsidRPr="00CB78E1" w:rsidRDefault="00DE702E" w:rsidP="00DE70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III  </w:t>
            </w:r>
            <w:r>
              <w:rPr>
                <w:rFonts w:ascii="Times New Roman" w:hAnsi="Times New Roman"/>
                <w:lang w:val="sr-Cyrl-RS"/>
              </w:rPr>
              <w:t xml:space="preserve">Повежи прилоге за време са облицима глагола </w:t>
            </w:r>
            <w:r>
              <w:rPr>
                <w:rFonts w:ascii="Times New Roman" w:hAnsi="Times New Roman"/>
              </w:rPr>
              <w:t>esse:</w:t>
            </w:r>
          </w:p>
          <w:p w14:paraId="2EB3D5B1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cras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eramus</w:t>
            </w:r>
          </w:p>
          <w:p w14:paraId="4419C38A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heri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erimus</w:t>
            </w:r>
          </w:p>
          <w:p w14:paraId="2B6F4F9D" w14:textId="77777777" w:rsidR="00DE702E" w:rsidRPr="00CB78E1" w:rsidRDefault="00DE702E" w:rsidP="00DE702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hodie 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sumus</w:t>
            </w:r>
          </w:p>
          <w:p w14:paraId="684E02A3" w14:textId="77777777" w:rsidR="00DE702E" w:rsidRDefault="00DE702E" w:rsidP="00DE702E">
            <w:pPr>
              <w:rPr>
                <w:rFonts w:ascii="Times New Roman" w:hAnsi="Times New Roman"/>
              </w:rPr>
            </w:pPr>
          </w:p>
          <w:p w14:paraId="13C827CB" w14:textId="32AD0BB1" w:rsidR="00DE702E" w:rsidRPr="00CB78E1" w:rsidRDefault="007F71D2" w:rsidP="00DE702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I</w:t>
            </w:r>
            <w:r w:rsidR="00DE702E">
              <w:rPr>
                <w:rFonts w:ascii="Times New Roman" w:hAnsi="Times New Roman"/>
              </w:rPr>
              <w:t xml:space="preserve">V </w:t>
            </w:r>
            <w:r w:rsidR="00B253DC">
              <w:rPr>
                <w:rFonts w:ascii="Times New Roman" w:hAnsi="Times New Roman"/>
                <w:lang w:val="sr-Cyrl-RS"/>
              </w:rPr>
              <w:t xml:space="preserve">Преведи </w:t>
            </w:r>
            <w:r w:rsidR="00DE702E">
              <w:rPr>
                <w:rFonts w:ascii="Times New Roman" w:hAnsi="Times New Roman"/>
                <w:lang w:val="sr-Cyrl-RS"/>
              </w:rPr>
              <w:t>глагол</w:t>
            </w:r>
            <w:r w:rsidR="00B253DC">
              <w:rPr>
                <w:rFonts w:ascii="Times New Roman" w:hAnsi="Times New Roman"/>
                <w:lang w:val="sr-Cyrl-RS"/>
              </w:rPr>
              <w:t>ске облике</w:t>
            </w:r>
            <w:r w:rsidR="00DE702E">
              <w:rPr>
                <w:rFonts w:ascii="Times New Roman" w:hAnsi="Times New Roman"/>
                <w:lang w:val="sr-Cyrl-RS"/>
              </w:rPr>
              <w:t>:</w:t>
            </w:r>
          </w:p>
          <w:p w14:paraId="00AB64E7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crede, punite, mone, cogitate, es, legite</w:t>
            </w:r>
          </w:p>
          <w:p w14:paraId="4A4A9057" w14:textId="77777777" w:rsidR="00DE702E" w:rsidRDefault="00DE702E" w:rsidP="00DE702E">
            <w:pPr>
              <w:rPr>
                <w:rFonts w:ascii="Times New Roman" w:hAnsi="Times New Roman"/>
              </w:rPr>
            </w:pPr>
          </w:p>
          <w:p w14:paraId="299029B5" w14:textId="33A65A0C" w:rsidR="00DE702E" w:rsidRPr="00694BCB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 </w:t>
            </w:r>
            <w:r>
              <w:rPr>
                <w:rFonts w:ascii="Times New Roman" w:hAnsi="Times New Roman"/>
                <w:lang w:val="sr-Cyrl-RS"/>
              </w:rPr>
              <w:t xml:space="preserve">Подвуци вокалске именице </w:t>
            </w:r>
            <w:r>
              <w:rPr>
                <w:rFonts w:ascii="Times New Roman" w:hAnsi="Times New Roman"/>
              </w:rPr>
              <w:t xml:space="preserve">III </w:t>
            </w:r>
            <w:r>
              <w:rPr>
                <w:rFonts w:ascii="Times New Roman" w:hAnsi="Times New Roman"/>
                <w:lang w:val="sr-Cyrl-RS"/>
              </w:rPr>
              <w:t>деклинације</w:t>
            </w:r>
            <w:r>
              <w:rPr>
                <w:rFonts w:ascii="Times New Roman" w:hAnsi="Times New Roman"/>
              </w:rPr>
              <w:t xml:space="preserve"> (4)</w:t>
            </w:r>
            <w:r>
              <w:rPr>
                <w:rFonts w:ascii="Times New Roman" w:hAnsi="Times New Roman"/>
                <w:lang w:val="sr-Cyrl-RS"/>
              </w:rPr>
              <w:t>:</w:t>
            </w:r>
          </w:p>
          <w:p w14:paraId="1A9CCA5D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senator, urbs, animal, civitas, avis, lex, carmen, mare</w:t>
            </w:r>
          </w:p>
          <w:p w14:paraId="0C0C21D0" w14:textId="77777777" w:rsidR="00DE702E" w:rsidRDefault="00DE702E" w:rsidP="00DE70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4879DBBD" w14:textId="0FD9428C" w:rsidR="00DE702E" w:rsidRPr="00694BCB" w:rsidRDefault="00DE702E" w:rsidP="00DE702E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VI</w:t>
            </w:r>
            <w:r>
              <w:rPr>
                <w:rFonts w:ascii="Times New Roman" w:hAnsi="Times New Roman"/>
                <w:lang w:val="sr-Cyrl-RS"/>
              </w:rPr>
              <w:t xml:space="preserve"> Повежи предлоге:</w:t>
            </w:r>
          </w:p>
          <w:p w14:paraId="05EFBDD3" w14:textId="77777777" w:rsidR="00DE702E" w:rsidRPr="00694BCB" w:rsidRDefault="00DE702E" w:rsidP="00DE702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cum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о, са</w:t>
            </w:r>
          </w:p>
          <w:p w14:paraId="59520B29" w14:textId="77777777" w:rsidR="00DE702E" w:rsidRPr="00694BCB" w:rsidRDefault="00DE702E" w:rsidP="00DE702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ad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у, на</w:t>
            </w:r>
          </w:p>
          <w:p w14:paraId="3B8316FC" w14:textId="77777777" w:rsidR="00DE702E" w:rsidRPr="00694BCB" w:rsidRDefault="00DE702E" w:rsidP="00DE702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a/ab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испред</w:t>
            </w:r>
          </w:p>
          <w:p w14:paraId="2F159B63" w14:textId="77777777" w:rsidR="00DE702E" w:rsidRPr="00694BCB" w:rsidRDefault="00DE702E" w:rsidP="00DE702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од</w:t>
            </w:r>
          </w:p>
          <w:p w14:paraId="6AF6F6A2" w14:textId="77777777" w:rsidR="00DE702E" w:rsidRPr="00694BCB" w:rsidRDefault="00DE702E" w:rsidP="00DE702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ante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са</w:t>
            </w:r>
          </w:p>
          <w:p w14:paraId="1F60A49B" w14:textId="77777777" w:rsidR="00DE702E" w:rsidRPr="00694BCB" w:rsidRDefault="00DE702E" w:rsidP="00DE702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in 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val="sr-Cyrl-RS"/>
              </w:rPr>
              <w:t>код</w:t>
            </w:r>
          </w:p>
          <w:p w14:paraId="59979C9C" w14:textId="77777777" w:rsidR="00DE702E" w:rsidRDefault="00DE702E" w:rsidP="00DE702E">
            <w:pPr>
              <w:rPr>
                <w:rFonts w:ascii="Times New Roman" w:hAnsi="Times New Roman"/>
              </w:rPr>
            </w:pPr>
          </w:p>
          <w:p w14:paraId="285FDF65" w14:textId="3CCB723B" w:rsidR="00DE702E" w:rsidRDefault="00DE702E" w:rsidP="00DE702E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VII </w:t>
            </w:r>
            <w:r>
              <w:rPr>
                <w:rFonts w:ascii="Times New Roman" w:hAnsi="Times New Roman"/>
                <w:lang w:val="sr-Cyrl-RS"/>
              </w:rPr>
              <w:t>Повежи облике упитне заменице:</w:t>
            </w:r>
          </w:p>
          <w:p w14:paraId="0109ED8D" w14:textId="77777777" w:rsidR="00DE702E" w:rsidRPr="00F23D9B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коме</w:t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</w:rPr>
              <w:t>quid</w:t>
            </w:r>
          </w:p>
          <w:p w14:paraId="74EAF51D" w14:textId="77777777" w:rsidR="00DE702E" w:rsidRPr="00F23D9B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о коме</w:t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</w:rPr>
              <w:t>cui</w:t>
            </w:r>
          </w:p>
          <w:p w14:paraId="74CA50E5" w14:textId="77777777" w:rsidR="00DE702E" w:rsidRPr="00F23D9B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шта</w:t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</w:rPr>
              <w:t>de qua re</w:t>
            </w:r>
          </w:p>
          <w:p w14:paraId="108E5436" w14:textId="29FB1E9A" w:rsidR="00DE702E" w:rsidRPr="00F23D9B" w:rsidRDefault="007F71D2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о коме</w:t>
            </w:r>
            <w:r w:rsidR="00DE702E">
              <w:rPr>
                <w:rFonts w:ascii="Times New Roman" w:hAnsi="Times New Roman"/>
                <w:lang w:val="sr-Cyrl-RS"/>
              </w:rPr>
              <w:tab/>
            </w:r>
            <w:r w:rsidR="00DE702E">
              <w:rPr>
                <w:rFonts w:ascii="Times New Roman" w:hAnsi="Times New Roman"/>
                <w:lang w:val="sr-Cyrl-RS"/>
              </w:rPr>
              <w:tab/>
            </w:r>
            <w:r w:rsidR="00DE702E">
              <w:rPr>
                <w:rFonts w:ascii="Times New Roman" w:hAnsi="Times New Roman"/>
              </w:rPr>
              <w:t>quem</w:t>
            </w:r>
          </w:p>
          <w:p w14:paraId="111A50C8" w14:textId="7622F893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кога</w:t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</w:rPr>
              <w:t>de quo</w:t>
            </w:r>
            <w:r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ab/>
            </w:r>
          </w:p>
          <w:p w14:paraId="3999B46A" w14:textId="77777777" w:rsidR="00DE702E" w:rsidRDefault="00DE702E" w:rsidP="00DE702E">
            <w:pPr>
              <w:rPr>
                <w:rFonts w:ascii="Times New Roman" w:hAnsi="Times New Roman"/>
              </w:rPr>
            </w:pPr>
          </w:p>
          <w:p w14:paraId="58AB2358" w14:textId="72F65330" w:rsidR="00DE702E" w:rsidRPr="00F23D9B" w:rsidRDefault="007F71D2" w:rsidP="00DE702E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VII</w:t>
            </w:r>
            <w:r w:rsidR="00DE702E"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  <w:lang w:val="sr-Cyrl-RS"/>
              </w:rPr>
              <w:t>Преведи реченице</w:t>
            </w:r>
            <w:r w:rsidR="00DE702E">
              <w:rPr>
                <w:rFonts w:ascii="Times New Roman" w:hAnsi="Times New Roman"/>
                <w:lang w:val="sr-Cyrl-RS"/>
              </w:rPr>
              <w:t>:</w:t>
            </w:r>
          </w:p>
          <w:p w14:paraId="3877C2D5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Cui non credis?</w:t>
            </w:r>
          </w:p>
          <w:p w14:paraId="1C11ED74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Quem magister monet et punit?</w:t>
            </w:r>
          </w:p>
          <w:p w14:paraId="76CF2D1D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Cuius liber est?</w:t>
            </w:r>
          </w:p>
          <w:p w14:paraId="544C8744" w14:textId="77777777" w:rsidR="00DE702E" w:rsidRDefault="00DE702E" w:rsidP="00DE7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Quocum venis?</w:t>
            </w:r>
          </w:p>
          <w:p w14:paraId="16EE1060" w14:textId="77777777" w:rsidR="00DE702E" w:rsidRDefault="00DE702E" w:rsidP="00DE702E">
            <w:pPr>
              <w:rPr>
                <w:rFonts w:ascii="Times New Roman" w:hAnsi="Times New Roman"/>
              </w:rPr>
            </w:pPr>
          </w:p>
          <w:p w14:paraId="2BA7A153" w14:textId="7AF55274" w:rsidR="00DE702E" w:rsidRPr="00BF1799" w:rsidRDefault="007F71D2" w:rsidP="00DE702E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I</w:t>
            </w:r>
            <w:r w:rsidR="00DE702E">
              <w:rPr>
                <w:rFonts w:ascii="Times New Roman" w:hAnsi="Times New Roman"/>
              </w:rPr>
              <w:t>X</w:t>
            </w:r>
            <w:r w:rsidR="00DE702E">
              <w:rPr>
                <w:rFonts w:ascii="Times New Roman" w:hAnsi="Times New Roman"/>
                <w:lang w:val="sr-Cyrl-RS"/>
              </w:rPr>
              <w:t xml:space="preserve"> Преведи реченице:</w:t>
            </w:r>
          </w:p>
          <w:p w14:paraId="58E4C5B7" w14:textId="77777777" w:rsidR="00DE702E" w:rsidRPr="00BF1799" w:rsidRDefault="00DE702E" w:rsidP="00DE702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 w:rsidRPr="00BF1799">
              <w:rPr>
                <w:rFonts w:ascii="Times New Roman" w:hAnsi="Times New Roman"/>
                <w:lang w:val="sr-Latn-RS"/>
              </w:rPr>
              <w:t>Ad rostra Marcus amicos exspectat.</w:t>
            </w:r>
          </w:p>
          <w:p w14:paraId="5B81F224" w14:textId="77777777" w:rsidR="00DE702E" w:rsidRDefault="00DE702E" w:rsidP="00DE702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 w:rsidRPr="00BF1799">
              <w:rPr>
                <w:rFonts w:ascii="Times New Roman" w:hAnsi="Times New Roman"/>
                <w:lang w:val="sr-Latn-RS"/>
              </w:rPr>
              <w:t>Carmina celebrium poetarum legite!</w:t>
            </w:r>
          </w:p>
          <w:p w14:paraId="2333482A" w14:textId="328AE1DB" w:rsidR="00DE702E" w:rsidRPr="00BF1799" w:rsidRDefault="00DE702E" w:rsidP="00DE702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Multas oves, capras et vaccas avia mea in fundo suo habet. (fundus,</w:t>
            </w:r>
            <w:r w:rsidR="007F71D2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Latn-RS"/>
              </w:rPr>
              <w:t>i,</w:t>
            </w:r>
            <w:r w:rsidR="007F71D2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Latn-RS"/>
              </w:rPr>
              <w:t>m</w:t>
            </w:r>
            <w:r w:rsidR="007F71D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Latn-RS"/>
              </w:rPr>
              <w:t xml:space="preserve"> – </w:t>
            </w:r>
            <w:r>
              <w:rPr>
                <w:rFonts w:ascii="Times New Roman" w:hAnsi="Times New Roman"/>
                <w:lang w:val="sr-Cyrl-RS"/>
              </w:rPr>
              <w:t>имање)</w:t>
            </w:r>
          </w:p>
          <w:p w14:paraId="7A0548F6" w14:textId="77777777" w:rsidR="00DE702E" w:rsidRPr="0097279B" w:rsidRDefault="00DE702E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01D39DFA" w14:textId="1CBA487D" w:rsidR="0097279B" w:rsidRPr="00655C7A" w:rsidRDefault="008636D9" w:rsidP="0097279B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</w:t>
            </w:r>
            <w:r w:rsidR="00186EBA">
              <w:rPr>
                <w:rFonts w:ascii="Times New Roman" w:hAnsi="Times New Roman"/>
                <w:b/>
                <w:lang w:val="sr-Cyrl-RS"/>
              </w:rPr>
              <w:t>4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97279B" w:rsidRPr="00655C7A">
              <w:rPr>
                <w:rFonts w:ascii="Times New Roman" w:hAnsi="Times New Roman"/>
                <w:b/>
                <w:bCs/>
                <w:lang w:val="sr-Cyrl-RS"/>
              </w:rPr>
              <w:t>Читање решења</w:t>
            </w:r>
          </w:p>
          <w:p w14:paraId="2E60243D" w14:textId="3A95DC66" w:rsidR="0097279B" w:rsidRDefault="0097279B" w:rsidP="0097279B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655C7A">
              <w:rPr>
                <w:rFonts w:ascii="Times New Roman" w:hAnsi="Times New Roman"/>
                <w:bCs/>
                <w:lang w:val="sr-Cyrl-RS"/>
              </w:rPr>
              <w:t xml:space="preserve">Последњих </w:t>
            </w:r>
            <w:r w:rsidR="003F2734">
              <w:rPr>
                <w:rFonts w:ascii="Times New Roman" w:hAnsi="Times New Roman"/>
                <w:bCs/>
                <w:lang w:val="sr-Cyrl-RS"/>
              </w:rPr>
              <w:t>десе</w:t>
            </w:r>
            <w:r w:rsidRPr="00655C7A">
              <w:rPr>
                <w:rFonts w:ascii="Times New Roman" w:hAnsi="Times New Roman"/>
                <w:bCs/>
                <w:lang w:val="sr-Cyrl-RS"/>
              </w:rPr>
              <w:t>так минута часа читамо наглас решења, уз објашњења и анализу.</w:t>
            </w:r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Ученици се добровољно јављају или их прозивам.</w:t>
            </w:r>
          </w:p>
          <w:p w14:paraId="673F5C61" w14:textId="1635DB7E" w:rsidR="008636D9" w:rsidRPr="0097279B" w:rsidRDefault="00DE702E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Списак речи, п</w:t>
            </w:r>
            <w:r w:rsidR="0097279B" w:rsidRPr="00655C7A">
              <w:rPr>
                <w:rFonts w:ascii="Times New Roman" w:hAnsi="Times New Roman"/>
                <w:bCs/>
                <w:lang w:val="sr-Cyrl-RS"/>
              </w:rPr>
              <w:t>рипрему за контролни и решења ученицима шаљем и у електронској форми.</w:t>
            </w:r>
          </w:p>
          <w:p w14:paraId="04C7EBA1" w14:textId="77777777" w:rsidR="008636D9" w:rsidRDefault="008636D9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8636D9" w14:paraId="5B8FB1BF" w14:textId="77777777" w:rsidTr="004A7CE8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F7FEC" w14:textId="77777777" w:rsidR="008636D9" w:rsidRDefault="008636D9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 део</w:t>
            </w:r>
          </w:p>
          <w:p w14:paraId="0DEB4440" w14:textId="77777777" w:rsidR="008636D9" w:rsidRDefault="008636D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5F19E" w14:textId="6D04F7E2" w:rsidR="008636D9" w:rsidRDefault="008636D9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</w:t>
            </w:r>
            <w:r w:rsidR="00186EBA">
              <w:rPr>
                <w:rFonts w:ascii="Times New Roman" w:hAnsi="Times New Roman"/>
                <w:b/>
                <w:lang w:val="sr-Cyrl-RS"/>
              </w:rPr>
              <w:t>5</w:t>
            </w:r>
            <w:r>
              <w:rPr>
                <w:rFonts w:ascii="Times New Roman" w:hAnsi="Times New Roman"/>
                <w:b/>
                <w:lang w:val="fr-FR"/>
              </w:rPr>
              <w:t>: Провера усвојеног градива и домаћи задатак</w:t>
            </w:r>
          </w:p>
          <w:p w14:paraId="2EDC7C0C" w14:textId="21B1AFF7" w:rsidR="008636D9" w:rsidRDefault="0097279B" w:rsidP="0097279B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 xml:space="preserve">: спремати се за контролни задатак према материјалу са припреме за контролни са данашњег часа. </w:t>
            </w:r>
          </w:p>
        </w:tc>
      </w:tr>
      <w:tr w:rsidR="008636D9" w14:paraId="2D9DA293" w14:textId="77777777" w:rsidTr="004A7CE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A2E0FA" w14:textId="77777777" w:rsidR="008636D9" w:rsidRDefault="008636D9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8636D9" w14:paraId="33A75E4D" w14:textId="77777777" w:rsidTr="004A7CE8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2AD62" w14:textId="77777777" w:rsidR="008636D9" w:rsidRDefault="008636D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3172431F" w14:textId="77777777" w:rsidR="008636D9" w:rsidRDefault="008636D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0785D0C9" w14:textId="77777777" w:rsidR="008636D9" w:rsidRDefault="008636D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8636D9" w14:paraId="0760D4BB" w14:textId="77777777" w:rsidTr="004A7CE8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97B0D" w14:textId="77777777" w:rsidR="008636D9" w:rsidRDefault="008636D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50527BB6" w14:textId="77777777" w:rsidR="008636D9" w:rsidRDefault="008636D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8636D9" w14:paraId="769AC5D1" w14:textId="77777777" w:rsidTr="004A7CE8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DB4B8" w14:textId="77777777" w:rsidR="008636D9" w:rsidRDefault="008636D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8636D9" w14:paraId="413B83F5" w14:textId="77777777" w:rsidTr="004A7CE8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3C11C3" w14:textId="77777777" w:rsidR="00186EBA" w:rsidRDefault="008636D9" w:rsidP="00186EBA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 w:rsidRPr="00186EBA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15976D66" w14:textId="2A083709" w:rsidR="00186EBA" w:rsidRPr="00186EBA" w:rsidRDefault="00186EBA" w:rsidP="00186EB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 w:rsidRPr="00186EBA"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7042797C" w14:textId="6D4CA4D0" w:rsidR="008636D9" w:rsidRPr="0097279B" w:rsidRDefault="008636D9" w:rsidP="0097279B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</w:tbl>
    <w:p w14:paraId="234215DD" w14:textId="77777777" w:rsidR="008636D9" w:rsidRDefault="008636D9" w:rsidP="008636D9">
      <w:pPr>
        <w:rPr>
          <w:lang w:val="fr-FR"/>
        </w:rPr>
      </w:pPr>
    </w:p>
    <w:p w14:paraId="394D7A2E" w14:textId="77777777" w:rsidR="008636D9" w:rsidRPr="00ED7DD0" w:rsidRDefault="008636D9" w:rsidP="008636D9">
      <w:pPr>
        <w:rPr>
          <w:rFonts w:ascii="Times New Roman" w:hAnsi="Times New Roman"/>
          <w:sz w:val="24"/>
          <w:szCs w:val="24"/>
        </w:rPr>
      </w:pPr>
    </w:p>
    <w:p w14:paraId="609F3F4D" w14:textId="77777777" w:rsidR="00AB7822" w:rsidRPr="008636D9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863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32349"/>
    <w:multiLevelType w:val="hybridMultilevel"/>
    <w:tmpl w:val="99DE7876"/>
    <w:lvl w:ilvl="0" w:tplc="734A76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2700F"/>
    <w:multiLevelType w:val="hybridMultilevel"/>
    <w:tmpl w:val="3AE6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6D9"/>
    <w:rsid w:val="000130BD"/>
    <w:rsid w:val="00037DA7"/>
    <w:rsid w:val="00186EBA"/>
    <w:rsid w:val="002B2E0B"/>
    <w:rsid w:val="003F2734"/>
    <w:rsid w:val="004A37F2"/>
    <w:rsid w:val="004A7301"/>
    <w:rsid w:val="004A7CE8"/>
    <w:rsid w:val="00703E9A"/>
    <w:rsid w:val="007F71D2"/>
    <w:rsid w:val="008474EC"/>
    <w:rsid w:val="008636D9"/>
    <w:rsid w:val="00927DCE"/>
    <w:rsid w:val="0097279B"/>
    <w:rsid w:val="009C0D51"/>
    <w:rsid w:val="00AB7822"/>
    <w:rsid w:val="00B253DC"/>
    <w:rsid w:val="00D2643E"/>
    <w:rsid w:val="00D93672"/>
    <w:rsid w:val="00DE702E"/>
    <w:rsid w:val="00FA3B97"/>
    <w:rsid w:val="00FF0FCA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5E79E"/>
  <w15:chartTrackingRefBased/>
  <w15:docId w15:val="{54CF6998-5768-4248-92ED-4D9B93D47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6D9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6D9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20</cp:revision>
  <dcterms:created xsi:type="dcterms:W3CDTF">2021-06-30T19:24:00Z</dcterms:created>
  <dcterms:modified xsi:type="dcterms:W3CDTF">2021-08-29T16:19:00Z</dcterms:modified>
</cp:coreProperties>
</file>