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0" w:rsidRPr="007C0E12" w:rsidRDefault="00EB3760">
      <w:pPr>
        <w:rPr>
          <w:rFonts w:cstheme="minorHAnsi"/>
          <w:b/>
          <w:sz w:val="24"/>
          <w:szCs w:val="24"/>
        </w:rPr>
      </w:pPr>
    </w:p>
    <w:p w:rsidR="00EB3760" w:rsidRPr="007C0E12" w:rsidRDefault="00EB3760">
      <w:pPr>
        <w:rPr>
          <w:rFonts w:cstheme="minorHAnsi"/>
          <w:b/>
          <w:sz w:val="24"/>
          <w:szCs w:val="24"/>
        </w:rPr>
      </w:pPr>
    </w:p>
    <w:p w:rsidR="00EB3760" w:rsidRPr="007C0E12" w:rsidRDefault="00EB3760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b/>
          <w:sz w:val="24"/>
          <w:szCs w:val="24"/>
        </w:rPr>
        <w:t xml:space="preserve">                                     </w:t>
      </w:r>
      <w:r w:rsidR="005A2F25" w:rsidRPr="007C0E12">
        <w:rPr>
          <w:rFonts w:cstheme="minorHAnsi"/>
          <w:b/>
          <w:sz w:val="24"/>
          <w:szCs w:val="24"/>
        </w:rPr>
        <w:t xml:space="preserve">             </w:t>
      </w:r>
      <w:r w:rsidRPr="007C0E12">
        <w:rPr>
          <w:rFonts w:cstheme="minorHAnsi"/>
          <w:b/>
          <w:sz w:val="24"/>
          <w:szCs w:val="24"/>
        </w:rPr>
        <w:t xml:space="preserve"> </w:t>
      </w:r>
    </w:p>
    <w:p w:rsidR="00EB3760" w:rsidRPr="007C0E12" w:rsidRDefault="00EB3760">
      <w:pPr>
        <w:rPr>
          <w:rFonts w:cstheme="minorHAnsi"/>
          <w:b/>
          <w:sz w:val="24"/>
          <w:szCs w:val="24"/>
        </w:rPr>
      </w:pPr>
    </w:p>
    <w:p w:rsidR="00EB3760" w:rsidRPr="007C0E12" w:rsidRDefault="00EB3760">
      <w:pPr>
        <w:rPr>
          <w:rFonts w:cstheme="minorHAnsi"/>
          <w:b/>
          <w:sz w:val="24"/>
          <w:szCs w:val="24"/>
        </w:rPr>
      </w:pPr>
    </w:p>
    <w:p w:rsidR="00EB3760" w:rsidRPr="007C0E12" w:rsidRDefault="00EB3760">
      <w:pPr>
        <w:rPr>
          <w:rFonts w:cstheme="minorHAnsi"/>
          <w:b/>
          <w:sz w:val="24"/>
          <w:szCs w:val="24"/>
        </w:rPr>
      </w:pPr>
    </w:p>
    <w:p w:rsidR="00EB3760" w:rsidRPr="007C0E12" w:rsidRDefault="00EB3760" w:rsidP="00C075A8">
      <w:pPr>
        <w:jc w:val="center"/>
        <w:rPr>
          <w:rFonts w:cstheme="minorHAnsi"/>
          <w:b/>
          <w:sz w:val="36"/>
          <w:szCs w:val="36"/>
        </w:rPr>
      </w:pPr>
      <w:r w:rsidRPr="007C0E12">
        <w:rPr>
          <w:rFonts w:cstheme="minorHAnsi"/>
          <w:b/>
          <w:sz w:val="36"/>
          <w:szCs w:val="36"/>
        </w:rPr>
        <w:t>ОПЕРАТИ</w:t>
      </w:r>
      <w:r w:rsidR="006712AA" w:rsidRPr="007C0E12">
        <w:rPr>
          <w:rFonts w:cstheme="minorHAnsi"/>
          <w:b/>
          <w:sz w:val="36"/>
          <w:szCs w:val="36"/>
        </w:rPr>
        <w:t>ВНИ (МЕСЕЧНИ) ПЛАНОВИ</w:t>
      </w:r>
    </w:p>
    <w:p w:rsidR="00EB3760" w:rsidRPr="007C0E12" w:rsidRDefault="00EB3760">
      <w:pPr>
        <w:rPr>
          <w:rFonts w:cstheme="minorHAnsi"/>
          <w:b/>
          <w:sz w:val="36"/>
          <w:szCs w:val="36"/>
        </w:rPr>
      </w:pPr>
    </w:p>
    <w:p w:rsidR="00EB3760" w:rsidRPr="007C0E12" w:rsidRDefault="00EB3760">
      <w:pPr>
        <w:rPr>
          <w:rFonts w:cstheme="minorHAnsi"/>
          <w:b/>
          <w:sz w:val="36"/>
          <w:szCs w:val="36"/>
        </w:rPr>
      </w:pPr>
    </w:p>
    <w:p w:rsidR="00EB3760" w:rsidRPr="007C0E12" w:rsidRDefault="009A3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НАСТАВНИК</w:t>
      </w:r>
      <w:r w:rsidR="00EB3760" w:rsidRPr="007C0E12">
        <w:rPr>
          <w:rFonts w:cstheme="minorHAnsi"/>
          <w:sz w:val="24"/>
          <w:szCs w:val="24"/>
        </w:rPr>
        <w:t>: ___________________________________</w:t>
      </w:r>
    </w:p>
    <w:p w:rsidR="0039436B" w:rsidRPr="00C075A8" w:rsidRDefault="00C075A8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</w:rPr>
        <w:t>РАЗРЕД</w:t>
      </w:r>
      <w:r>
        <w:rPr>
          <w:rFonts w:cstheme="minorHAnsi"/>
          <w:sz w:val="24"/>
          <w:szCs w:val="24"/>
          <w:lang w:val="sr-Cyrl-CS"/>
        </w:rPr>
        <w:t>: ПРВИ</w:t>
      </w:r>
    </w:p>
    <w:p w:rsidR="009A3925" w:rsidRDefault="009A3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ШКОЛА</w:t>
      </w:r>
      <w:r w:rsidR="00EB3760" w:rsidRPr="007C0E12">
        <w:rPr>
          <w:rFonts w:cstheme="minorHAnsi"/>
          <w:sz w:val="24"/>
          <w:szCs w:val="24"/>
        </w:rPr>
        <w:t>: ______________________________________</w:t>
      </w:r>
    </w:p>
    <w:p w:rsidR="009A3925" w:rsidRPr="009A3925" w:rsidRDefault="009A3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МЕСТО:</w:t>
      </w:r>
    </w:p>
    <w:p w:rsidR="00EB3760" w:rsidRPr="007C0E12" w:rsidRDefault="009A39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ШКОЛСКА ГОДИНА: </w:t>
      </w:r>
      <w:r w:rsidR="00EB3760" w:rsidRPr="007C0E1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21</w:t>
      </w:r>
      <w:r w:rsidR="00EB3760" w:rsidRPr="007C0E12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2022</w:t>
      </w:r>
      <w:r w:rsidR="00EB3760" w:rsidRPr="007C0E12">
        <w:rPr>
          <w:rFonts w:cstheme="minorHAnsi"/>
          <w:sz w:val="24"/>
          <w:szCs w:val="24"/>
        </w:rPr>
        <w:t>.</w:t>
      </w:r>
      <w:r w:rsidR="00821659" w:rsidRPr="007C0E12">
        <w:rPr>
          <w:rFonts w:cstheme="minorHAnsi"/>
          <w:sz w:val="24"/>
          <w:szCs w:val="24"/>
        </w:rPr>
        <w:t xml:space="preserve"> </w:t>
      </w:r>
    </w:p>
    <w:p w:rsidR="00EB3760" w:rsidRPr="007C0E12" w:rsidRDefault="00EB3760">
      <w:pPr>
        <w:rPr>
          <w:rFonts w:cstheme="minorHAnsi"/>
          <w:sz w:val="24"/>
          <w:szCs w:val="24"/>
        </w:rPr>
      </w:pPr>
    </w:p>
    <w:p w:rsidR="00EB3760" w:rsidRPr="007C0E12" w:rsidRDefault="00EB3760" w:rsidP="00EB3760">
      <w:pPr>
        <w:pStyle w:val="Pasussalistom"/>
        <w:rPr>
          <w:rFonts w:cstheme="minorHAnsi"/>
          <w:sz w:val="24"/>
          <w:szCs w:val="24"/>
        </w:rPr>
      </w:pPr>
    </w:p>
    <w:p w:rsidR="00A43FA7" w:rsidRDefault="00A43FA7" w:rsidP="00A43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Cyrl-CS"/>
        </w:rPr>
      </w:pPr>
      <w:r>
        <w:rPr>
          <w:rFonts w:cstheme="minorHAnsi"/>
          <w:b/>
          <w:sz w:val="24"/>
          <w:szCs w:val="24"/>
          <w:lang w:val="sr-Cyrl-CS"/>
        </w:rPr>
        <w:t>Завод за уџбенике</w:t>
      </w:r>
    </w:p>
    <w:p w:rsidR="00EB3760" w:rsidRPr="007C0E12" w:rsidRDefault="00EB3760">
      <w:pPr>
        <w:rPr>
          <w:rFonts w:cstheme="minorHAnsi"/>
          <w:b/>
          <w:sz w:val="36"/>
          <w:szCs w:val="36"/>
        </w:rPr>
      </w:pPr>
    </w:p>
    <w:p w:rsidR="00EB3760" w:rsidRPr="007C0E12" w:rsidRDefault="00EB3760">
      <w:pPr>
        <w:rPr>
          <w:rFonts w:cstheme="minorHAnsi"/>
          <w:b/>
          <w:sz w:val="24"/>
          <w:szCs w:val="24"/>
        </w:rPr>
      </w:pPr>
    </w:p>
    <w:p w:rsidR="00764CCC" w:rsidRPr="007C0E12" w:rsidRDefault="00764CCC">
      <w:pPr>
        <w:rPr>
          <w:rFonts w:cstheme="minorHAnsi"/>
          <w:b/>
          <w:sz w:val="24"/>
          <w:szCs w:val="24"/>
        </w:rPr>
      </w:pPr>
    </w:p>
    <w:p w:rsidR="00C075A8" w:rsidRDefault="002C1A76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t>ОПЕРАТИВНИ ПЛАН</w:t>
      </w:r>
    </w:p>
    <w:p w:rsidR="002C1A76" w:rsidRPr="00C075A8" w:rsidRDefault="002C1A76" w:rsidP="002C1A76">
      <w:pPr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277C19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</w:t>
      </w:r>
      <w:r w:rsidR="00C075A8">
        <w:rPr>
          <w:rFonts w:cstheme="minorHAnsi"/>
          <w:b/>
          <w:sz w:val="24"/>
          <w:szCs w:val="24"/>
        </w:rPr>
        <w:t xml:space="preserve">                 </w:t>
      </w:r>
      <w:r>
        <w:rPr>
          <w:rFonts w:cstheme="minorHAnsi"/>
          <w:b/>
          <w:sz w:val="24"/>
          <w:szCs w:val="24"/>
        </w:rPr>
        <w:t xml:space="preserve"> </w:t>
      </w:r>
      <w:r w:rsidR="00C075A8">
        <w:rPr>
          <w:rFonts w:cstheme="minorHAnsi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>НАСТАВНИК:</w:t>
      </w:r>
      <w:r>
        <w:rPr>
          <w:rFonts w:cstheme="minorHAnsi"/>
          <w:b/>
          <w:sz w:val="24"/>
          <w:szCs w:val="24"/>
        </w:rPr>
        <w:t xml:space="preserve"> </w:t>
      </w:r>
      <w:r w:rsidR="00C075A8">
        <w:rPr>
          <w:rFonts w:cstheme="minorHAnsi"/>
          <w:b/>
          <w:sz w:val="24"/>
          <w:szCs w:val="24"/>
          <w:lang w:val="sr-Cyrl-CS"/>
        </w:rPr>
        <w:t>_______________________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7C0E12">
        <w:rPr>
          <w:rFonts w:cstheme="minorHAnsi"/>
          <w:sz w:val="24"/>
          <w:szCs w:val="24"/>
        </w:rPr>
        <w:t xml:space="preserve">                                                                                     МЕСЕЦ: </w:t>
      </w:r>
      <w:r w:rsidR="00C075A8">
        <w:rPr>
          <w:rFonts w:cstheme="minorHAnsi"/>
          <w:b/>
          <w:bCs/>
          <w:sz w:val="24"/>
          <w:szCs w:val="24"/>
          <w:lang w:val="sr-Cyrl-CS"/>
        </w:rPr>
        <w:t>С</w:t>
      </w:r>
      <w:proofErr w:type="spellStart"/>
      <w:r w:rsidR="00FF03AF" w:rsidRPr="00FF03AF">
        <w:rPr>
          <w:rFonts w:cstheme="minorHAnsi"/>
          <w:b/>
          <w:bCs/>
          <w:sz w:val="24"/>
          <w:szCs w:val="24"/>
        </w:rPr>
        <w:t>ептем</w:t>
      </w:r>
      <w:r w:rsidRPr="00FF03AF">
        <w:rPr>
          <w:rFonts w:cstheme="minorHAnsi"/>
          <w:b/>
          <w:bCs/>
          <w:sz w:val="24"/>
          <w:szCs w:val="24"/>
        </w:rPr>
        <w:t>бар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</w:t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</w:r>
      <w:r w:rsidR="00C075A8">
        <w:rPr>
          <w:rFonts w:cstheme="minorHAnsi"/>
          <w:sz w:val="24"/>
          <w:szCs w:val="24"/>
        </w:rPr>
        <w:tab/>
        <w:t xml:space="preserve">      </w:t>
      </w:r>
      <w:r w:rsidRPr="007C0E12">
        <w:rPr>
          <w:rFonts w:cstheme="minorHAnsi"/>
          <w:sz w:val="24"/>
          <w:szCs w:val="24"/>
        </w:rPr>
        <w:t>ШКОЛСКА</w:t>
      </w:r>
      <w:r w:rsidR="009A3925"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9A3925">
        <w:rPr>
          <w:rFonts w:cstheme="minorHAnsi"/>
          <w:b/>
          <w:bCs/>
          <w:sz w:val="24"/>
          <w:szCs w:val="24"/>
        </w:rPr>
        <w:t>20</w:t>
      </w:r>
      <w:r w:rsidR="009A3925" w:rsidRPr="009A3925">
        <w:rPr>
          <w:rFonts w:cstheme="minorHAnsi"/>
          <w:b/>
          <w:bCs/>
          <w:sz w:val="24"/>
          <w:szCs w:val="24"/>
        </w:rPr>
        <w:t>21</w:t>
      </w:r>
      <w:r w:rsidRPr="009A3925">
        <w:rPr>
          <w:rFonts w:cstheme="minorHAnsi"/>
          <w:b/>
          <w:bCs/>
          <w:sz w:val="24"/>
          <w:szCs w:val="24"/>
        </w:rPr>
        <w:t>/</w:t>
      </w:r>
      <w:r w:rsidR="009A3925" w:rsidRPr="009A3925">
        <w:rPr>
          <w:rFonts w:cstheme="minorHAnsi"/>
          <w:b/>
          <w:bCs/>
          <w:sz w:val="24"/>
          <w:szCs w:val="24"/>
        </w:rPr>
        <w:t>2022</w:t>
      </w:r>
      <w:r w:rsidRPr="009A3925">
        <w:rPr>
          <w:rFonts w:cstheme="minorHAnsi"/>
          <w:b/>
          <w:bCs/>
          <w:sz w:val="24"/>
          <w:szCs w:val="24"/>
        </w:rPr>
        <w:t>.</w:t>
      </w:r>
    </w:p>
    <w:tbl>
      <w:tblPr>
        <w:tblStyle w:val="Koordinatnamreatabele"/>
        <w:tblW w:w="15210" w:type="dxa"/>
        <w:tblInd w:w="-972" w:type="dxa"/>
        <w:tblLayout w:type="fixed"/>
        <w:tblLook w:val="04A0"/>
      </w:tblPr>
      <w:tblGrid>
        <w:gridCol w:w="1890"/>
        <w:gridCol w:w="3690"/>
        <w:gridCol w:w="810"/>
        <w:gridCol w:w="2610"/>
        <w:gridCol w:w="2173"/>
        <w:gridCol w:w="2127"/>
        <w:gridCol w:w="1910"/>
      </w:tblGrid>
      <w:tr w:rsidR="009801C4" w:rsidRPr="007C0E12" w:rsidTr="00452319">
        <w:trPr>
          <w:trHeight w:val="1115"/>
        </w:trPr>
        <w:tc>
          <w:tcPr>
            <w:tcW w:w="1890" w:type="dxa"/>
          </w:tcPr>
          <w:p w:rsidR="00B92669" w:rsidRPr="007C0E12" w:rsidRDefault="00B92669" w:rsidP="005A6F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6F0A" w:rsidRPr="00C075A8" w:rsidRDefault="005A6F0A" w:rsidP="005A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75A8">
              <w:rPr>
                <w:rFonts w:cstheme="minorHAnsi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90" w:type="dxa"/>
          </w:tcPr>
          <w:p w:rsidR="00B92669" w:rsidRPr="007C0E12" w:rsidRDefault="00B92669" w:rsidP="005A6F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6F0A" w:rsidRPr="00C075A8" w:rsidRDefault="005A6F0A" w:rsidP="005A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75A8">
              <w:rPr>
                <w:rFonts w:cstheme="minorHAnsi"/>
                <w:b/>
                <w:sz w:val="24"/>
                <w:szCs w:val="24"/>
              </w:rPr>
              <w:t>ИСХОДИ</w:t>
            </w:r>
          </w:p>
          <w:p w:rsidR="005A6F0A" w:rsidRPr="007C0E12" w:rsidRDefault="00764CCC" w:rsidP="00006DB6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:rsidR="00452319" w:rsidRPr="00C075A8" w:rsidRDefault="005A6F0A" w:rsidP="005A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075A8">
              <w:rPr>
                <w:rFonts w:cstheme="minorHAnsi"/>
                <w:b/>
                <w:sz w:val="24"/>
                <w:szCs w:val="24"/>
              </w:rPr>
              <w:t>Р</w:t>
            </w:r>
            <w:r w:rsidR="00452319" w:rsidRPr="00C075A8">
              <w:rPr>
                <w:rFonts w:cstheme="minorHAnsi"/>
                <w:b/>
                <w:sz w:val="24"/>
                <w:szCs w:val="24"/>
              </w:rPr>
              <w:t>ед</w:t>
            </w:r>
            <w:proofErr w:type="spellEnd"/>
            <w:r w:rsidRPr="00C075A8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5A6F0A" w:rsidRPr="00C075A8" w:rsidRDefault="005A6F0A" w:rsidP="005A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C075A8">
              <w:rPr>
                <w:rFonts w:cstheme="minorHAnsi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C075A8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5A6F0A" w:rsidRPr="00C075A8" w:rsidRDefault="005A6F0A" w:rsidP="005A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C075A8">
              <w:rPr>
                <w:rFonts w:cstheme="minorHAnsi"/>
                <w:b/>
                <w:sz w:val="24"/>
                <w:szCs w:val="24"/>
              </w:rPr>
              <w:t>наст</w:t>
            </w:r>
            <w:proofErr w:type="spellEnd"/>
            <w:proofErr w:type="gramEnd"/>
            <w:r w:rsidRPr="00C075A8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5A6F0A" w:rsidRPr="007C0E12" w:rsidRDefault="005A6F0A" w:rsidP="005A6F0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C075A8">
              <w:rPr>
                <w:rFonts w:cstheme="minorHAnsi"/>
                <w:b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92669" w:rsidRPr="007C0E12" w:rsidRDefault="0029589F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   </w:t>
            </w:r>
          </w:p>
          <w:p w:rsidR="0029589F" w:rsidRPr="00C075A8" w:rsidRDefault="00B92669" w:rsidP="0029589F">
            <w:pPr>
              <w:rPr>
                <w:rFonts w:cstheme="minorHAnsi"/>
                <w:b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   </w:t>
            </w:r>
            <w:r w:rsidR="005A6F0A" w:rsidRPr="00C075A8">
              <w:rPr>
                <w:rFonts w:cstheme="minorHAnsi"/>
                <w:b/>
                <w:sz w:val="24"/>
                <w:szCs w:val="24"/>
              </w:rPr>
              <w:t xml:space="preserve">НАСТАВНЕ </w:t>
            </w:r>
          </w:p>
          <w:p w:rsidR="005A6F0A" w:rsidRPr="007C0E12" w:rsidRDefault="0029589F" w:rsidP="0029589F">
            <w:pPr>
              <w:rPr>
                <w:rFonts w:cstheme="minorHAnsi"/>
                <w:sz w:val="24"/>
                <w:szCs w:val="24"/>
              </w:rPr>
            </w:pPr>
            <w:r w:rsidRPr="00C075A8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5A6F0A" w:rsidRPr="00C075A8">
              <w:rPr>
                <w:rFonts w:cstheme="minorHAnsi"/>
                <w:b/>
                <w:sz w:val="24"/>
                <w:szCs w:val="24"/>
              </w:rPr>
              <w:t>ЈЕДИНИЦЕ</w:t>
            </w:r>
          </w:p>
        </w:tc>
        <w:tc>
          <w:tcPr>
            <w:tcW w:w="2173" w:type="dxa"/>
          </w:tcPr>
          <w:p w:rsidR="00B92669" w:rsidRPr="007C0E12" w:rsidRDefault="0029589F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5A6F0A" w:rsidRPr="00C075A8" w:rsidRDefault="00B92669" w:rsidP="00452319">
            <w:pPr>
              <w:rPr>
                <w:rFonts w:cstheme="minorHAnsi"/>
                <w:b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5A6F0A" w:rsidRPr="00C075A8">
              <w:rPr>
                <w:rFonts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2127" w:type="dxa"/>
          </w:tcPr>
          <w:p w:rsidR="00B92669" w:rsidRPr="007C0E12" w:rsidRDefault="00B92669" w:rsidP="0029589F">
            <w:pPr>
              <w:rPr>
                <w:rFonts w:cstheme="minorHAnsi"/>
                <w:sz w:val="24"/>
                <w:szCs w:val="24"/>
              </w:rPr>
            </w:pPr>
          </w:p>
          <w:p w:rsidR="005A6F0A" w:rsidRPr="00C075A8" w:rsidRDefault="005A6F0A" w:rsidP="0029589F">
            <w:pPr>
              <w:rPr>
                <w:rFonts w:cstheme="minorHAnsi"/>
                <w:b/>
                <w:sz w:val="24"/>
                <w:szCs w:val="24"/>
              </w:rPr>
            </w:pPr>
            <w:r w:rsidRPr="00C075A8">
              <w:rPr>
                <w:rFonts w:cstheme="minorHAnsi"/>
                <w:b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910" w:type="dxa"/>
          </w:tcPr>
          <w:p w:rsidR="00452319" w:rsidRDefault="00452319" w:rsidP="00E52CF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52319" w:rsidRPr="00C075A8" w:rsidRDefault="005A6F0A" w:rsidP="00E52CF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75A8">
              <w:rPr>
                <w:rFonts w:cstheme="minorHAnsi"/>
                <w:b/>
                <w:sz w:val="24"/>
                <w:szCs w:val="24"/>
              </w:rPr>
              <w:t>ЕВАЛУАЦИЈА</w:t>
            </w:r>
            <w:r w:rsidR="00CF3997" w:rsidRPr="00C075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52319" w:rsidRPr="00C075A8">
              <w:rPr>
                <w:rFonts w:cstheme="minorHAnsi"/>
                <w:b/>
                <w:sz w:val="24"/>
                <w:szCs w:val="24"/>
              </w:rPr>
              <w:t>И</w:t>
            </w:r>
          </w:p>
          <w:p w:rsidR="00452319" w:rsidRPr="00452319" w:rsidRDefault="00452319" w:rsidP="00E52CF5">
            <w:pPr>
              <w:jc w:val="both"/>
              <w:rPr>
                <w:rFonts w:cstheme="minorHAnsi"/>
                <w:sz w:val="24"/>
                <w:szCs w:val="24"/>
              </w:rPr>
            </w:pPr>
            <w:r w:rsidRPr="00C075A8">
              <w:rPr>
                <w:rFonts w:cstheme="minorHAnsi"/>
                <w:b/>
                <w:sz w:val="24"/>
                <w:szCs w:val="24"/>
              </w:rPr>
              <w:t>НАПОМЕНЕ</w:t>
            </w:r>
          </w:p>
        </w:tc>
      </w:tr>
      <w:tr w:rsidR="006E4643" w:rsidRPr="007C0E12" w:rsidTr="00452319">
        <w:trPr>
          <w:trHeight w:val="449"/>
        </w:trPr>
        <w:tc>
          <w:tcPr>
            <w:tcW w:w="1890" w:type="dxa"/>
            <w:vMerge w:val="restart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  <w:p w:rsidR="006E4643" w:rsidRDefault="006E4643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7C19">
              <w:rPr>
                <w:rFonts w:cstheme="minorHAnsi"/>
                <w:b/>
                <w:bCs/>
                <w:sz w:val="24"/>
                <w:szCs w:val="24"/>
              </w:rPr>
              <w:t>БИОЛОГИЈА КАО ПРИРОДНА НАУКА</w:t>
            </w: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9436B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4C57" w:rsidRDefault="00704C57" w:rsidP="0039436B">
            <w:pP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39436B" w:rsidRPr="00277C19" w:rsidRDefault="0039436B" w:rsidP="0039436B">
            <w:pP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  <w:r w:rsidRPr="00277C19"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t>ОСОБИНЕ ЖИВИХ БИЋА</w:t>
            </w:r>
          </w:p>
          <w:p w:rsidR="0039436B" w:rsidRPr="00277C19" w:rsidRDefault="0039436B" w:rsidP="00F77C9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</w:tcPr>
          <w:p w:rsidR="006E4643" w:rsidRPr="007C0E12" w:rsidRDefault="006E4643" w:rsidP="00B926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B926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662EDB">
            <w:pPr>
              <w:pStyle w:val="Pasussalistom"/>
              <w:numPr>
                <w:ilvl w:val="0"/>
                <w:numId w:val="31"/>
              </w:numPr>
              <w:ind w:left="162" w:hanging="90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осмисли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поступак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задату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хипотезу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креира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прати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истраживачки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протокол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,</w:t>
            </w:r>
          </w:p>
          <w:p w:rsidR="006E4643" w:rsidRPr="007C0E12" w:rsidRDefault="006E4643" w:rsidP="00662EDB">
            <w:pPr>
              <w:pStyle w:val="Pasussalistom"/>
              <w:numPr>
                <w:ilvl w:val="0"/>
                <w:numId w:val="31"/>
              </w:numPr>
              <w:ind w:left="162" w:hanging="90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прикупи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прикаже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тумачи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податке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добијене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истраживањем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E4643" w:rsidRDefault="006E4643" w:rsidP="00662EDB">
            <w:pPr>
              <w:pStyle w:val="Pasussalistom"/>
              <w:numPr>
                <w:ilvl w:val="0"/>
                <w:numId w:val="31"/>
              </w:numPr>
              <w:ind w:left="162" w:hanging="90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изнесе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вреднује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аргументе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основу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доказа</w:t>
            </w:r>
            <w:proofErr w:type="spellEnd"/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  <w:p w:rsidR="0039436B" w:rsidRPr="007C0E12" w:rsidRDefault="0039436B" w:rsidP="0039436B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</w:rPr>
            </w:pPr>
            <w:r>
              <w:rPr>
                <w:rFonts w:cstheme="minorHAnsi"/>
                <w:noProof/>
                <w:color w:val="0070C0"/>
                <w:sz w:val="24"/>
                <w:szCs w:val="24"/>
              </w:rPr>
              <w:t xml:space="preserve">- </w:t>
            </w: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>закључује о јединству живота и његовом заједничком пореклу на основу заједничких особина живих бића</w:t>
            </w:r>
            <w:r w:rsidR="0056196E">
              <w:rPr>
                <w:rFonts w:cstheme="minorHAnsi"/>
                <w:noProof/>
                <w:color w:val="0070C0"/>
                <w:sz w:val="24"/>
                <w:szCs w:val="24"/>
              </w:rPr>
              <w:t>;</w:t>
            </w: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 xml:space="preserve"> </w:t>
            </w:r>
          </w:p>
          <w:p w:rsidR="0039436B" w:rsidRPr="0056196E" w:rsidRDefault="0039436B" w:rsidP="0039436B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>– доведе  у везу основна својства живих бића са просторним и временским распоредом чинилаца њиховог окружења</w:t>
            </w:r>
            <w:r w:rsidR="0056196E">
              <w:rPr>
                <w:rFonts w:cstheme="minorHAnsi"/>
                <w:noProof/>
                <w:color w:val="0070C0"/>
                <w:sz w:val="24"/>
                <w:szCs w:val="24"/>
              </w:rPr>
              <w:t>.</w:t>
            </w:r>
          </w:p>
          <w:p w:rsidR="0039436B" w:rsidRPr="0039436B" w:rsidRDefault="0039436B" w:rsidP="00394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10" w:type="dxa"/>
          </w:tcPr>
          <w:p w:rsidR="006E4643" w:rsidRPr="007C0E12" w:rsidRDefault="006E4643" w:rsidP="00B5254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Методологија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рада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иницијални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уводни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127" w:type="dxa"/>
            <w:vMerge w:val="restart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6E4643" w:rsidRPr="007C0E12" w:rsidRDefault="006E4643" w:rsidP="00B5254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Хемија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</w:tc>
        <w:tc>
          <w:tcPr>
            <w:tcW w:w="1910" w:type="dxa"/>
            <w:vMerge w:val="restart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Биологија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као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природна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Открића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биологији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6E4643" w:rsidRPr="007C0E12" w:rsidRDefault="006E4643" w:rsidP="00194E4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Биологија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као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природна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наука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открића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биологији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rPr>
          <w:trHeight w:val="701"/>
        </w:trPr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Научне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теорије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методологија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6E4643" w:rsidRPr="007C0E12" w:rsidRDefault="006E4643" w:rsidP="000F2D8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Примена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научног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метода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истраживању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алкохолног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врења</w:t>
            </w:r>
            <w:proofErr w:type="spellEnd"/>
          </w:p>
          <w:p w:rsidR="006E4643" w:rsidRPr="007C0E12" w:rsidRDefault="006E4643" w:rsidP="00125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rPr>
          <w:trHeight w:val="719"/>
        </w:trPr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Утицај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биологије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развој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технологије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свакодневни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живот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људи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rPr>
          <w:trHeight w:val="530"/>
        </w:trPr>
        <w:tc>
          <w:tcPr>
            <w:tcW w:w="18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9A3925" w:rsidRPr="009A3925" w:rsidRDefault="009A3925" w:rsidP="009A3925">
            <w:pPr>
              <w:rPr>
                <w:rFonts w:cstheme="minorHAnsi"/>
                <w:sz w:val="24"/>
                <w:szCs w:val="24"/>
              </w:rPr>
            </w:pPr>
            <w:r w:rsidRPr="009A3925">
              <w:rPr>
                <w:rFonts w:cstheme="minorHAnsi"/>
                <w:sz w:val="24"/>
                <w:szCs w:val="24"/>
              </w:rPr>
              <w:t>БИОЛОГИЈА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A3925">
              <w:rPr>
                <w:rFonts w:cstheme="minorHAnsi"/>
                <w:sz w:val="24"/>
                <w:szCs w:val="24"/>
              </w:rPr>
              <w:t>КАО ПРИРОДНА НАУКА</w:t>
            </w:r>
          </w:p>
          <w:p w:rsidR="006E4643" w:rsidRPr="007C0E12" w:rsidRDefault="006E4643" w:rsidP="003943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6E4643" w:rsidRPr="007C0E12" w:rsidRDefault="009A3925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систематизација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rPr>
          <w:trHeight w:val="530"/>
        </w:trPr>
        <w:tc>
          <w:tcPr>
            <w:tcW w:w="1890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610" w:type="dxa"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Биологија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као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природна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наука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7C0E12">
              <w:rPr>
                <w:rFonts w:cstheme="minorHAnsi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4643" w:rsidRPr="007C0E12" w:rsidTr="00452319">
        <w:trPr>
          <w:trHeight w:val="530"/>
        </w:trPr>
        <w:tc>
          <w:tcPr>
            <w:tcW w:w="1890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610" w:type="dxa"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бића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су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2173" w:type="dxa"/>
          </w:tcPr>
          <w:p w:rsidR="006E4643" w:rsidRPr="007C0E12" w:rsidRDefault="006E4643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27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E4643" w:rsidRPr="007C0E12" w:rsidRDefault="006E4643" w:rsidP="009536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06DB6" w:rsidRPr="007C0E12" w:rsidRDefault="009801C4" w:rsidP="00DB08C3">
      <w:pPr>
        <w:rPr>
          <w:rFonts w:cstheme="minorHAnsi"/>
          <w:sz w:val="24"/>
          <w:szCs w:val="24"/>
        </w:rPr>
      </w:pPr>
      <w:r w:rsidRPr="007C0E12">
        <w:rPr>
          <w:rFonts w:cstheme="minorHAnsi"/>
          <w:sz w:val="24"/>
          <w:szCs w:val="24"/>
        </w:rPr>
        <w:lastRenderedPageBreak/>
        <w:t xml:space="preserve"> </w:t>
      </w:r>
    </w:p>
    <w:p w:rsidR="006E373D" w:rsidRPr="007C0E12" w:rsidRDefault="006E373D" w:rsidP="00DB08C3">
      <w:pPr>
        <w:rPr>
          <w:rFonts w:cstheme="minorHAnsi"/>
          <w:b/>
          <w:sz w:val="24"/>
          <w:szCs w:val="24"/>
        </w:rPr>
      </w:pPr>
    </w:p>
    <w:p w:rsidR="009536B1" w:rsidRPr="007C0E12" w:rsidRDefault="009536B1" w:rsidP="00DB08C3">
      <w:pPr>
        <w:rPr>
          <w:rFonts w:cstheme="minorHAnsi"/>
          <w:b/>
          <w:sz w:val="24"/>
          <w:szCs w:val="24"/>
        </w:rPr>
      </w:pPr>
    </w:p>
    <w:p w:rsidR="009536B1" w:rsidRPr="007C0E12" w:rsidRDefault="009536B1" w:rsidP="00DB08C3">
      <w:pPr>
        <w:rPr>
          <w:rFonts w:cstheme="minorHAnsi"/>
          <w:b/>
          <w:sz w:val="24"/>
          <w:szCs w:val="24"/>
        </w:rPr>
      </w:pPr>
    </w:p>
    <w:p w:rsidR="009536B1" w:rsidRPr="007C0E12" w:rsidRDefault="009536B1" w:rsidP="00DB08C3">
      <w:pPr>
        <w:rPr>
          <w:rFonts w:cstheme="minorHAnsi"/>
          <w:b/>
          <w:sz w:val="24"/>
          <w:szCs w:val="24"/>
        </w:rPr>
      </w:pPr>
    </w:p>
    <w:p w:rsidR="00C064E6" w:rsidRPr="007C0E12" w:rsidRDefault="00C064E6" w:rsidP="00DB08C3">
      <w:pPr>
        <w:rPr>
          <w:rFonts w:cstheme="minorHAnsi"/>
          <w:b/>
          <w:sz w:val="24"/>
          <w:szCs w:val="24"/>
        </w:rPr>
      </w:pPr>
    </w:p>
    <w:p w:rsidR="00C064E6" w:rsidRPr="007C0E12" w:rsidRDefault="00C064E6" w:rsidP="00DB08C3">
      <w:pPr>
        <w:rPr>
          <w:rFonts w:cstheme="minorHAnsi"/>
          <w:b/>
          <w:sz w:val="24"/>
          <w:szCs w:val="24"/>
        </w:rPr>
      </w:pPr>
    </w:p>
    <w:p w:rsidR="00C064E6" w:rsidRPr="007C0E12" w:rsidRDefault="00C064E6" w:rsidP="00DB08C3">
      <w:pPr>
        <w:rPr>
          <w:rFonts w:cstheme="minorHAnsi"/>
          <w:b/>
          <w:sz w:val="24"/>
          <w:szCs w:val="24"/>
        </w:rPr>
      </w:pPr>
    </w:p>
    <w:p w:rsidR="00C064E6" w:rsidRPr="007C0E12" w:rsidRDefault="00C064E6" w:rsidP="00DB08C3">
      <w:pPr>
        <w:rPr>
          <w:rFonts w:cstheme="minorHAnsi"/>
          <w:b/>
          <w:sz w:val="24"/>
          <w:szCs w:val="24"/>
        </w:rPr>
      </w:pPr>
    </w:p>
    <w:p w:rsidR="00C064E6" w:rsidRPr="007C0E12" w:rsidRDefault="00C064E6" w:rsidP="00DB08C3">
      <w:pPr>
        <w:rPr>
          <w:rFonts w:cstheme="minorHAnsi"/>
          <w:b/>
          <w:sz w:val="24"/>
          <w:szCs w:val="24"/>
        </w:rPr>
      </w:pPr>
    </w:p>
    <w:p w:rsidR="00C064E6" w:rsidRDefault="00C064E6" w:rsidP="00DB08C3">
      <w:pPr>
        <w:rPr>
          <w:rFonts w:cstheme="minorHAnsi"/>
          <w:b/>
          <w:sz w:val="24"/>
          <w:szCs w:val="24"/>
        </w:rPr>
      </w:pPr>
    </w:p>
    <w:p w:rsidR="00704C57" w:rsidRPr="007C0E12" w:rsidRDefault="00704C57" w:rsidP="00DB08C3">
      <w:pPr>
        <w:rPr>
          <w:rFonts w:cstheme="minorHAnsi"/>
          <w:b/>
          <w:sz w:val="24"/>
          <w:szCs w:val="24"/>
        </w:rPr>
      </w:pPr>
    </w:p>
    <w:p w:rsidR="00C064E6" w:rsidRDefault="00C064E6" w:rsidP="00DB08C3">
      <w:pPr>
        <w:rPr>
          <w:rFonts w:cstheme="minorHAnsi"/>
          <w:b/>
          <w:sz w:val="24"/>
          <w:szCs w:val="24"/>
        </w:rPr>
      </w:pPr>
    </w:p>
    <w:p w:rsidR="00277C19" w:rsidRDefault="00277C19" w:rsidP="00DB08C3">
      <w:pPr>
        <w:rPr>
          <w:rFonts w:cstheme="minorHAnsi"/>
          <w:b/>
          <w:sz w:val="24"/>
          <w:szCs w:val="24"/>
        </w:rPr>
      </w:pPr>
    </w:p>
    <w:p w:rsidR="00C075A8" w:rsidRDefault="00C075A8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DB08C3" w:rsidRPr="00C075A8" w:rsidRDefault="00C075A8" w:rsidP="00DB08C3">
      <w:pPr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277C19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>НАСТАВНИК: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sr-Cyrl-CS"/>
        </w:rPr>
        <w:t>_______________________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7C0E12">
        <w:rPr>
          <w:rFonts w:cstheme="minorHAnsi"/>
          <w:sz w:val="24"/>
          <w:szCs w:val="24"/>
        </w:rPr>
        <w:t xml:space="preserve">                                                                                     МЕСЕЦ: </w:t>
      </w:r>
      <w:r>
        <w:rPr>
          <w:rFonts w:cstheme="minorHAnsi"/>
          <w:b/>
          <w:bCs/>
          <w:sz w:val="24"/>
          <w:szCs w:val="24"/>
          <w:lang w:val="sr-Cyrl-CS"/>
        </w:rPr>
        <w:t>Октобар</w:t>
      </w:r>
      <w:r w:rsidRPr="007C0E12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  <w:lang w:val="sr-Cyrl-CS"/>
        </w:rPr>
        <w:t xml:space="preserve">            </w:t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9A3925">
        <w:rPr>
          <w:rFonts w:cstheme="minorHAnsi"/>
          <w:b/>
          <w:bCs/>
          <w:sz w:val="24"/>
          <w:szCs w:val="24"/>
        </w:rPr>
        <w:t>2021/202</w:t>
      </w:r>
      <w:r>
        <w:rPr>
          <w:rFonts w:cstheme="minorHAnsi"/>
          <w:b/>
          <w:bCs/>
          <w:sz w:val="24"/>
          <w:szCs w:val="24"/>
          <w:lang w:val="sr-Cyrl-CS"/>
        </w:rPr>
        <w:t>2.</w:t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</w:r>
      <w:r w:rsidR="002C1A76">
        <w:rPr>
          <w:rFonts w:cstheme="minorHAnsi"/>
          <w:sz w:val="24"/>
          <w:szCs w:val="24"/>
        </w:rPr>
        <w:tab/>
        <w:t xml:space="preserve">      </w:t>
      </w:r>
    </w:p>
    <w:tbl>
      <w:tblPr>
        <w:tblStyle w:val="Koordinatnamreatabele"/>
        <w:tblW w:w="15210" w:type="dxa"/>
        <w:tblInd w:w="-972" w:type="dxa"/>
        <w:tblLayout w:type="fixed"/>
        <w:tblLook w:val="04A0"/>
      </w:tblPr>
      <w:tblGrid>
        <w:gridCol w:w="1800"/>
        <w:gridCol w:w="3780"/>
        <w:gridCol w:w="720"/>
        <w:gridCol w:w="2700"/>
        <w:gridCol w:w="1530"/>
        <w:gridCol w:w="2203"/>
        <w:gridCol w:w="2477"/>
      </w:tblGrid>
      <w:tr w:rsidR="00DB08C3" w:rsidRPr="007C0E12" w:rsidTr="00452319">
        <w:trPr>
          <w:trHeight w:val="935"/>
        </w:trPr>
        <w:tc>
          <w:tcPr>
            <w:tcW w:w="1800" w:type="dxa"/>
          </w:tcPr>
          <w:p w:rsidR="00B92669" w:rsidRPr="007C0E12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2574C6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780" w:type="dxa"/>
          </w:tcPr>
          <w:p w:rsidR="00B92669" w:rsidRPr="007C0E12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121CF" w:rsidRPr="007C0E12" w:rsidRDefault="00DB08C3" w:rsidP="000121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DB08C3" w:rsidRPr="007C0E12" w:rsidRDefault="000121CF" w:rsidP="000121C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0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</w:t>
            </w:r>
            <w:r w:rsidR="00452319">
              <w:rPr>
                <w:rFonts w:cstheme="minorHAnsi"/>
                <w:sz w:val="24"/>
                <w:szCs w:val="24"/>
              </w:rPr>
              <w:t>ед</w:t>
            </w:r>
            <w:r w:rsidRPr="007C0E12">
              <w:rPr>
                <w:rFonts w:cstheme="minorHAnsi"/>
                <w:sz w:val="24"/>
                <w:szCs w:val="24"/>
              </w:rPr>
              <w:t>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E52CF5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</w:t>
            </w:r>
            <w:r w:rsidR="00452319">
              <w:rPr>
                <w:rFonts w:cstheme="minorHAnsi"/>
                <w:sz w:val="24"/>
                <w:szCs w:val="24"/>
              </w:rPr>
              <w:t>т</w:t>
            </w:r>
            <w:proofErr w:type="spellEnd"/>
            <w:proofErr w:type="gramEnd"/>
            <w:r w:rsidR="00DB08C3"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B92669" w:rsidRPr="007C0E12" w:rsidRDefault="002574C6" w:rsidP="002574C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2574C6" w:rsidRPr="007C0E12" w:rsidRDefault="00B92669" w:rsidP="002574C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</w:t>
            </w:r>
            <w:r w:rsidR="002574C6" w:rsidRPr="007C0E12">
              <w:rPr>
                <w:rFonts w:cstheme="minorHAnsi"/>
                <w:sz w:val="24"/>
                <w:szCs w:val="24"/>
              </w:rPr>
              <w:t xml:space="preserve"> </w:t>
            </w:r>
            <w:r w:rsidR="00DB08C3" w:rsidRPr="007C0E12">
              <w:rPr>
                <w:rFonts w:cstheme="minorHAnsi"/>
                <w:sz w:val="24"/>
                <w:szCs w:val="24"/>
              </w:rPr>
              <w:t>НАСТАВНЕ</w:t>
            </w:r>
          </w:p>
          <w:p w:rsidR="00DB08C3" w:rsidRPr="007C0E12" w:rsidRDefault="002574C6" w:rsidP="002574C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530" w:type="dxa"/>
          </w:tcPr>
          <w:p w:rsidR="00B92669" w:rsidRPr="007C0E12" w:rsidRDefault="002574C6" w:rsidP="002574C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DB08C3" w:rsidRPr="007C0E12" w:rsidRDefault="00B92669" w:rsidP="002574C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ТИП 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2203" w:type="dxa"/>
          </w:tcPr>
          <w:p w:rsidR="00B92669" w:rsidRPr="007C0E12" w:rsidRDefault="00B92669" w:rsidP="002574C6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574C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477" w:type="dxa"/>
          </w:tcPr>
          <w:p w:rsidR="00452319" w:rsidRDefault="00452319" w:rsidP="00E52CF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B08C3" w:rsidRDefault="00F74722" w:rsidP="00E52CF5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ЕВАЛУАЦИЈА </w:t>
            </w:r>
            <w:r w:rsidR="00452319">
              <w:rPr>
                <w:rFonts w:cstheme="minorHAnsi"/>
                <w:sz w:val="24"/>
                <w:szCs w:val="24"/>
              </w:rPr>
              <w:t>И</w:t>
            </w:r>
          </w:p>
          <w:p w:rsidR="00452319" w:rsidRPr="00452319" w:rsidRDefault="00452319" w:rsidP="00E52CF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НАПОМЕНЕ</w:t>
            </w:r>
          </w:p>
        </w:tc>
      </w:tr>
      <w:tr w:rsidR="00277C19" w:rsidRPr="007C0E12" w:rsidTr="00452319">
        <w:tc>
          <w:tcPr>
            <w:tcW w:w="1800" w:type="dxa"/>
            <w:vMerge w:val="restart"/>
          </w:tcPr>
          <w:p w:rsidR="0039436B" w:rsidRDefault="0039436B" w:rsidP="0039436B">
            <w:pP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39436B" w:rsidRDefault="0039436B" w:rsidP="0039436B">
            <w:pP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39436B" w:rsidRPr="00277C19" w:rsidRDefault="0039436B" w:rsidP="0039436B">
            <w:pP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  <w:r w:rsidRPr="00277C19"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t>ОСОБИНЕ ЖИВИХ БИЋА</w:t>
            </w:r>
          </w:p>
          <w:p w:rsidR="00277C19" w:rsidRPr="007C0E12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277C19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29589F">
            <w:pPr>
              <w:rPr>
                <w:rFonts w:cstheme="minorHAnsi"/>
                <w:sz w:val="24"/>
                <w:szCs w:val="24"/>
              </w:rPr>
            </w:pPr>
          </w:p>
          <w:p w:rsidR="0039436B" w:rsidRDefault="0039436B" w:rsidP="0039436B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</w:rPr>
            </w:pPr>
            <w:r>
              <w:rPr>
                <w:rFonts w:cstheme="minorHAnsi"/>
                <w:noProof/>
                <w:color w:val="0070C0"/>
                <w:sz w:val="24"/>
                <w:szCs w:val="24"/>
              </w:rPr>
              <w:t xml:space="preserve">- </w:t>
            </w: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>закључује о јединству живота и његовом заједничком пореклу на основу заједничких особина живих бића</w:t>
            </w:r>
            <w:r w:rsidR="0056196E">
              <w:rPr>
                <w:rFonts w:cstheme="minorHAnsi"/>
                <w:noProof/>
                <w:color w:val="0070C0"/>
                <w:sz w:val="24"/>
                <w:szCs w:val="24"/>
              </w:rPr>
              <w:t>;</w:t>
            </w:r>
          </w:p>
          <w:p w:rsidR="0056196E" w:rsidRPr="0056196E" w:rsidRDefault="0056196E" w:rsidP="0039436B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</w:rPr>
            </w:pPr>
          </w:p>
          <w:p w:rsidR="0039436B" w:rsidRPr="0056196E" w:rsidRDefault="0039436B" w:rsidP="0039436B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>– доведе  у везу основна својства живих бића са просторним и временским распоредом чинилаца њиховог окружења</w:t>
            </w:r>
            <w:r w:rsidR="0056196E">
              <w:rPr>
                <w:rFonts w:cstheme="minorHAnsi"/>
                <w:noProof/>
                <w:color w:val="0070C0"/>
                <w:sz w:val="24"/>
                <w:szCs w:val="24"/>
              </w:rPr>
              <w:t>.</w:t>
            </w:r>
          </w:p>
          <w:p w:rsidR="0039436B" w:rsidRPr="007C0E12" w:rsidRDefault="0039436B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277C19" w:rsidRPr="007C0E12" w:rsidRDefault="00277C19" w:rsidP="0029589F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Нивои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организације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живих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система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203" w:type="dxa"/>
            <w:vMerge w:val="restart"/>
          </w:tcPr>
          <w:p w:rsidR="00277C19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  <w:p w:rsidR="00FF03AF" w:rsidRDefault="00FF03AF" w:rsidP="0029589F">
            <w:pPr>
              <w:rPr>
                <w:rFonts w:cstheme="minorHAnsi"/>
                <w:sz w:val="24"/>
                <w:szCs w:val="24"/>
              </w:rPr>
            </w:pPr>
          </w:p>
          <w:p w:rsidR="00FF03AF" w:rsidRDefault="00FF03AF" w:rsidP="0029589F">
            <w:pPr>
              <w:rPr>
                <w:rFonts w:cstheme="minorHAnsi"/>
                <w:sz w:val="24"/>
                <w:szCs w:val="24"/>
              </w:rPr>
            </w:pPr>
          </w:p>
          <w:p w:rsidR="00FF03AF" w:rsidRDefault="00FF03AF" w:rsidP="0029589F">
            <w:pPr>
              <w:rPr>
                <w:rFonts w:cstheme="minorHAnsi"/>
                <w:sz w:val="24"/>
                <w:szCs w:val="24"/>
              </w:rPr>
            </w:pPr>
          </w:p>
          <w:p w:rsidR="00FF03AF" w:rsidRDefault="00FF03AF" w:rsidP="0029589F">
            <w:pPr>
              <w:rPr>
                <w:rFonts w:cstheme="minorHAnsi"/>
                <w:sz w:val="24"/>
                <w:szCs w:val="24"/>
              </w:rPr>
            </w:pPr>
          </w:p>
          <w:p w:rsidR="00FF03AF" w:rsidRDefault="00FF03AF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  <w:r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FF03AF" w:rsidRPr="007C0E12" w:rsidRDefault="00FF03AF" w:rsidP="00FF03AF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FF03AF" w:rsidRPr="007C0E12" w:rsidRDefault="00FF03AF" w:rsidP="00FF03AF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</w:p>
          <w:p w:rsidR="00FF03AF" w:rsidRPr="00FF03AF" w:rsidRDefault="00FF03AF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277C19" w:rsidRPr="007C0E12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277C19" w:rsidRPr="007C0E12" w:rsidRDefault="00277C19" w:rsidP="0029589F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Заједничке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особине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организама</w:t>
            </w:r>
            <w:proofErr w:type="spellEnd"/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бића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су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системи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Нивои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организације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живих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система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Заједничке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особине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организама</w:t>
            </w:r>
            <w:proofErr w:type="spellEnd"/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Метаболизам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(1) –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исхрана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700" w:type="dxa"/>
          </w:tcPr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Метаболизам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(2) –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дисање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излучивање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секреција</w:t>
            </w:r>
            <w:proofErr w:type="spellEnd"/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700" w:type="dxa"/>
          </w:tcPr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Метаболизам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(1 + 2)</w:t>
            </w:r>
          </w:p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700" w:type="dxa"/>
          </w:tcPr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Раст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развиће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размножавање</w:t>
            </w:r>
            <w:proofErr w:type="spellEnd"/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C19" w:rsidRPr="007C0E12" w:rsidTr="00452319">
        <w:tc>
          <w:tcPr>
            <w:tcW w:w="180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700" w:type="dxa"/>
          </w:tcPr>
          <w:p w:rsidR="00277C19" w:rsidRPr="007C0E12" w:rsidRDefault="00277C19" w:rsidP="006073C8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Осетљивост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покретљивост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адаптација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еволуција</w:t>
            </w:r>
            <w:proofErr w:type="spellEnd"/>
          </w:p>
        </w:tc>
        <w:tc>
          <w:tcPr>
            <w:tcW w:w="1530" w:type="dxa"/>
          </w:tcPr>
          <w:p w:rsidR="00277C19" w:rsidRPr="007C0E12" w:rsidRDefault="00277C19" w:rsidP="004523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03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7C19" w:rsidRPr="007C0E12" w:rsidRDefault="00277C19" w:rsidP="006073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E373D" w:rsidRDefault="006E373D" w:rsidP="00DB08C3">
      <w:pPr>
        <w:rPr>
          <w:rFonts w:cstheme="minorHAnsi"/>
          <w:b/>
          <w:sz w:val="24"/>
          <w:szCs w:val="24"/>
        </w:rPr>
      </w:pPr>
    </w:p>
    <w:p w:rsidR="00277C19" w:rsidRDefault="00277C19" w:rsidP="00DB08C3">
      <w:pPr>
        <w:rPr>
          <w:rFonts w:cstheme="minorHAnsi"/>
          <w:b/>
          <w:sz w:val="24"/>
          <w:szCs w:val="24"/>
        </w:rPr>
      </w:pPr>
    </w:p>
    <w:p w:rsidR="00277C19" w:rsidRPr="00C075A8" w:rsidRDefault="00277C19" w:rsidP="00DB08C3">
      <w:pPr>
        <w:rPr>
          <w:rFonts w:cstheme="minorHAnsi"/>
          <w:b/>
          <w:sz w:val="24"/>
          <w:szCs w:val="24"/>
          <w:lang w:val="sr-Cyrl-CS"/>
        </w:rPr>
      </w:pPr>
    </w:p>
    <w:p w:rsidR="00C075A8" w:rsidRDefault="00C075A8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t>ОПЕРАТИВНИ ПЛАН</w:t>
      </w:r>
    </w:p>
    <w:p w:rsidR="002C1A76" w:rsidRPr="00C075A8" w:rsidRDefault="00C075A8" w:rsidP="002C1A76">
      <w:pPr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277C19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>НАСТАВНИК: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sr-Cyrl-CS"/>
        </w:rPr>
        <w:t>_______________________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Pr="007C0E12">
        <w:rPr>
          <w:rFonts w:cstheme="minorHAnsi"/>
          <w:sz w:val="24"/>
          <w:szCs w:val="24"/>
        </w:rPr>
        <w:t xml:space="preserve">                                                                                     МЕСЕЦ:</w:t>
      </w:r>
      <w:r>
        <w:rPr>
          <w:rFonts w:cstheme="minorHAnsi"/>
          <w:b/>
          <w:bCs/>
          <w:sz w:val="24"/>
          <w:szCs w:val="24"/>
          <w:lang w:val="sr-Cyrl-CS"/>
        </w:rPr>
        <w:t xml:space="preserve"> Новембар</w:t>
      </w:r>
      <w:r w:rsidRPr="007C0E12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  <w:lang w:val="sr-Cyrl-CS"/>
        </w:rPr>
        <w:t xml:space="preserve">             </w:t>
      </w:r>
      <w:r w:rsidR="002C1A76" w:rsidRPr="007C0E12">
        <w:rPr>
          <w:rFonts w:cstheme="minorHAnsi"/>
          <w:sz w:val="24"/>
          <w:szCs w:val="24"/>
        </w:rPr>
        <w:t xml:space="preserve">ШКОЛСКА </w:t>
      </w:r>
      <w:r w:rsidR="00FF03AF">
        <w:rPr>
          <w:rFonts w:cstheme="minorHAnsi"/>
          <w:sz w:val="24"/>
          <w:szCs w:val="24"/>
        </w:rPr>
        <w:t xml:space="preserve">ГОДИНА: </w:t>
      </w:r>
      <w:r w:rsidR="002C1A76" w:rsidRPr="00FF03AF">
        <w:rPr>
          <w:rFonts w:cstheme="minorHAnsi"/>
          <w:b/>
          <w:bCs/>
          <w:sz w:val="24"/>
          <w:szCs w:val="24"/>
        </w:rPr>
        <w:t>20</w:t>
      </w:r>
      <w:r w:rsidR="00FF03AF" w:rsidRPr="00FF03AF">
        <w:rPr>
          <w:rFonts w:cstheme="minorHAnsi"/>
          <w:b/>
          <w:bCs/>
          <w:sz w:val="24"/>
          <w:szCs w:val="24"/>
        </w:rPr>
        <w:t>21</w:t>
      </w:r>
      <w:r w:rsidR="002C1A76" w:rsidRPr="00FF03AF">
        <w:rPr>
          <w:rFonts w:cstheme="minorHAnsi"/>
          <w:b/>
          <w:bCs/>
          <w:sz w:val="24"/>
          <w:szCs w:val="24"/>
        </w:rPr>
        <w:t>/</w:t>
      </w:r>
      <w:r w:rsidR="00FF03AF" w:rsidRPr="00FF03AF">
        <w:rPr>
          <w:rFonts w:cstheme="minorHAnsi"/>
          <w:b/>
          <w:bCs/>
          <w:sz w:val="24"/>
          <w:szCs w:val="24"/>
        </w:rPr>
        <w:t>2022</w:t>
      </w:r>
      <w:r w:rsidR="002C1A76" w:rsidRPr="007C0E12">
        <w:rPr>
          <w:rFonts w:cstheme="minorHAnsi"/>
          <w:sz w:val="24"/>
          <w:szCs w:val="24"/>
        </w:rPr>
        <w:t>.</w:t>
      </w:r>
    </w:p>
    <w:tbl>
      <w:tblPr>
        <w:tblStyle w:val="Koordinatnamreatabele"/>
        <w:tblW w:w="15210" w:type="dxa"/>
        <w:tblInd w:w="-972" w:type="dxa"/>
        <w:tblLayout w:type="fixed"/>
        <w:tblLook w:val="04A0"/>
      </w:tblPr>
      <w:tblGrid>
        <w:gridCol w:w="2212"/>
        <w:gridCol w:w="3251"/>
        <w:gridCol w:w="862"/>
        <w:gridCol w:w="3119"/>
        <w:gridCol w:w="1524"/>
        <w:gridCol w:w="2108"/>
        <w:gridCol w:w="2134"/>
      </w:tblGrid>
      <w:tr w:rsidR="00DB08C3" w:rsidRPr="007C0E12" w:rsidTr="00C075A8">
        <w:tc>
          <w:tcPr>
            <w:tcW w:w="2212" w:type="dxa"/>
          </w:tcPr>
          <w:p w:rsidR="00B92669" w:rsidRPr="007C0E12" w:rsidRDefault="00B92669" w:rsidP="002574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574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251" w:type="dxa"/>
          </w:tcPr>
          <w:p w:rsidR="00B92669" w:rsidRPr="007C0E12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DB08C3" w:rsidRPr="007C0E12" w:rsidRDefault="00006DB6" w:rsidP="00006D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62" w:type="dxa"/>
          </w:tcPr>
          <w:p w:rsidR="00452319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</w:t>
            </w:r>
            <w:r w:rsidR="00452319">
              <w:rPr>
                <w:rFonts w:cstheme="minorHAnsi"/>
                <w:sz w:val="24"/>
                <w:szCs w:val="24"/>
              </w:rPr>
              <w:t>ед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бр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92669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89013D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</w:t>
            </w:r>
            <w:r w:rsidR="00DB08C3" w:rsidRPr="007C0E12">
              <w:rPr>
                <w:rFonts w:cstheme="minorHAnsi"/>
                <w:sz w:val="24"/>
                <w:szCs w:val="24"/>
              </w:rPr>
              <w:t>НАСТАВНЕ</w:t>
            </w:r>
          </w:p>
          <w:p w:rsidR="00DB08C3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524" w:type="dxa"/>
          </w:tcPr>
          <w:p w:rsidR="00B92669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DB08C3" w:rsidRPr="007C0E12" w:rsidRDefault="00B92669" w:rsidP="00452319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</w:t>
            </w:r>
            <w:r w:rsidR="00DB08C3" w:rsidRPr="007C0E12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2108" w:type="dxa"/>
          </w:tcPr>
          <w:p w:rsidR="00B92669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34" w:type="dxa"/>
          </w:tcPr>
          <w:p w:rsidR="00452319" w:rsidRDefault="00452319" w:rsidP="00F7472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B08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</w:t>
            </w:r>
          </w:p>
          <w:p w:rsidR="00452319" w:rsidRPr="00452319" w:rsidRDefault="00452319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НАПОМЕНЕ</w:t>
            </w:r>
          </w:p>
        </w:tc>
      </w:tr>
      <w:tr w:rsidR="00570529" w:rsidRPr="007C0E12" w:rsidTr="00C075A8">
        <w:trPr>
          <w:trHeight w:val="1178"/>
        </w:trPr>
        <w:tc>
          <w:tcPr>
            <w:tcW w:w="2212" w:type="dxa"/>
            <w:vMerge w:val="restart"/>
          </w:tcPr>
          <w:p w:rsidR="00570529" w:rsidRPr="00277C19" w:rsidRDefault="00570529" w:rsidP="00570529">
            <w:pPr>
              <w:ind w:left="308"/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570529" w:rsidRPr="00277C19" w:rsidRDefault="00570529" w:rsidP="00570529">
            <w:pPr>
              <w:ind w:left="308"/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570529" w:rsidRPr="00277C19" w:rsidRDefault="00570529" w:rsidP="00570529">
            <w:pPr>
              <w:ind w:left="308"/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570529" w:rsidRPr="00277C19" w:rsidRDefault="00570529" w:rsidP="00570529">
            <w:pPr>
              <w:ind w:left="308"/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570529" w:rsidRPr="00277C19" w:rsidRDefault="00570529" w:rsidP="00570529">
            <w:pPr>
              <w:ind w:left="308"/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  <w:p w:rsidR="00570529" w:rsidRPr="00277C19" w:rsidRDefault="00570529" w:rsidP="00570529">
            <w:pPr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  <w:r w:rsidRPr="00277C19"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t>ОСОБИНЕ ЖИВИХ БИЋА</w:t>
            </w:r>
          </w:p>
          <w:p w:rsidR="00570529" w:rsidRDefault="00570529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:rsidR="00122CEF" w:rsidRPr="00C075A8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  <w:lang w:val="sr-Cyrl-CS"/>
              </w:rPr>
            </w:pPr>
          </w:p>
          <w:p w:rsidR="00122CEF" w:rsidRPr="00277C19" w:rsidRDefault="00122CEF" w:rsidP="00570529">
            <w:pPr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D456DC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БИОЛОШКИ МАКРОМОЛЕКУЛИ</w:t>
            </w:r>
          </w:p>
        </w:tc>
        <w:tc>
          <w:tcPr>
            <w:tcW w:w="3251" w:type="dxa"/>
            <w:vMerge w:val="restart"/>
          </w:tcPr>
          <w:p w:rsidR="00570529" w:rsidRPr="00C075A8" w:rsidRDefault="00570529" w:rsidP="00C075A8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  <w:p w:rsidR="00570529" w:rsidRPr="0056196E" w:rsidRDefault="00570529" w:rsidP="00570529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sz w:val="24"/>
                <w:szCs w:val="24"/>
              </w:rPr>
              <w:t xml:space="preserve">– </w:t>
            </w: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>закључује о јединству живота и његовом заједничком пореклу на основу заједничких особина живих бића</w:t>
            </w:r>
            <w:r w:rsidR="0056196E">
              <w:rPr>
                <w:rFonts w:cstheme="minorHAnsi"/>
                <w:noProof/>
                <w:color w:val="0070C0"/>
                <w:sz w:val="24"/>
                <w:szCs w:val="24"/>
              </w:rPr>
              <w:t>;</w:t>
            </w:r>
          </w:p>
          <w:p w:rsidR="0056196E" w:rsidRPr="00C075A8" w:rsidRDefault="0056196E" w:rsidP="00C075A8">
            <w:pPr>
              <w:rPr>
                <w:rFonts w:cstheme="minorHAnsi"/>
                <w:noProof/>
                <w:color w:val="0070C0"/>
                <w:sz w:val="24"/>
                <w:szCs w:val="24"/>
                <w:lang w:val="sr-Cyrl-CS"/>
              </w:rPr>
            </w:pPr>
          </w:p>
          <w:p w:rsidR="00122CEF" w:rsidRDefault="00570529" w:rsidP="00C075A8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  <w:lang w:val="sr-Cyrl-CS"/>
              </w:rPr>
            </w:pPr>
            <w:r w:rsidRPr="007C0E12">
              <w:rPr>
                <w:rFonts w:cstheme="minorHAnsi"/>
                <w:noProof/>
                <w:color w:val="0070C0"/>
                <w:sz w:val="24"/>
                <w:szCs w:val="24"/>
              </w:rPr>
              <w:t>– доведе  у везу основна својства живих бића са просторним и временским распоредом чинилаца њиховог окружења</w:t>
            </w:r>
            <w:r w:rsidR="0056196E">
              <w:rPr>
                <w:rFonts w:cstheme="minorHAnsi"/>
                <w:noProof/>
                <w:color w:val="0070C0"/>
                <w:sz w:val="24"/>
                <w:szCs w:val="24"/>
              </w:rPr>
              <w:t>.</w:t>
            </w:r>
          </w:p>
          <w:p w:rsidR="00C075A8" w:rsidRPr="00C075A8" w:rsidRDefault="00C075A8" w:rsidP="00C075A8">
            <w:pPr>
              <w:rPr>
                <w:rFonts w:cstheme="minorHAnsi"/>
                <w:noProof/>
                <w:color w:val="0070C0"/>
                <w:sz w:val="24"/>
                <w:szCs w:val="24"/>
                <w:lang w:val="sr-Cyrl-CS"/>
              </w:rPr>
            </w:pPr>
          </w:p>
          <w:p w:rsidR="00122CEF" w:rsidRDefault="00C075A8" w:rsidP="00122CEF">
            <w:pPr>
              <w:ind w:left="172" w:hanging="172"/>
              <w:rPr>
                <w:rFonts w:cstheme="minorHAnsi"/>
                <w:noProof/>
                <w:color w:val="7030A0"/>
                <w:sz w:val="24"/>
                <w:szCs w:val="24"/>
              </w:rPr>
            </w:pPr>
            <w:r>
              <w:rPr>
                <w:rFonts w:cstheme="minorHAnsi"/>
                <w:noProof/>
                <w:color w:val="7030A0"/>
                <w:sz w:val="24"/>
                <w:szCs w:val="24"/>
                <w:lang w:val="sr-Cyrl-CS"/>
              </w:rPr>
              <w:t xml:space="preserve">– </w:t>
            </w:r>
            <w:r w:rsidR="00122CEF" w:rsidRPr="00D456DC">
              <w:rPr>
                <w:rFonts w:cstheme="minorHAnsi"/>
                <w:noProof/>
                <w:color w:val="7030A0"/>
                <w:sz w:val="24"/>
                <w:szCs w:val="24"/>
              </w:rPr>
              <w:t xml:space="preserve"> разврста биолошки важне макромолекуле према њиховој улози у остварењу животних функција</w:t>
            </w:r>
            <w:r w:rsidR="00122CEF">
              <w:rPr>
                <w:rFonts w:cstheme="minorHAnsi"/>
                <w:noProof/>
                <w:color w:val="7030A0"/>
                <w:sz w:val="24"/>
                <w:szCs w:val="24"/>
              </w:rPr>
              <w:t>;</w:t>
            </w:r>
          </w:p>
          <w:p w:rsidR="00122CEF" w:rsidRPr="0056196E" w:rsidRDefault="00122CEF" w:rsidP="00122CEF">
            <w:pPr>
              <w:ind w:left="172" w:hanging="172"/>
              <w:rPr>
                <w:rFonts w:cstheme="minorHAnsi"/>
                <w:noProof/>
                <w:color w:val="7030A0"/>
                <w:sz w:val="24"/>
                <w:szCs w:val="24"/>
              </w:rPr>
            </w:pPr>
          </w:p>
          <w:p w:rsidR="00122CEF" w:rsidRPr="00D456DC" w:rsidRDefault="00122CEF" w:rsidP="00122CEF">
            <w:pPr>
              <w:pStyle w:val="Pasussalistom"/>
              <w:numPr>
                <w:ilvl w:val="0"/>
                <w:numId w:val="32"/>
              </w:numPr>
              <w:spacing w:after="200" w:line="276" w:lineRule="auto"/>
              <w:ind w:left="159" w:hanging="180"/>
              <w:rPr>
                <w:rFonts w:cstheme="minorHAnsi"/>
                <w:noProof/>
                <w:color w:val="7030A0"/>
                <w:sz w:val="24"/>
                <w:szCs w:val="24"/>
              </w:rPr>
            </w:pPr>
            <w:r w:rsidRPr="00D456DC">
              <w:rPr>
                <w:rFonts w:cstheme="minorHAnsi"/>
                <w:noProof/>
                <w:color w:val="7030A0"/>
                <w:sz w:val="24"/>
                <w:szCs w:val="24"/>
              </w:rPr>
              <w:t>примерима илуструје примену биолошки важних макромолекула у биотехнологији</w:t>
            </w:r>
            <w:r>
              <w:rPr>
                <w:rFonts w:cstheme="minorHAnsi"/>
                <w:noProof/>
                <w:color w:val="7030A0"/>
                <w:sz w:val="24"/>
                <w:szCs w:val="24"/>
              </w:rPr>
              <w:t>.</w:t>
            </w:r>
          </w:p>
          <w:p w:rsidR="00122CEF" w:rsidRPr="007C0E12" w:rsidRDefault="00122CEF" w:rsidP="0057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570529" w:rsidRPr="007C0E12" w:rsidRDefault="00570529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0529" w:rsidRPr="007C0E12" w:rsidRDefault="00570529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1</w:t>
            </w:r>
            <w:r w:rsidR="00C064E6" w:rsidRPr="007C0E12">
              <w:rPr>
                <w:rFonts w:cstheme="minorHAnsi"/>
                <w:sz w:val="24"/>
                <w:szCs w:val="24"/>
              </w:rPr>
              <w:t>9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70529" w:rsidRPr="00C075A8" w:rsidRDefault="00C075A8" w:rsidP="00570529">
            <w:pPr>
              <w:rPr>
                <w:rFonts w:cstheme="minorHAnsi"/>
                <w:color w:val="0070C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cstheme="minorHAnsi"/>
                <w:color w:val="0070C0"/>
                <w:sz w:val="24"/>
                <w:szCs w:val="24"/>
              </w:rPr>
              <w:t>Раст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color w:val="0070C0"/>
                <w:sz w:val="24"/>
                <w:szCs w:val="24"/>
              </w:rPr>
              <w:t>развиће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</w:rPr>
              <w:t xml:space="preserve"> и</w:t>
            </w: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570529" w:rsidRPr="007C0E12">
              <w:rPr>
                <w:rFonts w:cstheme="minorHAnsi"/>
                <w:color w:val="0070C0"/>
                <w:sz w:val="24"/>
                <w:szCs w:val="24"/>
              </w:rPr>
              <w:t>размножавање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>.</w:t>
            </w:r>
          </w:p>
          <w:p w:rsidR="0097707B" w:rsidRPr="007C0E12" w:rsidRDefault="00C075A8" w:rsidP="0057052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70C0"/>
                <w:sz w:val="24"/>
                <w:szCs w:val="24"/>
              </w:rPr>
              <w:t>Осетљивост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</w:rPr>
              <w:t>,</w:t>
            </w: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97707B" w:rsidRPr="007C0E12">
              <w:rPr>
                <w:rFonts w:cstheme="minorHAnsi"/>
                <w:color w:val="0070C0"/>
                <w:sz w:val="24"/>
                <w:szCs w:val="24"/>
              </w:rPr>
              <w:t>покретљивост</w:t>
            </w:r>
            <w:proofErr w:type="spellEnd"/>
            <w:r w:rsidR="0097707B"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97707B" w:rsidRPr="007C0E12">
              <w:rPr>
                <w:rFonts w:cstheme="minorHAnsi"/>
                <w:color w:val="0070C0"/>
                <w:sz w:val="24"/>
                <w:szCs w:val="24"/>
              </w:rPr>
              <w:t>адаптација</w:t>
            </w:r>
            <w:proofErr w:type="spellEnd"/>
            <w:r w:rsidR="0097707B"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="0097707B" w:rsidRPr="007C0E12">
              <w:rPr>
                <w:rFonts w:cstheme="minorHAnsi"/>
                <w:color w:val="0070C0"/>
                <w:sz w:val="24"/>
                <w:szCs w:val="24"/>
              </w:rPr>
              <w:t>еволуција</w:t>
            </w:r>
            <w:proofErr w:type="spellEnd"/>
          </w:p>
        </w:tc>
        <w:tc>
          <w:tcPr>
            <w:tcW w:w="1524" w:type="dxa"/>
          </w:tcPr>
          <w:p w:rsidR="00570529" w:rsidRPr="007C0E12" w:rsidRDefault="0097707B" w:rsidP="0057052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108" w:type="dxa"/>
            <w:vMerge w:val="restart"/>
          </w:tcPr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70529" w:rsidRPr="007C0E12" w:rsidRDefault="00FF03AF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="00570529"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="00570529"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570529" w:rsidRDefault="00570529" w:rsidP="00570529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:rsidR="00452319" w:rsidRPr="007C0E12" w:rsidRDefault="00452319" w:rsidP="0057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570529" w:rsidRPr="007C0E12" w:rsidRDefault="00570529" w:rsidP="005705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rPr>
          <w:trHeight w:val="800"/>
        </w:trPr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97707B" w:rsidRPr="007C0E12" w:rsidRDefault="0097707B" w:rsidP="0097707B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Хемијски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састав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организма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524" w:type="dxa"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97707B" w:rsidRPr="007C0E12" w:rsidRDefault="0097707B" w:rsidP="0097707B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Грађа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особине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воде</w:t>
            </w:r>
            <w:proofErr w:type="spellEnd"/>
          </w:p>
        </w:tc>
        <w:tc>
          <w:tcPr>
            <w:tcW w:w="1524" w:type="dxa"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rPr>
          <w:trHeight w:val="723"/>
        </w:trPr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452319" w:rsidRPr="00452319" w:rsidRDefault="0097707B" w:rsidP="00452319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Значај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кисеоника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угљеника</w:t>
            </w:r>
            <w:proofErr w:type="spellEnd"/>
          </w:p>
        </w:tc>
        <w:tc>
          <w:tcPr>
            <w:tcW w:w="1524" w:type="dxa"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rPr>
          <w:trHeight w:val="791"/>
        </w:trPr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97707B" w:rsidRPr="007C0E12" w:rsidRDefault="003035D7" w:rsidP="0097707B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Хемијски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састав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организма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Грађа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особине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воде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Значај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кисеоника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угљеника</w:t>
            </w:r>
            <w:proofErr w:type="spellEnd"/>
          </w:p>
        </w:tc>
        <w:tc>
          <w:tcPr>
            <w:tcW w:w="1524" w:type="dxa"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3035D7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rPr>
          <w:trHeight w:val="656"/>
        </w:trPr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3035D7" w:rsidRPr="007C0E12" w:rsidRDefault="003035D7" w:rsidP="003035D7">
            <w:pPr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Особине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живих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бића</w:t>
            </w:r>
            <w:proofErr w:type="spellEnd"/>
          </w:p>
          <w:p w:rsidR="0097707B" w:rsidRPr="007C0E12" w:rsidRDefault="0097707B" w:rsidP="0097707B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3035D7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</w:t>
            </w:r>
            <w:r w:rsidRPr="007C0E12">
              <w:rPr>
                <w:rFonts w:cstheme="minorHAnsi"/>
                <w:sz w:val="24"/>
                <w:szCs w:val="24"/>
              </w:rPr>
              <w:t>истематизација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rPr>
          <w:trHeight w:val="935"/>
        </w:trPr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3035D7" w:rsidRPr="007C0E12" w:rsidRDefault="003035D7" w:rsidP="0045231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Особине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живих</w:t>
            </w:r>
            <w:proofErr w:type="spellEnd"/>
            <w:r w:rsidRPr="007C0E1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0070C0"/>
                <w:sz w:val="24"/>
                <w:szCs w:val="24"/>
              </w:rPr>
              <w:t>бића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color w:val="0070C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524" w:type="dxa"/>
          </w:tcPr>
          <w:p w:rsidR="003035D7" w:rsidRPr="007C0E12" w:rsidRDefault="003035D7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07B" w:rsidRPr="007C0E12" w:rsidTr="00C075A8">
        <w:trPr>
          <w:trHeight w:val="77"/>
        </w:trPr>
        <w:tc>
          <w:tcPr>
            <w:tcW w:w="2212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</w:tcPr>
          <w:p w:rsidR="00D917E3" w:rsidRDefault="00D917E3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97707B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97707B" w:rsidRPr="007C0E12" w:rsidRDefault="003035D7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Биолошки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макромолекули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,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угљени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хидрати</w:t>
            </w:r>
            <w:proofErr w:type="spellEnd"/>
          </w:p>
        </w:tc>
        <w:tc>
          <w:tcPr>
            <w:tcW w:w="1524" w:type="dxa"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  <w:p w:rsidR="0097707B" w:rsidRPr="007C0E12" w:rsidRDefault="003035D7" w:rsidP="0097707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108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7707B" w:rsidRPr="007C0E12" w:rsidRDefault="0097707B" w:rsidP="009770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075A8" w:rsidRDefault="00DB08C3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DB08C3" w:rsidRPr="00C075A8" w:rsidRDefault="0056196E" w:rsidP="00C075A8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 </w:t>
      </w:r>
      <w:r w:rsidR="00C075A8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 xml:space="preserve">НАСТАВНИК: </w:t>
      </w:r>
      <w:r w:rsidR="00C075A8">
        <w:rPr>
          <w:rFonts w:cstheme="minorHAnsi"/>
          <w:sz w:val="24"/>
          <w:szCs w:val="24"/>
          <w:lang w:val="sr-Cyrl-CS"/>
        </w:rPr>
        <w:t>_______________________</w:t>
      </w:r>
      <w:r w:rsidRPr="007C0E12">
        <w:rPr>
          <w:rFonts w:cstheme="minorHAnsi"/>
          <w:sz w:val="24"/>
          <w:szCs w:val="24"/>
        </w:rPr>
        <w:t xml:space="preserve">      </w:t>
      </w:r>
      <w:r w:rsidR="0061383E" w:rsidRPr="007C0E12">
        <w:rPr>
          <w:rFonts w:cstheme="minorHAnsi"/>
          <w:sz w:val="24"/>
          <w:szCs w:val="24"/>
        </w:rPr>
        <w:t xml:space="preserve">МЕСЕЦ: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Д</w:t>
      </w:r>
      <w:proofErr w:type="spellStart"/>
      <w:r w:rsidR="0061383E" w:rsidRPr="0056196E">
        <w:rPr>
          <w:rFonts w:cstheme="minorHAnsi"/>
          <w:b/>
          <w:bCs/>
          <w:sz w:val="24"/>
          <w:szCs w:val="24"/>
        </w:rPr>
        <w:t>ецембар</w:t>
      </w:r>
      <w:proofErr w:type="spellEnd"/>
      <w:r w:rsidR="00DB08C3" w:rsidRPr="007C0E12">
        <w:rPr>
          <w:rFonts w:cstheme="minorHAnsi"/>
          <w:sz w:val="24"/>
          <w:szCs w:val="24"/>
        </w:rPr>
        <w:t xml:space="preserve"> </w:t>
      </w:r>
      <w:r w:rsidR="00871657" w:rsidRPr="007C0E12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200" w:type="dxa"/>
        <w:tblInd w:w="-972" w:type="dxa"/>
        <w:tblLook w:val="04A0"/>
      </w:tblPr>
      <w:tblGrid>
        <w:gridCol w:w="2399"/>
        <w:gridCol w:w="3368"/>
        <w:gridCol w:w="785"/>
        <w:gridCol w:w="2191"/>
        <w:gridCol w:w="1910"/>
        <w:gridCol w:w="2388"/>
        <w:gridCol w:w="2159"/>
      </w:tblGrid>
      <w:tr w:rsidR="00DB08C3" w:rsidRPr="007C0E12" w:rsidTr="00980FA4">
        <w:tc>
          <w:tcPr>
            <w:tcW w:w="2399" w:type="dxa"/>
          </w:tcPr>
          <w:p w:rsidR="00B92669" w:rsidRPr="007C0E12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89013D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368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DB08C3" w:rsidRPr="007C0E12" w:rsidRDefault="00006DB6" w:rsidP="00006D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85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B92669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89013D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НАСТАВНЕ </w:t>
            </w:r>
          </w:p>
          <w:p w:rsidR="00DB08C3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>ЈЕДИНИЦЕ</w:t>
            </w:r>
          </w:p>
        </w:tc>
        <w:tc>
          <w:tcPr>
            <w:tcW w:w="1910" w:type="dxa"/>
          </w:tcPr>
          <w:p w:rsidR="00B92669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DB08C3" w:rsidRPr="007C0E12" w:rsidRDefault="00B92669" w:rsidP="00452319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2388" w:type="dxa"/>
          </w:tcPr>
          <w:p w:rsidR="00B92669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59" w:type="dxa"/>
          </w:tcPr>
          <w:p w:rsidR="00452319" w:rsidRDefault="00452319" w:rsidP="00F7472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B08C3" w:rsidRPr="00452319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</w:t>
            </w:r>
            <w:r w:rsidR="00452319">
              <w:rPr>
                <w:rFonts w:cstheme="minorHAnsi"/>
                <w:sz w:val="24"/>
                <w:szCs w:val="24"/>
              </w:rPr>
              <w:t xml:space="preserve"> НАПОМЕНЕ</w:t>
            </w:r>
          </w:p>
        </w:tc>
      </w:tr>
      <w:tr w:rsidR="00D456DC" w:rsidRPr="007C0E12" w:rsidTr="00980FA4">
        <w:trPr>
          <w:trHeight w:val="719"/>
        </w:trPr>
        <w:tc>
          <w:tcPr>
            <w:tcW w:w="2399" w:type="dxa"/>
            <w:vMerge w:val="restart"/>
          </w:tcPr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Pr="00D456DC" w:rsidRDefault="00D456DC" w:rsidP="002958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56DC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БИОЛОШКИ МАКРОМОЛЕКУЛИ</w:t>
            </w:r>
          </w:p>
        </w:tc>
        <w:tc>
          <w:tcPr>
            <w:tcW w:w="3368" w:type="dxa"/>
            <w:vMerge w:val="restart"/>
          </w:tcPr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452319" w:rsidRDefault="00452319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Default="00D456DC" w:rsidP="00D456DC">
            <w:pPr>
              <w:ind w:left="172" w:hanging="172"/>
              <w:rPr>
                <w:rFonts w:cstheme="minorHAnsi"/>
                <w:noProof/>
                <w:color w:val="7030A0"/>
                <w:sz w:val="24"/>
                <w:szCs w:val="24"/>
              </w:rPr>
            </w:pPr>
            <w:r w:rsidRPr="00D456DC">
              <w:rPr>
                <w:rFonts w:cstheme="minorHAnsi"/>
                <w:noProof/>
                <w:color w:val="7030A0"/>
                <w:sz w:val="24"/>
                <w:szCs w:val="24"/>
              </w:rPr>
              <w:t>- разврста биолошки важне макромолекуле према њиховој улози у остварењу животних функција</w:t>
            </w:r>
            <w:r w:rsidR="0056196E">
              <w:rPr>
                <w:rFonts w:cstheme="minorHAnsi"/>
                <w:noProof/>
                <w:color w:val="7030A0"/>
                <w:sz w:val="24"/>
                <w:szCs w:val="24"/>
              </w:rPr>
              <w:t>;</w:t>
            </w:r>
          </w:p>
          <w:p w:rsidR="0056196E" w:rsidRPr="0056196E" w:rsidRDefault="0056196E" w:rsidP="00D456DC">
            <w:pPr>
              <w:ind w:left="172" w:hanging="172"/>
              <w:rPr>
                <w:rFonts w:cstheme="minorHAnsi"/>
                <w:noProof/>
                <w:color w:val="7030A0"/>
                <w:sz w:val="24"/>
                <w:szCs w:val="24"/>
              </w:rPr>
            </w:pPr>
          </w:p>
          <w:p w:rsidR="00D456DC" w:rsidRPr="00D456DC" w:rsidRDefault="00D456DC" w:rsidP="00D456DC">
            <w:pPr>
              <w:pStyle w:val="Pasussalistom"/>
              <w:numPr>
                <w:ilvl w:val="0"/>
                <w:numId w:val="32"/>
              </w:numPr>
              <w:spacing w:after="200" w:line="276" w:lineRule="auto"/>
              <w:ind w:left="159" w:hanging="180"/>
              <w:rPr>
                <w:rFonts w:cstheme="minorHAnsi"/>
                <w:noProof/>
                <w:color w:val="7030A0"/>
                <w:sz w:val="24"/>
                <w:szCs w:val="24"/>
              </w:rPr>
            </w:pPr>
            <w:r w:rsidRPr="00D456DC">
              <w:rPr>
                <w:rFonts w:cstheme="minorHAnsi"/>
                <w:noProof/>
                <w:color w:val="7030A0"/>
                <w:sz w:val="24"/>
                <w:szCs w:val="24"/>
              </w:rPr>
              <w:t>примерима илуструје примену биолошки важних макромолекула у биотехнологији</w:t>
            </w:r>
            <w:r w:rsidR="0056196E">
              <w:rPr>
                <w:rFonts w:cstheme="minorHAnsi"/>
                <w:noProof/>
                <w:color w:val="7030A0"/>
                <w:sz w:val="24"/>
                <w:szCs w:val="24"/>
              </w:rPr>
              <w:t>.</w:t>
            </w:r>
          </w:p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D456DC" w:rsidRPr="007C0E12" w:rsidRDefault="00D456DC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D456DC" w:rsidRPr="007C0E12" w:rsidRDefault="00D456DC" w:rsidP="0056196E">
            <w:pPr>
              <w:autoSpaceDE w:val="0"/>
              <w:autoSpaceDN w:val="0"/>
              <w:adjustRightInd w:val="0"/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Липиди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 –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структура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1910" w:type="dxa"/>
          </w:tcPr>
          <w:p w:rsidR="00D456DC" w:rsidRPr="007C0E12" w:rsidRDefault="00550F8F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="00D456DC"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388" w:type="dxa"/>
            <w:vMerge w:val="restart"/>
          </w:tcPr>
          <w:p w:rsidR="00D456DC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Default="00876BC2" w:rsidP="0029589F">
            <w:pPr>
              <w:rPr>
                <w:rFonts w:cstheme="minorHAnsi"/>
                <w:sz w:val="24"/>
                <w:szCs w:val="24"/>
              </w:rPr>
            </w:pPr>
          </w:p>
          <w:p w:rsidR="00876BC2" w:rsidRPr="007C0E12" w:rsidRDefault="00876BC2" w:rsidP="00876BC2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876BC2" w:rsidRPr="007C0E12" w:rsidRDefault="00876BC2" w:rsidP="00876BC2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876BC2" w:rsidRDefault="00876BC2" w:rsidP="00876BC2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:rsidR="00980FA4" w:rsidRDefault="00980FA4" w:rsidP="00876BC2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980FA4" w:rsidRPr="007C0E12" w:rsidRDefault="00980FA4" w:rsidP="00876B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56DC" w:rsidRPr="007C0E12" w:rsidTr="00980FA4">
        <w:trPr>
          <w:trHeight w:val="77"/>
        </w:trPr>
        <w:tc>
          <w:tcPr>
            <w:tcW w:w="2399" w:type="dxa"/>
            <w:vMerge/>
          </w:tcPr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D456DC" w:rsidRPr="007C0E12" w:rsidRDefault="00D456DC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D456DC" w:rsidRPr="007C0E12" w:rsidRDefault="00550F8F" w:rsidP="00550F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Протеини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 –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структура</w:t>
            </w:r>
            <w:proofErr w:type="spellEnd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1910" w:type="dxa"/>
          </w:tcPr>
          <w:p w:rsidR="00550F8F" w:rsidRDefault="00550F8F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Pr="007C0E12" w:rsidRDefault="00550F8F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8" w:type="dxa"/>
            <w:vMerge/>
          </w:tcPr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0F8F" w:rsidRPr="007C0E12" w:rsidTr="00980FA4">
        <w:trPr>
          <w:trHeight w:val="77"/>
        </w:trPr>
        <w:tc>
          <w:tcPr>
            <w:tcW w:w="239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550F8F" w:rsidRPr="007C0E12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550F8F" w:rsidRPr="007C0E12" w:rsidRDefault="00550F8F" w:rsidP="00550F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Угљени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хидрати</w:t>
            </w:r>
            <w:proofErr w:type="spellEnd"/>
            <w:r>
              <w:rPr>
                <w:rFonts w:cstheme="minorHAnsi"/>
                <w:color w:val="5F497A" w:themeColor="accent4" w:themeShade="BF"/>
                <w:sz w:val="24"/>
                <w:szCs w:val="24"/>
              </w:rPr>
              <w:t>,</w:t>
            </w:r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F497A" w:themeColor="accent4" w:themeShade="BF"/>
                <w:sz w:val="24"/>
                <w:szCs w:val="24"/>
              </w:rPr>
              <w:t>л</w:t>
            </w:r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ипиди</w:t>
            </w:r>
            <w:proofErr w:type="spellEnd"/>
            <w:r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color w:val="5F497A" w:themeColor="accent4" w:themeShade="BF"/>
                <w:sz w:val="24"/>
                <w:szCs w:val="24"/>
              </w:rPr>
              <w:t>протеини</w:t>
            </w:r>
            <w:proofErr w:type="spellEnd"/>
          </w:p>
        </w:tc>
        <w:tc>
          <w:tcPr>
            <w:tcW w:w="1910" w:type="dxa"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38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0F8F" w:rsidRPr="007C0E12" w:rsidTr="00980FA4">
        <w:trPr>
          <w:trHeight w:val="350"/>
        </w:trPr>
        <w:tc>
          <w:tcPr>
            <w:tcW w:w="239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550F8F" w:rsidRPr="007C0E12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550F8F" w:rsidRPr="007C0E12" w:rsidRDefault="00550F8F" w:rsidP="00550F8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Биолошка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улога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протеина</w:t>
            </w:r>
            <w:proofErr w:type="spellEnd"/>
          </w:p>
        </w:tc>
        <w:tc>
          <w:tcPr>
            <w:tcW w:w="1910" w:type="dxa"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0F8F" w:rsidRPr="007C0E12" w:rsidTr="00980FA4">
        <w:trPr>
          <w:trHeight w:val="1160"/>
        </w:trPr>
        <w:tc>
          <w:tcPr>
            <w:tcW w:w="239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550F8F" w:rsidRPr="007C0E12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50F8F" w:rsidRPr="007C0E12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550F8F" w:rsidRPr="007C0E12" w:rsidRDefault="00550F8F" w:rsidP="00550F8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Нуклеинске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киселине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–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структура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1910" w:type="dxa"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0F8F" w:rsidRPr="007C0E12" w:rsidTr="00980FA4">
        <w:trPr>
          <w:trHeight w:val="1250"/>
        </w:trPr>
        <w:tc>
          <w:tcPr>
            <w:tcW w:w="239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550F8F" w:rsidRPr="00D917E3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91" w:type="dxa"/>
          </w:tcPr>
          <w:p w:rsidR="0056196E" w:rsidRDefault="0056196E" w:rsidP="00550F8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</w:p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Биолошка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улога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нуклеинских</w:t>
            </w:r>
            <w:proofErr w:type="spellEnd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5F497A" w:themeColor="accent4" w:themeShade="BF"/>
                <w:sz w:val="24"/>
                <w:szCs w:val="24"/>
              </w:rPr>
              <w:t>киселина</w:t>
            </w:r>
            <w:proofErr w:type="spellEnd"/>
          </w:p>
        </w:tc>
        <w:tc>
          <w:tcPr>
            <w:tcW w:w="1910" w:type="dxa"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38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0F8F" w:rsidRPr="007C0E12" w:rsidTr="00980FA4">
        <w:trPr>
          <w:trHeight w:val="1250"/>
        </w:trPr>
        <w:tc>
          <w:tcPr>
            <w:tcW w:w="239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550F8F" w:rsidRPr="00D917E3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2191" w:type="dxa"/>
          </w:tcPr>
          <w:p w:rsidR="00550F8F" w:rsidRPr="007C0E12" w:rsidRDefault="00550F8F" w:rsidP="00550F8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  <w:r w:rsidRPr="0087204E">
              <w:rPr>
                <w:rFonts w:cstheme="minorHAnsi"/>
                <w:color w:val="7030A0"/>
                <w:sz w:val="24"/>
                <w:szCs w:val="24"/>
              </w:rPr>
              <w:t>БИОЛОШКИ МАКРОМОЛЕКУЛИ</w:t>
            </w:r>
          </w:p>
        </w:tc>
        <w:tc>
          <w:tcPr>
            <w:tcW w:w="1910" w:type="dxa"/>
          </w:tcPr>
          <w:p w:rsidR="0056196E" w:rsidRDefault="0056196E" w:rsidP="00550F8F">
            <w:pPr>
              <w:rPr>
                <w:rFonts w:cstheme="minorHAnsi"/>
                <w:sz w:val="24"/>
                <w:szCs w:val="24"/>
              </w:rPr>
            </w:pPr>
          </w:p>
          <w:p w:rsidR="00550F8F" w:rsidRPr="007C0E12" w:rsidRDefault="00550F8F" w:rsidP="00980FA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систематизација</w:t>
            </w:r>
            <w:proofErr w:type="spellEnd"/>
          </w:p>
        </w:tc>
        <w:tc>
          <w:tcPr>
            <w:tcW w:w="238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0F8F" w:rsidRPr="007C0E12" w:rsidTr="00980FA4">
        <w:trPr>
          <w:trHeight w:val="848"/>
        </w:trPr>
        <w:tc>
          <w:tcPr>
            <w:tcW w:w="239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550F8F" w:rsidRPr="00D917E3" w:rsidRDefault="00550F8F" w:rsidP="005619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</w:t>
            </w:r>
          </w:p>
        </w:tc>
        <w:tc>
          <w:tcPr>
            <w:tcW w:w="2191" w:type="dxa"/>
          </w:tcPr>
          <w:p w:rsidR="00550F8F" w:rsidRPr="00D456DC" w:rsidRDefault="00550F8F" w:rsidP="00550F8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  <w:r w:rsidRPr="0087204E">
              <w:rPr>
                <w:rFonts w:cstheme="minorHAnsi"/>
                <w:color w:val="7030A0"/>
                <w:sz w:val="24"/>
                <w:szCs w:val="24"/>
              </w:rPr>
              <w:t>БИОЛОШКИ МАКРОМОЛЕКУЛИ</w:t>
            </w:r>
            <w:r>
              <w:rPr>
                <w:rFonts w:cstheme="minorHAnsi"/>
                <w:color w:val="7030A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color w:val="7030A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910" w:type="dxa"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388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550F8F" w:rsidRPr="007C0E12" w:rsidRDefault="00550F8F" w:rsidP="00550F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432A6" w:rsidRDefault="00E432A6" w:rsidP="00DB08C3">
      <w:pPr>
        <w:rPr>
          <w:rFonts w:cstheme="minorHAnsi"/>
          <w:b/>
          <w:sz w:val="24"/>
          <w:szCs w:val="24"/>
        </w:rPr>
      </w:pPr>
    </w:p>
    <w:p w:rsidR="00C075A8" w:rsidRDefault="00452319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101440" w:rsidRPr="00C075A8" w:rsidRDefault="00452319" w:rsidP="00C075A8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 </w:t>
      </w:r>
      <w:r w:rsidR="00C075A8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 xml:space="preserve">НАСТАВНИК:  </w:t>
      </w:r>
      <w:r w:rsidR="00C075A8">
        <w:rPr>
          <w:rFonts w:cstheme="minorHAnsi"/>
          <w:sz w:val="24"/>
          <w:szCs w:val="24"/>
          <w:lang w:val="sr-Cyrl-CS"/>
        </w:rPr>
        <w:t>_________________________</w:t>
      </w:r>
      <w:r w:rsidRPr="007C0E12">
        <w:rPr>
          <w:rFonts w:cstheme="minorHAnsi"/>
          <w:sz w:val="24"/>
          <w:szCs w:val="24"/>
        </w:rPr>
        <w:t xml:space="preserve">        МЕСЕЦ: </w:t>
      </w:r>
      <w:r w:rsidR="00C075A8">
        <w:rPr>
          <w:rFonts w:cstheme="minorHAnsi"/>
          <w:b/>
          <w:bCs/>
          <w:sz w:val="24"/>
          <w:szCs w:val="24"/>
          <w:lang w:val="sr-Cyrl-CS"/>
        </w:rPr>
        <w:t>Ј</w:t>
      </w:r>
      <w:proofErr w:type="spellStart"/>
      <w:r w:rsidRPr="00452319">
        <w:rPr>
          <w:rFonts w:cstheme="minorHAnsi"/>
          <w:b/>
          <w:bCs/>
          <w:sz w:val="24"/>
          <w:szCs w:val="24"/>
        </w:rPr>
        <w:t>ануар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22CEF">
        <w:rPr>
          <w:rFonts w:cstheme="minorHAnsi"/>
          <w:sz w:val="24"/>
          <w:szCs w:val="24"/>
        </w:rPr>
        <w:t xml:space="preserve">   </w:t>
      </w:r>
      <w:r w:rsidR="00122CEF">
        <w:rPr>
          <w:rFonts w:cstheme="minorHAnsi"/>
          <w:sz w:val="24"/>
          <w:szCs w:val="24"/>
        </w:rPr>
        <w:tab/>
        <w:t xml:space="preserve">        </w:t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210" w:type="dxa"/>
        <w:tblInd w:w="-972" w:type="dxa"/>
        <w:tblLook w:val="04A0"/>
      </w:tblPr>
      <w:tblGrid>
        <w:gridCol w:w="2432"/>
        <w:gridCol w:w="3382"/>
        <w:gridCol w:w="775"/>
        <w:gridCol w:w="2094"/>
        <w:gridCol w:w="1946"/>
        <w:gridCol w:w="2417"/>
        <w:gridCol w:w="2164"/>
      </w:tblGrid>
      <w:tr w:rsidR="002E74B3" w:rsidRPr="007C0E12" w:rsidTr="00AF563F">
        <w:tc>
          <w:tcPr>
            <w:tcW w:w="2432" w:type="dxa"/>
          </w:tcPr>
          <w:p w:rsidR="00B92669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ПРЕДМЕТ:  </w:t>
            </w:r>
            <w:proofErr w:type="spellStart"/>
            <w:r w:rsidR="00876BC2" w:rsidRPr="00876BC2">
              <w:rPr>
                <w:rFonts w:cstheme="minorHAnsi"/>
                <w:b/>
                <w:bCs/>
                <w:sz w:val="24"/>
                <w:szCs w:val="24"/>
              </w:rPr>
              <w:t>б</w:t>
            </w:r>
            <w:r w:rsidR="0089013D" w:rsidRPr="00876BC2">
              <w:rPr>
                <w:rFonts w:cstheme="minorHAnsi"/>
                <w:b/>
                <w:bCs/>
                <w:sz w:val="24"/>
                <w:szCs w:val="24"/>
              </w:rPr>
              <w:t>иологија</w:t>
            </w:r>
            <w:proofErr w:type="spellEnd"/>
            <w:r w:rsidR="0089013D" w:rsidRPr="007C0E12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  <w:r w:rsidR="009A22C1" w:rsidRPr="007C0E12">
              <w:rPr>
                <w:rFonts w:cstheme="minorHAnsi"/>
                <w:sz w:val="24"/>
                <w:szCs w:val="24"/>
              </w:rPr>
              <w:t xml:space="preserve">     </w:t>
            </w:r>
            <w:r w:rsidR="0089013D" w:rsidRPr="007C0E12">
              <w:rPr>
                <w:rFonts w:cstheme="minorHAnsi"/>
                <w:sz w:val="24"/>
                <w:szCs w:val="24"/>
              </w:rPr>
              <w:t xml:space="preserve"> МЕСЕЦ: </w:t>
            </w:r>
            <w:proofErr w:type="spellStart"/>
            <w:r w:rsidR="00876BC2" w:rsidRPr="00876BC2">
              <w:rPr>
                <w:rFonts w:cstheme="minorHAnsi"/>
                <w:b/>
                <w:bCs/>
                <w:sz w:val="24"/>
                <w:szCs w:val="24"/>
              </w:rPr>
              <w:t>ј</w:t>
            </w:r>
            <w:r w:rsidR="0089013D" w:rsidRPr="00876BC2">
              <w:rPr>
                <w:rFonts w:cstheme="minorHAnsi"/>
                <w:b/>
                <w:bCs/>
                <w:sz w:val="24"/>
                <w:szCs w:val="24"/>
              </w:rPr>
              <w:t>ануар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89013D" w:rsidRPr="007C0E12">
              <w:rPr>
                <w:rFonts w:cstheme="minorHAnsi"/>
                <w:sz w:val="24"/>
                <w:szCs w:val="24"/>
              </w:rPr>
              <w:t xml:space="preserve">       </w:t>
            </w:r>
            <w:r w:rsidRPr="007C0E12">
              <w:rPr>
                <w:rFonts w:cstheme="minorHAnsi"/>
                <w:sz w:val="24"/>
                <w:szCs w:val="24"/>
              </w:rPr>
              <w:t>НАСТАВНИК:</w:t>
            </w:r>
          </w:p>
          <w:p w:rsidR="00DB08C3" w:rsidRPr="007C0E12" w:rsidRDefault="0089013D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382" w:type="dxa"/>
          </w:tcPr>
          <w:p w:rsidR="00B92669" w:rsidRPr="007C0E12" w:rsidRDefault="00B9266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DB08C3" w:rsidRPr="007C0E12" w:rsidRDefault="00006DB6" w:rsidP="00006D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5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B92669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89013D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>НАСТАВНЕ</w:t>
            </w:r>
          </w:p>
          <w:p w:rsidR="00DB08C3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1946" w:type="dxa"/>
          </w:tcPr>
          <w:p w:rsidR="00B92669" w:rsidRPr="007C0E12" w:rsidRDefault="0089013D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DB08C3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ТИП 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2417" w:type="dxa"/>
          </w:tcPr>
          <w:p w:rsidR="00B92669" w:rsidRPr="007C0E12" w:rsidRDefault="00B92669" w:rsidP="0089013D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89013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64" w:type="dxa"/>
          </w:tcPr>
          <w:p w:rsidR="00DB08C3" w:rsidRPr="007C0E12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ИСПЛАНИРАНЕ НАСТАВЕ</w:t>
            </w:r>
          </w:p>
        </w:tc>
      </w:tr>
      <w:tr w:rsidR="002E74B3" w:rsidRPr="007C0E12" w:rsidTr="00AF563F">
        <w:trPr>
          <w:trHeight w:val="629"/>
        </w:trPr>
        <w:tc>
          <w:tcPr>
            <w:tcW w:w="2432" w:type="dxa"/>
            <w:vMerge w:val="restart"/>
          </w:tcPr>
          <w:p w:rsidR="00301AD6" w:rsidRPr="007C0E12" w:rsidRDefault="00301AD6" w:rsidP="0029589F">
            <w:pPr>
              <w:rPr>
                <w:rFonts w:cstheme="minorHAnsi"/>
                <w:sz w:val="24"/>
                <w:szCs w:val="24"/>
              </w:rPr>
            </w:pPr>
          </w:p>
          <w:p w:rsidR="00301AD6" w:rsidRPr="007C0E12" w:rsidRDefault="00301AD6" w:rsidP="0029589F">
            <w:pPr>
              <w:rPr>
                <w:rFonts w:cstheme="minorHAnsi"/>
                <w:sz w:val="24"/>
                <w:szCs w:val="24"/>
              </w:rPr>
            </w:pPr>
          </w:p>
          <w:p w:rsidR="00301AD6" w:rsidRDefault="00301AD6" w:rsidP="0029589F">
            <w:pPr>
              <w:rPr>
                <w:rFonts w:cstheme="minorHAnsi"/>
                <w:sz w:val="24"/>
                <w:szCs w:val="24"/>
              </w:rPr>
            </w:pPr>
          </w:p>
          <w:p w:rsidR="00D456DC" w:rsidRPr="007C0E12" w:rsidRDefault="00D456DC" w:rsidP="00D456DC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D456DC" w:rsidRPr="007C0E12" w:rsidRDefault="00D456DC" w:rsidP="0029589F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</w:tcPr>
          <w:p w:rsidR="00301AD6" w:rsidRPr="007C0E12" w:rsidRDefault="00301AD6" w:rsidP="00301AD6">
            <w:pPr>
              <w:ind w:left="172" w:hanging="172"/>
              <w:rPr>
                <w:rFonts w:cstheme="minorHAnsi"/>
                <w:noProof/>
                <w:sz w:val="24"/>
                <w:szCs w:val="24"/>
              </w:rPr>
            </w:pPr>
          </w:p>
          <w:p w:rsidR="00D456DC" w:rsidRPr="007C0E12" w:rsidRDefault="00D456DC" w:rsidP="00D456DC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C00000"/>
                <w:sz w:val="24"/>
                <w:szCs w:val="24"/>
              </w:rPr>
              <w:t>упоређује прокариотску и еукариотску ћелију на основу биохемијских, анатомских и морфолошких карактеристика</w:t>
            </w:r>
          </w:p>
          <w:p w:rsidR="00DB08C3" w:rsidRPr="00D456DC" w:rsidRDefault="00D456DC" w:rsidP="00876BC2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  <w:r w:rsidRPr="00876BC2">
              <w:rPr>
                <w:rFonts w:cstheme="minorHAnsi"/>
                <w:noProof/>
                <w:color w:val="C00000"/>
                <w:sz w:val="24"/>
                <w:szCs w:val="24"/>
              </w:rPr>
              <w:t>доведе у везу утицај чинилаца из спољашње и унутрашње средине са динамиком ћелијских процеса</w:t>
            </w:r>
          </w:p>
        </w:tc>
        <w:tc>
          <w:tcPr>
            <w:tcW w:w="775" w:type="dxa"/>
          </w:tcPr>
          <w:p w:rsidR="009A22C1" w:rsidRPr="007C0E12" w:rsidRDefault="0089013D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DB08C3" w:rsidRPr="007C0E12" w:rsidRDefault="009A22C1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</w:t>
            </w:r>
            <w:r w:rsidR="002E74B3" w:rsidRPr="007C0E12">
              <w:rPr>
                <w:rFonts w:cstheme="minorHAnsi"/>
                <w:sz w:val="24"/>
                <w:szCs w:val="24"/>
              </w:rPr>
              <w:t>3</w:t>
            </w:r>
            <w:r w:rsidR="00D917E3">
              <w:rPr>
                <w:rFonts w:cstheme="minorHAnsi"/>
                <w:sz w:val="24"/>
                <w:szCs w:val="24"/>
              </w:rPr>
              <w:t>5</w:t>
            </w:r>
            <w:r w:rsidR="00703185"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DB08C3" w:rsidRPr="007C0E12" w:rsidRDefault="00876BC2" w:rsidP="00FA52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Ћелијска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мембрана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–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грађа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улоге</w:t>
            </w:r>
            <w:proofErr w:type="spellEnd"/>
          </w:p>
        </w:tc>
        <w:tc>
          <w:tcPr>
            <w:tcW w:w="1946" w:type="dxa"/>
          </w:tcPr>
          <w:p w:rsidR="009A22C1" w:rsidRPr="007C0E12" w:rsidRDefault="009A22C1" w:rsidP="0029589F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9E7D17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17" w:type="dxa"/>
            <w:vMerge w:val="restart"/>
          </w:tcPr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Хемија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AD64C0" w:rsidRPr="007C0E12" w:rsidRDefault="00AD64C0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DB08C3" w:rsidRPr="007C0E12" w:rsidRDefault="00AD64C0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</w:tc>
        <w:tc>
          <w:tcPr>
            <w:tcW w:w="2164" w:type="dxa"/>
            <w:vMerge w:val="restart"/>
          </w:tcPr>
          <w:p w:rsidR="00DB08C3" w:rsidRPr="007C0E12" w:rsidRDefault="00DB08C3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74B3" w:rsidRPr="007C0E12" w:rsidTr="00AF563F">
        <w:trPr>
          <w:trHeight w:val="800"/>
        </w:trPr>
        <w:tc>
          <w:tcPr>
            <w:tcW w:w="2432" w:type="dxa"/>
            <w:vMerge/>
          </w:tcPr>
          <w:p w:rsidR="00DB08C3" w:rsidRPr="007C0E12" w:rsidRDefault="00DB08C3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:rsidR="00DB08C3" w:rsidRPr="007C0E12" w:rsidRDefault="00DB08C3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9A22C1" w:rsidRPr="007C0E12" w:rsidRDefault="00703185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B08C3" w:rsidRPr="007C0E12" w:rsidRDefault="009A22C1" w:rsidP="0029589F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  <w:r w:rsidR="002E74B3" w:rsidRPr="007C0E12">
              <w:rPr>
                <w:rFonts w:cstheme="minorHAnsi"/>
                <w:sz w:val="24"/>
                <w:szCs w:val="24"/>
              </w:rPr>
              <w:t xml:space="preserve"> 3</w:t>
            </w:r>
            <w:r w:rsidR="00D917E3">
              <w:rPr>
                <w:rFonts w:cstheme="minorHAnsi"/>
                <w:sz w:val="24"/>
                <w:szCs w:val="24"/>
              </w:rPr>
              <w:t>6</w:t>
            </w:r>
            <w:r w:rsidR="00787A56"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CF0F28" w:rsidRPr="007C0E12" w:rsidRDefault="00CF0F28" w:rsidP="0029589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</w:p>
          <w:p w:rsidR="00CF0F28" w:rsidRPr="007C0E12" w:rsidRDefault="00876BC2" w:rsidP="0029589F">
            <w:pPr>
              <w:rPr>
                <w:rFonts w:cstheme="minorHAnsi"/>
                <w:color w:val="5F497A" w:themeColor="accent4" w:themeShade="BF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Промет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кроз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ћелијску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мембрану</w:t>
            </w:r>
            <w:proofErr w:type="spellEnd"/>
          </w:p>
        </w:tc>
        <w:tc>
          <w:tcPr>
            <w:tcW w:w="1946" w:type="dxa"/>
          </w:tcPr>
          <w:p w:rsidR="009A22C1" w:rsidRPr="007C0E12" w:rsidRDefault="009A22C1" w:rsidP="0029589F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AF563F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17" w:type="dxa"/>
            <w:vMerge/>
          </w:tcPr>
          <w:p w:rsidR="00DB08C3" w:rsidRPr="007C0E12" w:rsidRDefault="00DB08C3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DB08C3" w:rsidRPr="007C0E12" w:rsidRDefault="00DB08C3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06DB6" w:rsidRPr="007C0E12" w:rsidRDefault="00006DB6" w:rsidP="00DB08C3">
      <w:pPr>
        <w:rPr>
          <w:rFonts w:cstheme="minorHAnsi"/>
          <w:b/>
          <w:sz w:val="24"/>
          <w:szCs w:val="24"/>
        </w:rPr>
      </w:pPr>
    </w:p>
    <w:p w:rsidR="002B5235" w:rsidRPr="007C0E12" w:rsidRDefault="002B5235" w:rsidP="00DB08C3">
      <w:pPr>
        <w:rPr>
          <w:rFonts w:cstheme="minorHAnsi"/>
          <w:b/>
          <w:sz w:val="24"/>
          <w:szCs w:val="24"/>
        </w:rPr>
      </w:pPr>
    </w:p>
    <w:p w:rsidR="002B5235" w:rsidRPr="007C0E12" w:rsidRDefault="002B5235" w:rsidP="00DB08C3">
      <w:pPr>
        <w:rPr>
          <w:rFonts w:cstheme="minorHAnsi"/>
          <w:b/>
          <w:sz w:val="24"/>
          <w:szCs w:val="24"/>
        </w:rPr>
      </w:pPr>
    </w:p>
    <w:p w:rsidR="002B5235" w:rsidRPr="007C0E12" w:rsidRDefault="002B5235" w:rsidP="00DB08C3">
      <w:pPr>
        <w:rPr>
          <w:rFonts w:cstheme="minorHAnsi"/>
          <w:b/>
          <w:sz w:val="24"/>
          <w:szCs w:val="24"/>
        </w:rPr>
      </w:pPr>
    </w:p>
    <w:p w:rsidR="003467A9" w:rsidRDefault="003467A9" w:rsidP="00DB08C3">
      <w:pPr>
        <w:rPr>
          <w:rFonts w:cstheme="minorHAnsi"/>
          <w:b/>
          <w:sz w:val="24"/>
          <w:szCs w:val="24"/>
        </w:rPr>
      </w:pPr>
    </w:p>
    <w:p w:rsidR="00E432A6" w:rsidRDefault="00E432A6" w:rsidP="00DB08C3">
      <w:pPr>
        <w:rPr>
          <w:rFonts w:cstheme="minorHAnsi"/>
          <w:b/>
          <w:sz w:val="24"/>
          <w:szCs w:val="24"/>
        </w:rPr>
      </w:pPr>
    </w:p>
    <w:p w:rsidR="00C075A8" w:rsidRDefault="00C075A8" w:rsidP="00D30F86">
      <w:pPr>
        <w:rPr>
          <w:rFonts w:cstheme="minorHAnsi"/>
          <w:b/>
          <w:sz w:val="24"/>
          <w:szCs w:val="24"/>
          <w:lang w:val="sr-Cyrl-CS"/>
        </w:rPr>
      </w:pPr>
    </w:p>
    <w:p w:rsidR="00C075A8" w:rsidRDefault="00D30F86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D30F86" w:rsidRPr="00C075A8" w:rsidRDefault="00D30F86" w:rsidP="00C075A8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</w:t>
      </w:r>
      <w:r w:rsidR="00C075A8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C075A8">
        <w:rPr>
          <w:rFonts w:cstheme="minorHAnsi"/>
          <w:sz w:val="24"/>
          <w:szCs w:val="24"/>
        </w:rPr>
        <w:t xml:space="preserve"> НАСТАВНИК: </w:t>
      </w:r>
      <w:r w:rsidR="00C075A8">
        <w:rPr>
          <w:rFonts w:cstheme="minorHAnsi"/>
          <w:sz w:val="24"/>
          <w:szCs w:val="24"/>
          <w:lang w:val="sr-Cyrl-CS"/>
        </w:rPr>
        <w:t xml:space="preserve"> __________________</w:t>
      </w:r>
      <w:r w:rsidRPr="007C0E12">
        <w:rPr>
          <w:rFonts w:cstheme="minorHAnsi"/>
          <w:sz w:val="24"/>
          <w:szCs w:val="24"/>
        </w:rPr>
        <w:t xml:space="preserve">        МЕСЕЦ: </w:t>
      </w:r>
      <w:r w:rsidR="00C075A8">
        <w:rPr>
          <w:rFonts w:cstheme="minorHAnsi"/>
          <w:b/>
          <w:bCs/>
          <w:sz w:val="24"/>
          <w:szCs w:val="24"/>
          <w:lang w:val="sr-Cyrl-CS"/>
        </w:rPr>
        <w:t>Ф</w:t>
      </w:r>
      <w:proofErr w:type="spellStart"/>
      <w:r>
        <w:rPr>
          <w:rFonts w:cstheme="minorHAnsi"/>
          <w:b/>
          <w:bCs/>
          <w:sz w:val="24"/>
          <w:szCs w:val="24"/>
        </w:rPr>
        <w:t>ебру</w:t>
      </w:r>
      <w:r w:rsidRPr="0056196E">
        <w:rPr>
          <w:rFonts w:cstheme="minorHAnsi"/>
          <w:b/>
          <w:bCs/>
          <w:sz w:val="24"/>
          <w:szCs w:val="24"/>
        </w:rPr>
        <w:t>ар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80FA4">
        <w:rPr>
          <w:rFonts w:cstheme="minorHAnsi"/>
          <w:sz w:val="24"/>
          <w:szCs w:val="24"/>
        </w:rPr>
        <w:t xml:space="preserve">                    </w:t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210" w:type="dxa"/>
        <w:tblInd w:w="-972" w:type="dxa"/>
        <w:tblLook w:val="04A0"/>
      </w:tblPr>
      <w:tblGrid>
        <w:gridCol w:w="2433"/>
        <w:gridCol w:w="3713"/>
        <w:gridCol w:w="785"/>
        <w:gridCol w:w="2172"/>
        <w:gridCol w:w="1498"/>
        <w:gridCol w:w="2421"/>
        <w:gridCol w:w="2188"/>
      </w:tblGrid>
      <w:tr w:rsidR="00DB08C3" w:rsidRPr="007C0E12" w:rsidTr="00E84006">
        <w:tc>
          <w:tcPr>
            <w:tcW w:w="2433" w:type="dxa"/>
          </w:tcPr>
          <w:p w:rsidR="00980FA4" w:rsidRDefault="00980FA4" w:rsidP="009A22C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9A22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713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764CCC" w:rsidRPr="007C0E12" w:rsidRDefault="00764CCC" w:rsidP="00764CC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1498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ТИП 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2421" w:type="dxa"/>
          </w:tcPr>
          <w:p w:rsidR="00DB08C3" w:rsidRPr="007C0E12" w:rsidRDefault="00DB08C3" w:rsidP="00980FA4">
            <w:pPr>
              <w:tabs>
                <w:tab w:val="left" w:pos="240"/>
              </w:tabs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88" w:type="dxa"/>
          </w:tcPr>
          <w:p w:rsidR="00DB08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</w:t>
            </w:r>
          </w:p>
          <w:p w:rsidR="00980FA4" w:rsidRPr="00980FA4" w:rsidRDefault="00980FA4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НАПОМЕНЕ</w:t>
            </w:r>
          </w:p>
        </w:tc>
      </w:tr>
      <w:tr w:rsidR="00222A17" w:rsidRPr="007C0E12" w:rsidTr="00E84006">
        <w:trPr>
          <w:trHeight w:val="1529"/>
        </w:trPr>
        <w:tc>
          <w:tcPr>
            <w:tcW w:w="2433" w:type="dxa"/>
            <w:vMerge w:val="restart"/>
          </w:tcPr>
          <w:p w:rsidR="00222A17" w:rsidRPr="007C0E12" w:rsidRDefault="00222A17" w:rsidP="002958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2E68B5" w:rsidRDefault="00222A17" w:rsidP="00CE2ECC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2E68B5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222A17" w:rsidRPr="002E68B5" w:rsidRDefault="00222A17" w:rsidP="002958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22A17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0244B7" w:rsidRDefault="00222A17" w:rsidP="00B41C4B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0244B7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</w:tcPr>
          <w:p w:rsidR="00222A17" w:rsidRPr="007C0E12" w:rsidRDefault="00222A17" w:rsidP="0094430A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94430A">
            <w:pPr>
              <w:rPr>
                <w:rFonts w:cstheme="minorHAnsi"/>
                <w:sz w:val="24"/>
                <w:szCs w:val="24"/>
              </w:rPr>
            </w:pPr>
          </w:p>
          <w:p w:rsidR="00222A17" w:rsidRPr="00980FA4" w:rsidRDefault="00222A17" w:rsidP="00CE2ECC">
            <w:pPr>
              <w:pStyle w:val="Pasussalistom"/>
              <w:numPr>
                <w:ilvl w:val="0"/>
                <w:numId w:val="33"/>
              </w:numPr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C00000"/>
                <w:sz w:val="24"/>
                <w:szCs w:val="24"/>
              </w:rPr>
              <w:t>упоређује прокариотску и еукариотску ћелију на основу биохемијских, анатомских и морфолошких карактеристика</w:t>
            </w:r>
            <w:r w:rsidR="00980FA4">
              <w:rPr>
                <w:rFonts w:cstheme="minorHAnsi"/>
                <w:noProof/>
                <w:color w:val="C00000"/>
                <w:sz w:val="24"/>
                <w:szCs w:val="24"/>
              </w:rPr>
              <w:t>;</w:t>
            </w:r>
          </w:p>
          <w:p w:rsidR="00980FA4" w:rsidRPr="007C0E12" w:rsidRDefault="00980FA4" w:rsidP="00980FA4">
            <w:pPr>
              <w:pStyle w:val="Pasussalistom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E68B5" w:rsidRPr="002E68B5" w:rsidRDefault="00222A17" w:rsidP="002E68B5">
            <w:pPr>
              <w:pStyle w:val="Pasussalistom"/>
              <w:numPr>
                <w:ilvl w:val="0"/>
                <w:numId w:val="33"/>
              </w:numPr>
              <w:ind w:left="379"/>
              <w:rPr>
                <w:rFonts w:cstheme="minorHAnsi"/>
                <w:sz w:val="24"/>
                <w:szCs w:val="24"/>
              </w:rPr>
            </w:pPr>
            <w:r w:rsidRPr="002E68B5">
              <w:rPr>
                <w:rFonts w:cstheme="minorHAnsi"/>
                <w:noProof/>
                <w:color w:val="C00000"/>
                <w:sz w:val="24"/>
                <w:szCs w:val="24"/>
              </w:rPr>
              <w:t>доведе у везу утицај чинилаца из спољашње и унутрашње средине са динамиком ћелијских процеса</w:t>
            </w: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Default="00222A17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  <w:p w:rsidR="00980FA4" w:rsidRPr="00980FA4" w:rsidRDefault="00980FA4" w:rsidP="00980FA4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C00000"/>
                <w:sz w:val="24"/>
                <w:szCs w:val="24"/>
              </w:rPr>
              <w:t>упоређује прокариотску и еукариотску ћелију на основу биохемијских, анатомских и морфолошких карактеристика</w:t>
            </w:r>
            <w:r>
              <w:rPr>
                <w:rFonts w:cstheme="minorHAnsi"/>
                <w:noProof/>
                <w:color w:val="C00000"/>
                <w:sz w:val="24"/>
                <w:szCs w:val="24"/>
              </w:rPr>
              <w:t>;</w:t>
            </w:r>
          </w:p>
          <w:p w:rsidR="00980FA4" w:rsidRPr="007C0E12" w:rsidRDefault="00980FA4" w:rsidP="00980FA4">
            <w:pPr>
              <w:pStyle w:val="Pasussalistom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980FA4" w:rsidRPr="002E68B5" w:rsidRDefault="00980FA4" w:rsidP="00980FA4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  <w:r w:rsidRPr="002E68B5">
              <w:rPr>
                <w:rFonts w:cstheme="minorHAnsi"/>
                <w:noProof/>
                <w:color w:val="C00000"/>
                <w:sz w:val="24"/>
                <w:szCs w:val="24"/>
              </w:rPr>
              <w:t>доведе у везу утицај чинилаца из спољашње и унутрашње средине са динамиком ћелијских процеса</w:t>
            </w:r>
          </w:p>
          <w:p w:rsidR="00980FA4" w:rsidRPr="007C0E12" w:rsidRDefault="00980FA4" w:rsidP="00980FA4">
            <w:pPr>
              <w:rPr>
                <w:rFonts w:cstheme="minorHAnsi"/>
                <w:sz w:val="24"/>
                <w:szCs w:val="24"/>
              </w:rPr>
            </w:pPr>
          </w:p>
          <w:p w:rsidR="00980FA4" w:rsidRPr="007C0E12" w:rsidRDefault="00980FA4" w:rsidP="002E68B5">
            <w:pPr>
              <w:pStyle w:val="Pasussalistom"/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</w:t>
            </w:r>
            <w:r w:rsidR="000244B7">
              <w:rPr>
                <w:rFonts w:cstheme="minorHAnsi"/>
                <w:sz w:val="24"/>
                <w:szCs w:val="24"/>
              </w:rPr>
              <w:t>7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222A17" w:rsidRPr="007C0E12" w:rsidRDefault="00E432A6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Плазмолиза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деплазмолиза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у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ћелијама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епидермиса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црног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лука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Осмоза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у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шаргарепи</w:t>
            </w:r>
            <w:proofErr w:type="spellEnd"/>
          </w:p>
        </w:tc>
        <w:tc>
          <w:tcPr>
            <w:tcW w:w="1498" w:type="dxa"/>
          </w:tcPr>
          <w:p w:rsidR="00E432A6" w:rsidRDefault="00E432A6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432A6" w:rsidRDefault="00E432A6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432A6" w:rsidRDefault="00E432A6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E432A6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421" w:type="dxa"/>
            <w:vMerge w:val="restart"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980FA4" w:rsidP="00B3221E">
            <w:pPr>
              <w:rPr>
                <w:rFonts w:cstheme="minorHAnsi"/>
                <w:sz w:val="24"/>
                <w:szCs w:val="24"/>
                <w:lang w:eastAsia="en-GB"/>
              </w:rPr>
            </w:pPr>
            <w:bookmarkStart w:id="0" w:name="_Hlk79491208"/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="00222A17"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="00222A17"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222A17" w:rsidRPr="007C0E12" w:rsidRDefault="00222A17" w:rsidP="00B3221E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bookmarkEnd w:id="0"/>
            <w:proofErr w:type="spellEnd"/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0244B7" w:rsidRDefault="000244B7" w:rsidP="0029589F">
            <w:pPr>
              <w:rPr>
                <w:rFonts w:cstheme="minorHAnsi"/>
                <w:sz w:val="24"/>
                <w:szCs w:val="24"/>
              </w:rPr>
            </w:pPr>
          </w:p>
          <w:p w:rsidR="000244B7" w:rsidRPr="007C0E12" w:rsidRDefault="000244B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B41C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A17" w:rsidRPr="007C0E12" w:rsidTr="00E84006">
        <w:trPr>
          <w:trHeight w:val="1340"/>
        </w:trPr>
        <w:tc>
          <w:tcPr>
            <w:tcW w:w="2433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222A17" w:rsidRPr="007C0E12" w:rsidRDefault="00222A17" w:rsidP="00B41C4B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</w:t>
            </w:r>
            <w:r w:rsidR="000244B7">
              <w:rPr>
                <w:rFonts w:cstheme="minorHAnsi"/>
                <w:sz w:val="24"/>
                <w:szCs w:val="24"/>
              </w:rPr>
              <w:t>8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222A17" w:rsidRPr="007C0E12" w:rsidRDefault="002E68B5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Утицај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температуре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на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пропустљивост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мембране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осмозу</w:t>
            </w:r>
            <w:proofErr w:type="spellEnd"/>
          </w:p>
        </w:tc>
        <w:tc>
          <w:tcPr>
            <w:tcW w:w="1498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  <w:p w:rsidR="00222A17" w:rsidRPr="002E68B5" w:rsidRDefault="002E68B5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E68B5"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  <w:p w:rsidR="00222A17" w:rsidRPr="007C0E12" w:rsidRDefault="00222A17" w:rsidP="00122CEF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22A17" w:rsidRPr="007C0E12" w:rsidRDefault="00222A17" w:rsidP="00B41C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A17" w:rsidRPr="007C0E12" w:rsidTr="00980FA4">
        <w:trPr>
          <w:trHeight w:val="815"/>
        </w:trPr>
        <w:tc>
          <w:tcPr>
            <w:tcW w:w="2433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222A17" w:rsidRPr="007C0E12" w:rsidRDefault="00222A17" w:rsidP="00B41C4B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3</w:t>
            </w:r>
            <w:r w:rsidR="000244B7">
              <w:rPr>
                <w:rFonts w:cstheme="minorHAnsi"/>
                <w:sz w:val="24"/>
                <w:szCs w:val="24"/>
              </w:rPr>
              <w:t>9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222A17" w:rsidRPr="007C0E12" w:rsidRDefault="002E68B5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Ћелијска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мембрана</w:t>
            </w:r>
            <w:proofErr w:type="spellEnd"/>
          </w:p>
        </w:tc>
        <w:tc>
          <w:tcPr>
            <w:tcW w:w="1498" w:type="dxa"/>
          </w:tcPr>
          <w:p w:rsidR="00222A17" w:rsidRPr="002E68B5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E68B5" w:rsidRPr="002E68B5" w:rsidRDefault="002E68B5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E68B5"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  <w:p w:rsidR="00222A17" w:rsidRPr="002E68B5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2E68B5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2E68B5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222A17" w:rsidRPr="007C0E12" w:rsidRDefault="00222A17" w:rsidP="00B41C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A17" w:rsidRPr="007C0E12" w:rsidTr="000244B7">
        <w:trPr>
          <w:trHeight w:val="943"/>
        </w:trPr>
        <w:tc>
          <w:tcPr>
            <w:tcW w:w="2433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222A17" w:rsidRPr="007C0E12" w:rsidRDefault="00222A17" w:rsidP="00B41C4B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222A17"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222A17" w:rsidRPr="007C0E12" w:rsidRDefault="002E68B5" w:rsidP="002958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Појава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живота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еволуција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ћелије</w:t>
            </w:r>
            <w:proofErr w:type="spellEnd"/>
          </w:p>
        </w:tc>
        <w:tc>
          <w:tcPr>
            <w:tcW w:w="1498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E68B5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="00222A17"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421" w:type="dxa"/>
            <w:vMerge/>
          </w:tcPr>
          <w:p w:rsidR="00222A17" w:rsidRPr="007C0E12" w:rsidRDefault="00222A17" w:rsidP="00B41C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A17" w:rsidRPr="007C0E12" w:rsidTr="00B41C4B">
        <w:trPr>
          <w:trHeight w:val="1132"/>
        </w:trPr>
        <w:tc>
          <w:tcPr>
            <w:tcW w:w="2433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222A17" w:rsidRPr="007C0E12" w:rsidRDefault="00222A17" w:rsidP="00B41C4B">
            <w:pPr>
              <w:pStyle w:val="Pasussalistom"/>
              <w:numPr>
                <w:ilvl w:val="0"/>
                <w:numId w:val="33"/>
              </w:numPr>
              <w:spacing w:after="200" w:line="276" w:lineRule="auto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785" w:type="dxa"/>
          </w:tcPr>
          <w:p w:rsidR="000244B7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2E68B5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  <w:r w:rsidR="00222A17" w:rsidRPr="002E68B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222A17" w:rsidRPr="007C0E12" w:rsidRDefault="000244B7" w:rsidP="0029589F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Разлике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сличности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између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прокариотске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еукариотске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ћелије</w:t>
            </w:r>
            <w:proofErr w:type="spellEnd"/>
          </w:p>
        </w:tc>
        <w:tc>
          <w:tcPr>
            <w:tcW w:w="1498" w:type="dxa"/>
          </w:tcPr>
          <w:p w:rsidR="00222A1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="00222A17"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421" w:type="dxa"/>
            <w:vMerge/>
          </w:tcPr>
          <w:p w:rsidR="00222A17" w:rsidRPr="007C0E12" w:rsidRDefault="00222A17" w:rsidP="00B41C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4B7" w:rsidRPr="007C0E12" w:rsidTr="00B41C4B">
        <w:trPr>
          <w:trHeight w:val="1530"/>
        </w:trPr>
        <w:tc>
          <w:tcPr>
            <w:tcW w:w="2433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0244B7" w:rsidRDefault="000244B7" w:rsidP="000244B7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Појава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живота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еволуција</w:t>
            </w:r>
            <w:proofErr w:type="spellEnd"/>
            <w:r w:rsidRPr="007C0E1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cstheme="minorHAnsi"/>
                <w:color w:val="C00000"/>
                <w:sz w:val="24"/>
                <w:szCs w:val="24"/>
              </w:rPr>
              <w:t>ћелије</w:t>
            </w:r>
            <w:proofErr w:type="spellEnd"/>
            <w:r>
              <w:rPr>
                <w:rFonts w:cstheme="minorHAnsi"/>
                <w:color w:val="C00000"/>
                <w:sz w:val="24"/>
                <w:szCs w:val="24"/>
              </w:rPr>
              <w:t>,</w:t>
            </w:r>
          </w:p>
          <w:p w:rsidR="000244B7" w:rsidRPr="007C0E12" w:rsidRDefault="000244B7" w:rsidP="000244B7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Разлике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сличности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између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прокариотске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еукариотске</w:t>
            </w:r>
            <w:proofErr w:type="spellEnd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C0E12">
              <w:rPr>
                <w:rFonts w:eastAsia="NiokiBG" w:cstheme="minorHAnsi"/>
                <w:color w:val="C00000"/>
                <w:sz w:val="24"/>
                <w:szCs w:val="24"/>
              </w:rPr>
              <w:t>ћелије</w:t>
            </w:r>
            <w:proofErr w:type="spellEnd"/>
          </w:p>
        </w:tc>
        <w:tc>
          <w:tcPr>
            <w:tcW w:w="1498" w:type="dxa"/>
          </w:tcPr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421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4B7" w:rsidRPr="007C0E12" w:rsidTr="00B41C4B">
        <w:trPr>
          <w:trHeight w:val="1847"/>
        </w:trPr>
        <w:tc>
          <w:tcPr>
            <w:tcW w:w="2433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0244B7" w:rsidRPr="007C0E12" w:rsidRDefault="000244B7" w:rsidP="000244B7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626D51">
              <w:rPr>
                <w:rFonts w:cstheme="minorHAnsi"/>
                <w:color w:val="C00000"/>
                <w:sz w:val="24"/>
                <w:szCs w:val="24"/>
              </w:rPr>
              <w:t>Једро</w:t>
            </w:r>
            <w:proofErr w:type="spellEnd"/>
            <w:r w:rsidRPr="00626D51"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626D51">
              <w:rPr>
                <w:rFonts w:cstheme="minorHAnsi"/>
                <w:color w:val="C00000"/>
                <w:sz w:val="24"/>
                <w:szCs w:val="24"/>
              </w:rPr>
              <w:t>хроматин</w:t>
            </w:r>
            <w:proofErr w:type="spellEnd"/>
            <w:r w:rsidRPr="00626D51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626D51">
              <w:rPr>
                <w:rFonts w:cstheme="minorHAnsi"/>
                <w:color w:val="C00000"/>
                <w:sz w:val="24"/>
                <w:szCs w:val="24"/>
              </w:rPr>
              <w:t>хромозоми</w:t>
            </w:r>
            <w:proofErr w:type="spellEnd"/>
          </w:p>
        </w:tc>
        <w:tc>
          <w:tcPr>
            <w:tcW w:w="1498" w:type="dxa"/>
          </w:tcPr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244B7" w:rsidRPr="007C0E12" w:rsidRDefault="000244B7" w:rsidP="00980FA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21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4B7" w:rsidRPr="007C0E12" w:rsidTr="00222A17">
        <w:trPr>
          <w:trHeight w:val="1138"/>
        </w:trPr>
        <w:tc>
          <w:tcPr>
            <w:tcW w:w="2433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</w:tcPr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Ћелијске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органеле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–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унутарћелијски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систем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мембрана</w:t>
            </w:r>
            <w:proofErr w:type="spellEnd"/>
          </w:p>
        </w:tc>
        <w:tc>
          <w:tcPr>
            <w:tcW w:w="1498" w:type="dxa"/>
          </w:tcPr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244B7" w:rsidRPr="007C0E12" w:rsidRDefault="000244B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21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244B7" w:rsidRPr="007C0E12" w:rsidRDefault="000244B7" w:rsidP="000244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36CCF" w:rsidRPr="007C0E12" w:rsidRDefault="00C36CCF" w:rsidP="00DB08C3">
      <w:pPr>
        <w:rPr>
          <w:rFonts w:cstheme="minorHAnsi"/>
          <w:b/>
          <w:sz w:val="24"/>
          <w:szCs w:val="24"/>
        </w:rPr>
      </w:pPr>
    </w:p>
    <w:p w:rsidR="00B41C4B" w:rsidRPr="007C0E12" w:rsidRDefault="00B41C4B" w:rsidP="00DB08C3">
      <w:pPr>
        <w:rPr>
          <w:rFonts w:cstheme="minorHAnsi"/>
          <w:b/>
          <w:sz w:val="24"/>
          <w:szCs w:val="24"/>
        </w:rPr>
      </w:pPr>
    </w:p>
    <w:p w:rsidR="00B41C4B" w:rsidRPr="007C0E12" w:rsidRDefault="00B41C4B" w:rsidP="00DB08C3">
      <w:pPr>
        <w:rPr>
          <w:rFonts w:cstheme="minorHAnsi"/>
          <w:b/>
          <w:sz w:val="24"/>
          <w:szCs w:val="24"/>
        </w:rPr>
      </w:pPr>
    </w:p>
    <w:p w:rsidR="00222A17" w:rsidRPr="007C0E12" w:rsidRDefault="00222A17" w:rsidP="00DB08C3">
      <w:pPr>
        <w:rPr>
          <w:rFonts w:cstheme="minorHAnsi"/>
          <w:b/>
          <w:sz w:val="24"/>
          <w:szCs w:val="24"/>
        </w:rPr>
      </w:pPr>
    </w:p>
    <w:p w:rsidR="00222A17" w:rsidRPr="007C0E12" w:rsidRDefault="00222A17" w:rsidP="00DB08C3">
      <w:pPr>
        <w:rPr>
          <w:rFonts w:cstheme="minorHAnsi"/>
          <w:b/>
          <w:sz w:val="24"/>
          <w:szCs w:val="24"/>
        </w:rPr>
      </w:pPr>
    </w:p>
    <w:p w:rsidR="00222A17" w:rsidRPr="007C0E12" w:rsidRDefault="00222A17" w:rsidP="00DB08C3">
      <w:pPr>
        <w:rPr>
          <w:rFonts w:cstheme="minorHAnsi"/>
          <w:b/>
          <w:sz w:val="24"/>
          <w:szCs w:val="24"/>
        </w:rPr>
      </w:pPr>
    </w:p>
    <w:p w:rsidR="00B41C4B" w:rsidRPr="007C0E12" w:rsidRDefault="00B41C4B" w:rsidP="00DB08C3">
      <w:pPr>
        <w:rPr>
          <w:rFonts w:cstheme="minorHAnsi"/>
          <w:b/>
          <w:sz w:val="24"/>
          <w:szCs w:val="24"/>
        </w:rPr>
      </w:pPr>
    </w:p>
    <w:p w:rsidR="00B41C4B" w:rsidRPr="007C0E12" w:rsidRDefault="00B41C4B" w:rsidP="00DB08C3">
      <w:pPr>
        <w:rPr>
          <w:rFonts w:cstheme="minorHAnsi"/>
          <w:b/>
          <w:sz w:val="24"/>
          <w:szCs w:val="24"/>
        </w:rPr>
      </w:pPr>
    </w:p>
    <w:p w:rsidR="00B41C4B" w:rsidRPr="007C0E12" w:rsidRDefault="00B41C4B" w:rsidP="00DB08C3">
      <w:pPr>
        <w:rPr>
          <w:rFonts w:cstheme="minorHAnsi"/>
          <w:b/>
          <w:sz w:val="24"/>
          <w:szCs w:val="24"/>
        </w:rPr>
      </w:pPr>
    </w:p>
    <w:p w:rsidR="00C075A8" w:rsidRDefault="00D30F86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101440" w:rsidRPr="00C075A8" w:rsidRDefault="00D30F86" w:rsidP="00C075A8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 </w:t>
      </w:r>
      <w:r w:rsidR="00C075A8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      </w:t>
      </w:r>
      <w:r w:rsidR="00C075A8">
        <w:rPr>
          <w:rFonts w:cstheme="minorHAnsi"/>
          <w:sz w:val="24"/>
          <w:szCs w:val="24"/>
        </w:rPr>
        <w:t xml:space="preserve">НАСТАВНИК:  </w:t>
      </w:r>
      <w:r w:rsidR="00C075A8">
        <w:rPr>
          <w:rFonts w:cstheme="minorHAnsi"/>
          <w:sz w:val="24"/>
          <w:szCs w:val="24"/>
          <w:lang w:val="sr-Cyrl-CS"/>
        </w:rPr>
        <w:t>________________________</w:t>
      </w:r>
      <w:r w:rsidRPr="007C0E12">
        <w:rPr>
          <w:rFonts w:cstheme="minorHAnsi"/>
          <w:sz w:val="24"/>
          <w:szCs w:val="24"/>
        </w:rPr>
        <w:t xml:space="preserve">       МЕСЕЦ:</w:t>
      </w:r>
      <w:r>
        <w:rPr>
          <w:rFonts w:cstheme="minorHAnsi"/>
          <w:sz w:val="24"/>
          <w:szCs w:val="24"/>
        </w:rPr>
        <w:t xml:space="preserve"> </w:t>
      </w:r>
      <w:r w:rsidR="00C075A8">
        <w:rPr>
          <w:rFonts w:cstheme="minorHAnsi"/>
          <w:b/>
          <w:bCs/>
          <w:sz w:val="24"/>
          <w:szCs w:val="24"/>
          <w:lang w:val="sr-Cyrl-CS"/>
        </w:rPr>
        <w:t>М</w:t>
      </w:r>
      <w:proofErr w:type="spellStart"/>
      <w:r w:rsidRPr="00D30F86">
        <w:rPr>
          <w:rFonts w:cstheme="minorHAnsi"/>
          <w:b/>
          <w:bCs/>
          <w:sz w:val="24"/>
          <w:szCs w:val="24"/>
        </w:rPr>
        <w:t>арт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</w:t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147" w:type="dxa"/>
        <w:tblInd w:w="-972" w:type="dxa"/>
        <w:tblLook w:val="04A0"/>
      </w:tblPr>
      <w:tblGrid>
        <w:gridCol w:w="2728"/>
        <w:gridCol w:w="3299"/>
        <w:gridCol w:w="775"/>
        <w:gridCol w:w="2254"/>
        <w:gridCol w:w="1505"/>
        <w:gridCol w:w="2416"/>
        <w:gridCol w:w="2170"/>
      </w:tblGrid>
      <w:tr w:rsidR="00C578B9" w:rsidRPr="007C0E12" w:rsidTr="00C578B9">
        <w:tc>
          <w:tcPr>
            <w:tcW w:w="2728" w:type="dxa"/>
          </w:tcPr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ТЕМА</w:t>
            </w:r>
          </w:p>
        </w:tc>
        <w:tc>
          <w:tcPr>
            <w:tcW w:w="3299" w:type="dxa"/>
          </w:tcPr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C578B9" w:rsidRPr="007C0E12" w:rsidRDefault="00C578B9" w:rsidP="00764C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5" w:type="dxa"/>
          </w:tcPr>
          <w:p w:rsidR="00122CEF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</w:t>
            </w:r>
            <w:r w:rsidR="00122CEF">
              <w:rPr>
                <w:rFonts w:cstheme="minorHAnsi"/>
                <w:sz w:val="24"/>
                <w:szCs w:val="24"/>
              </w:rPr>
              <w:t>ед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бр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1505" w:type="dxa"/>
          </w:tcPr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ТИП </w:t>
            </w: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2416" w:type="dxa"/>
          </w:tcPr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578B9" w:rsidRPr="007C0E12" w:rsidRDefault="00C578B9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70" w:type="dxa"/>
          </w:tcPr>
          <w:p w:rsidR="00122CEF" w:rsidRDefault="00122CEF" w:rsidP="00F7472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578B9" w:rsidRDefault="00C578B9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</w:t>
            </w:r>
          </w:p>
          <w:p w:rsidR="00122CEF" w:rsidRPr="00122CEF" w:rsidRDefault="00122CEF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НАПОМЕНЕ</w:t>
            </w:r>
          </w:p>
        </w:tc>
      </w:tr>
      <w:tr w:rsidR="00222A17" w:rsidRPr="007C0E12" w:rsidTr="00C578B9">
        <w:trPr>
          <w:trHeight w:val="638"/>
        </w:trPr>
        <w:tc>
          <w:tcPr>
            <w:tcW w:w="2728" w:type="dxa"/>
            <w:vMerge w:val="restart"/>
          </w:tcPr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D30F86" w:rsidRDefault="00222A17" w:rsidP="00C578B9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D30F86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222A17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Pr="00D30F86" w:rsidRDefault="00086AC8" w:rsidP="00086AC8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D30F86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086AC8" w:rsidRPr="007C0E12" w:rsidRDefault="00086AC8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pStyle w:val="Pasussalistom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C578B9">
            <w:pPr>
              <w:pStyle w:val="Pasussalistom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D30F86" w:rsidRDefault="00222A17" w:rsidP="002D7872">
            <w:pPr>
              <w:pStyle w:val="Pasussalistom"/>
              <w:numPr>
                <w:ilvl w:val="0"/>
                <w:numId w:val="33"/>
              </w:numPr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C00000"/>
                <w:sz w:val="24"/>
                <w:szCs w:val="24"/>
              </w:rPr>
              <w:t>упоређује прокариотску и еукариотску ћелију на основу биохемијских, анатомских и морфолошких карактеристика</w:t>
            </w:r>
            <w:r w:rsidR="00D30F86">
              <w:rPr>
                <w:rFonts w:cstheme="minorHAnsi"/>
                <w:noProof/>
                <w:color w:val="C00000"/>
                <w:sz w:val="24"/>
                <w:szCs w:val="24"/>
              </w:rPr>
              <w:t>;</w:t>
            </w:r>
          </w:p>
          <w:p w:rsidR="00D30F86" w:rsidRPr="007C0E12" w:rsidRDefault="00D30F86" w:rsidP="00122CEF">
            <w:pPr>
              <w:pStyle w:val="Pasussalistom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22A17" w:rsidRPr="007C0E12" w:rsidRDefault="00222A17" w:rsidP="002D7872">
            <w:pPr>
              <w:pStyle w:val="Pasussalistom"/>
              <w:numPr>
                <w:ilvl w:val="0"/>
                <w:numId w:val="33"/>
              </w:numPr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7C0E12">
              <w:rPr>
                <w:rFonts w:cstheme="minorHAnsi"/>
                <w:noProof/>
                <w:color w:val="C00000"/>
                <w:sz w:val="24"/>
                <w:szCs w:val="24"/>
              </w:rPr>
              <w:t>доведе у везу утицај чинилаца из спољашње и унутрашње средине са динамиком ћелијских процеса</w:t>
            </w:r>
            <w:r w:rsidR="00D30F86">
              <w:rPr>
                <w:rFonts w:cstheme="minorHAnsi"/>
                <w:noProof/>
                <w:color w:val="C00000"/>
                <w:sz w:val="24"/>
                <w:szCs w:val="24"/>
              </w:rPr>
              <w:t>.</w:t>
            </w:r>
          </w:p>
          <w:p w:rsidR="00222A17" w:rsidRPr="007C0E12" w:rsidRDefault="00222A17" w:rsidP="002D787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 w:rsidR="00EE4428">
              <w:rPr>
                <w:rFonts w:cstheme="minorHAnsi"/>
                <w:sz w:val="24"/>
                <w:szCs w:val="24"/>
              </w:rPr>
              <w:t>5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222A17" w:rsidRPr="007C0E12" w:rsidRDefault="000244B7" w:rsidP="0029589F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Једро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ћелијске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органеле</w:t>
            </w:r>
            <w:proofErr w:type="spellEnd"/>
          </w:p>
        </w:tc>
        <w:tc>
          <w:tcPr>
            <w:tcW w:w="1505" w:type="dxa"/>
          </w:tcPr>
          <w:p w:rsidR="00222A17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416" w:type="dxa"/>
            <w:vMerge w:val="restart"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  <w:p w:rsidR="00980FA4" w:rsidRPr="00980FA4" w:rsidRDefault="00980FA4" w:rsidP="00980FA4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  <w:r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222A17" w:rsidRPr="007C0E12" w:rsidRDefault="00D30F86" w:rsidP="002D7872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="00222A17"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="00222A17"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222A17" w:rsidRPr="007C0E12" w:rsidRDefault="00222A17" w:rsidP="002D7872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222A17" w:rsidRPr="007C0E12" w:rsidRDefault="00222A17" w:rsidP="00980F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70" w:type="dxa"/>
            <w:vMerge w:val="restart"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A17" w:rsidRPr="007C0E12" w:rsidTr="00C578B9">
        <w:trPr>
          <w:trHeight w:val="710"/>
        </w:trPr>
        <w:tc>
          <w:tcPr>
            <w:tcW w:w="2728" w:type="dxa"/>
            <w:vMerge/>
          </w:tcPr>
          <w:p w:rsidR="00222A17" w:rsidRPr="007C0E12" w:rsidRDefault="00222A17" w:rsidP="00851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22A17" w:rsidRPr="007C0E12" w:rsidRDefault="00222A17" w:rsidP="00851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 w:rsidR="00EE4428">
              <w:rPr>
                <w:rFonts w:cstheme="minorHAnsi"/>
                <w:sz w:val="24"/>
                <w:szCs w:val="24"/>
              </w:rPr>
              <w:t>6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222A17" w:rsidRPr="007C0E12" w:rsidRDefault="00EE4428" w:rsidP="00BB484F">
            <w:pPr>
              <w:rPr>
                <w:rFonts w:eastAsia="NiokiBG" w:cstheme="minorHAnsi"/>
                <w:color w:val="C00000"/>
                <w:sz w:val="24"/>
                <w:szCs w:val="24"/>
              </w:rPr>
            </w:pP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Органеле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којима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се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ствара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ATP и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структуре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за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кретање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ћелија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њихових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делова</w:t>
            </w:r>
            <w:proofErr w:type="spellEnd"/>
          </w:p>
        </w:tc>
        <w:tc>
          <w:tcPr>
            <w:tcW w:w="1505" w:type="dxa"/>
          </w:tcPr>
          <w:p w:rsidR="00222A17" w:rsidRPr="007C0E12" w:rsidRDefault="00222A17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2A17" w:rsidRPr="007C0E12" w:rsidRDefault="00626D51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="00222A17"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416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222A17" w:rsidRPr="007C0E12" w:rsidRDefault="00222A17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4428" w:rsidRPr="007C0E12" w:rsidTr="00FB4349">
        <w:trPr>
          <w:trHeight w:val="557"/>
        </w:trPr>
        <w:tc>
          <w:tcPr>
            <w:tcW w:w="2728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428" w:rsidRP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254" w:type="dxa"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Енергија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као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основа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за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одржавање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животних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1505" w:type="dxa"/>
          </w:tcPr>
          <w:p w:rsid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16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4428" w:rsidRPr="007C0E12" w:rsidTr="00C578B9">
        <w:trPr>
          <w:trHeight w:val="800"/>
        </w:trPr>
        <w:tc>
          <w:tcPr>
            <w:tcW w:w="2728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EE4428" w:rsidRPr="002D1382" w:rsidRDefault="00EE4428" w:rsidP="00EE4428">
            <w:pPr>
              <w:autoSpaceDE w:val="0"/>
              <w:autoSpaceDN w:val="0"/>
              <w:adjustRightInd w:val="0"/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2D1382">
              <w:rPr>
                <w:rFonts w:cstheme="minorHAnsi"/>
                <w:color w:val="C00000"/>
                <w:sz w:val="24"/>
                <w:szCs w:val="24"/>
              </w:rPr>
              <w:t>Дејство</w:t>
            </w:r>
            <w:proofErr w:type="spellEnd"/>
            <w:r w:rsidRPr="002D138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D1382">
              <w:rPr>
                <w:rFonts w:cstheme="minorHAnsi"/>
                <w:color w:val="C00000"/>
                <w:sz w:val="24"/>
                <w:szCs w:val="24"/>
              </w:rPr>
              <w:t>ензима</w:t>
            </w:r>
            <w:proofErr w:type="spellEnd"/>
            <w:r w:rsidRPr="002D138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D1382">
              <w:rPr>
                <w:rFonts w:cstheme="minorHAnsi"/>
                <w:color w:val="C00000"/>
                <w:sz w:val="24"/>
                <w:szCs w:val="24"/>
              </w:rPr>
              <w:t>каталазе</w:t>
            </w:r>
            <w:proofErr w:type="spellEnd"/>
            <w:r w:rsidRPr="002D138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D1382">
              <w:rPr>
                <w:rFonts w:cstheme="minorHAnsi"/>
                <w:color w:val="C00000"/>
                <w:sz w:val="24"/>
                <w:szCs w:val="24"/>
              </w:rPr>
              <w:t>на</w:t>
            </w:r>
            <w:proofErr w:type="spellEnd"/>
            <w:r w:rsidRPr="002D138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D1382">
              <w:rPr>
                <w:rFonts w:cstheme="minorHAnsi"/>
                <w:color w:val="C00000"/>
                <w:sz w:val="24"/>
                <w:szCs w:val="24"/>
              </w:rPr>
              <w:t>разлагање</w:t>
            </w:r>
            <w:proofErr w:type="spellEnd"/>
          </w:p>
          <w:p w:rsidR="00EE4428" w:rsidRPr="00626D51" w:rsidRDefault="00EE4428" w:rsidP="00EE4428">
            <w:pPr>
              <w:rPr>
                <w:rFonts w:eastAsia="NiokiBG" w:cstheme="minorHAnsi"/>
                <w:color w:val="C00000"/>
                <w:sz w:val="24"/>
                <w:szCs w:val="24"/>
              </w:rPr>
            </w:pPr>
            <w:proofErr w:type="spellStart"/>
            <w:r w:rsidRPr="002D1382">
              <w:rPr>
                <w:rFonts w:cstheme="minorHAnsi"/>
                <w:color w:val="C00000"/>
                <w:sz w:val="24"/>
                <w:szCs w:val="24"/>
              </w:rPr>
              <w:t>водоник-пероксида</w:t>
            </w:r>
            <w:proofErr w:type="spellEnd"/>
          </w:p>
        </w:tc>
        <w:tc>
          <w:tcPr>
            <w:tcW w:w="1505" w:type="dxa"/>
          </w:tcPr>
          <w:p w:rsid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416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4428" w:rsidRPr="007C0E12" w:rsidTr="00C578B9">
        <w:trPr>
          <w:trHeight w:val="800"/>
        </w:trPr>
        <w:tc>
          <w:tcPr>
            <w:tcW w:w="2728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EE4428" w:rsidRDefault="00EE4428" w:rsidP="00EE4428">
            <w:pPr>
              <w:rPr>
                <w:rFonts w:eastAsia="NiokiBG" w:cstheme="minorHAnsi"/>
                <w:color w:val="C00000"/>
                <w:sz w:val="24"/>
                <w:szCs w:val="24"/>
              </w:rPr>
            </w:pP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Органеле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којима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се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ствара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ATP и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структуре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за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кретање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ћелија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њихових</w:t>
            </w:r>
            <w:proofErr w:type="spellEnd"/>
            <w:r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делова</w:t>
            </w:r>
            <w:proofErr w:type="spellEnd"/>
          </w:p>
          <w:p w:rsidR="00EE4428" w:rsidRPr="00626D51" w:rsidRDefault="00EE4428" w:rsidP="00855B1D">
            <w:pPr>
              <w:autoSpaceDE w:val="0"/>
              <w:autoSpaceDN w:val="0"/>
              <w:adjustRightInd w:val="0"/>
              <w:rPr>
                <w:rFonts w:eastAsia="NiokiBG" w:cstheme="minorHAnsi"/>
                <w:color w:val="C00000"/>
                <w:sz w:val="24"/>
                <w:szCs w:val="24"/>
              </w:rPr>
            </w:pP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Енергија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као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основа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за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одржавање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>животних</w:t>
            </w:r>
            <w:proofErr w:type="spellEnd"/>
            <w:r w:rsidRPr="00626D51">
              <w:rPr>
                <w:rFonts w:eastAsia="NiokiBG"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NiokiBG" w:cstheme="minorHAnsi"/>
                <w:color w:val="C00000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1505" w:type="dxa"/>
          </w:tcPr>
          <w:p w:rsid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4428" w:rsidRPr="00626D51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416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4428" w:rsidRPr="007C0E12" w:rsidTr="00C578B9">
        <w:trPr>
          <w:trHeight w:val="800"/>
        </w:trPr>
        <w:tc>
          <w:tcPr>
            <w:tcW w:w="2728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EE4428" w:rsidRPr="00626D51" w:rsidRDefault="00EE4428" w:rsidP="00EE4428">
            <w:pPr>
              <w:rPr>
                <w:rFonts w:eastAsia="NiokiBG" w:cstheme="minorHAnsi"/>
                <w:color w:val="C00000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Хемоаутотрофија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фотоаутотрофија</w:t>
            </w:r>
            <w:proofErr w:type="spellEnd"/>
          </w:p>
        </w:tc>
        <w:tc>
          <w:tcPr>
            <w:tcW w:w="1505" w:type="dxa"/>
          </w:tcPr>
          <w:p w:rsid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16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4428" w:rsidRPr="007C0E12" w:rsidTr="00C578B9">
        <w:trPr>
          <w:trHeight w:val="800"/>
        </w:trPr>
        <w:tc>
          <w:tcPr>
            <w:tcW w:w="2728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EE4428" w:rsidRPr="00626D51" w:rsidRDefault="00EE4428" w:rsidP="00EE4428">
            <w:pPr>
              <w:rPr>
                <w:rFonts w:eastAsia="NiokiBG" w:cstheme="minorHAnsi"/>
                <w:color w:val="C00000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Фотосинтезa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код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биљака</w:t>
            </w:r>
            <w:proofErr w:type="spellEnd"/>
          </w:p>
        </w:tc>
        <w:tc>
          <w:tcPr>
            <w:tcW w:w="1505" w:type="dxa"/>
          </w:tcPr>
          <w:p w:rsid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16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4428" w:rsidRPr="007C0E12" w:rsidTr="00C578B9">
        <w:trPr>
          <w:trHeight w:val="800"/>
        </w:trPr>
        <w:tc>
          <w:tcPr>
            <w:tcW w:w="2728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428" w:rsidRPr="007C0E12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EE4428" w:rsidRPr="00323E0D" w:rsidRDefault="00EE4428" w:rsidP="00EE4428">
            <w:pPr>
              <w:autoSpaceDE w:val="0"/>
              <w:autoSpaceDN w:val="0"/>
              <w:adjustRightInd w:val="0"/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Доказивањe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ослобађања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кисеоника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у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фотосинтези</w:t>
            </w:r>
            <w:proofErr w:type="spellEnd"/>
          </w:p>
          <w:p w:rsidR="00EE4428" w:rsidRPr="007C0E12" w:rsidRDefault="00EE4428" w:rsidP="00EE4428">
            <w:pPr>
              <w:rPr>
                <w:rFonts w:eastAsia="NiokiBG" w:cstheme="minorHAnsi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водених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биљака</w:t>
            </w:r>
            <w:proofErr w:type="spellEnd"/>
          </w:p>
        </w:tc>
        <w:tc>
          <w:tcPr>
            <w:tcW w:w="1505" w:type="dxa"/>
          </w:tcPr>
          <w:p w:rsidR="00EE4428" w:rsidRDefault="00EE4428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55B1D" w:rsidRDefault="00855B1D" w:rsidP="00122C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55B1D" w:rsidRPr="007C0E12" w:rsidRDefault="00855B1D" w:rsidP="00122C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416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E4428" w:rsidRPr="007C0E12" w:rsidRDefault="00EE4428" w:rsidP="00EE44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705D" w:rsidRPr="007C0E12" w:rsidRDefault="0045705D" w:rsidP="00DB08C3">
      <w:pPr>
        <w:rPr>
          <w:rFonts w:cstheme="minorHAnsi"/>
          <w:b/>
          <w:sz w:val="24"/>
          <w:szCs w:val="24"/>
        </w:rPr>
      </w:pPr>
    </w:p>
    <w:p w:rsidR="00222A17" w:rsidRDefault="00222A17" w:rsidP="00DB08C3">
      <w:pPr>
        <w:rPr>
          <w:rFonts w:cstheme="minorHAnsi"/>
          <w:b/>
          <w:sz w:val="24"/>
          <w:szCs w:val="24"/>
        </w:rPr>
      </w:pPr>
    </w:p>
    <w:p w:rsidR="00EE4428" w:rsidRDefault="00EE4428" w:rsidP="00DB08C3">
      <w:pPr>
        <w:rPr>
          <w:rFonts w:cstheme="minorHAnsi"/>
          <w:b/>
          <w:sz w:val="24"/>
          <w:szCs w:val="24"/>
        </w:rPr>
      </w:pPr>
    </w:p>
    <w:p w:rsidR="00EE4428" w:rsidRDefault="00EE4428" w:rsidP="00DB08C3">
      <w:pPr>
        <w:rPr>
          <w:rFonts w:cstheme="minorHAnsi"/>
          <w:b/>
          <w:sz w:val="24"/>
          <w:szCs w:val="24"/>
        </w:rPr>
      </w:pPr>
    </w:p>
    <w:p w:rsidR="00EE4428" w:rsidRDefault="00EE4428" w:rsidP="00DB08C3">
      <w:pPr>
        <w:rPr>
          <w:rFonts w:cstheme="minorHAnsi"/>
          <w:b/>
          <w:sz w:val="24"/>
          <w:szCs w:val="24"/>
        </w:rPr>
      </w:pPr>
    </w:p>
    <w:p w:rsidR="00EE4428" w:rsidRDefault="00EE4428" w:rsidP="00DB08C3">
      <w:pPr>
        <w:rPr>
          <w:rFonts w:cstheme="minorHAnsi"/>
          <w:b/>
          <w:sz w:val="24"/>
          <w:szCs w:val="24"/>
        </w:rPr>
      </w:pPr>
    </w:p>
    <w:p w:rsidR="00EE4428" w:rsidRDefault="00EE4428" w:rsidP="00DB08C3">
      <w:pPr>
        <w:rPr>
          <w:rFonts w:cstheme="minorHAnsi"/>
          <w:b/>
          <w:sz w:val="24"/>
          <w:szCs w:val="24"/>
        </w:rPr>
      </w:pPr>
    </w:p>
    <w:p w:rsidR="00855B1D" w:rsidRDefault="00855B1D" w:rsidP="00DB08C3">
      <w:pPr>
        <w:rPr>
          <w:rFonts w:cstheme="minorHAnsi"/>
          <w:b/>
          <w:sz w:val="24"/>
          <w:szCs w:val="24"/>
        </w:rPr>
      </w:pPr>
    </w:p>
    <w:p w:rsidR="00855B1D" w:rsidRDefault="00855B1D" w:rsidP="00DB08C3">
      <w:pPr>
        <w:rPr>
          <w:rFonts w:cstheme="minorHAnsi"/>
          <w:b/>
          <w:sz w:val="24"/>
          <w:szCs w:val="24"/>
        </w:rPr>
      </w:pPr>
    </w:p>
    <w:p w:rsidR="00086AC8" w:rsidRDefault="00086AC8" w:rsidP="00DB08C3">
      <w:pPr>
        <w:rPr>
          <w:rFonts w:cstheme="minorHAnsi"/>
          <w:b/>
          <w:sz w:val="24"/>
          <w:szCs w:val="24"/>
        </w:rPr>
      </w:pPr>
    </w:p>
    <w:p w:rsidR="00086AC8" w:rsidRDefault="00086AC8" w:rsidP="00DB08C3">
      <w:pPr>
        <w:rPr>
          <w:rFonts w:cstheme="minorHAnsi"/>
          <w:b/>
          <w:sz w:val="24"/>
          <w:szCs w:val="24"/>
        </w:rPr>
      </w:pPr>
    </w:p>
    <w:p w:rsidR="00855B1D" w:rsidRDefault="00855B1D" w:rsidP="00DB08C3">
      <w:pPr>
        <w:rPr>
          <w:rFonts w:cstheme="minorHAnsi"/>
          <w:b/>
          <w:sz w:val="24"/>
          <w:szCs w:val="24"/>
        </w:rPr>
      </w:pPr>
    </w:p>
    <w:p w:rsidR="00855B1D" w:rsidRDefault="00855B1D" w:rsidP="00DB08C3">
      <w:pPr>
        <w:rPr>
          <w:rFonts w:cstheme="minorHAnsi"/>
          <w:b/>
          <w:sz w:val="24"/>
          <w:szCs w:val="24"/>
        </w:rPr>
      </w:pPr>
    </w:p>
    <w:p w:rsidR="00855B1D" w:rsidRDefault="00855B1D" w:rsidP="00DB08C3">
      <w:pPr>
        <w:rPr>
          <w:rFonts w:cstheme="minorHAnsi"/>
          <w:b/>
          <w:sz w:val="24"/>
          <w:szCs w:val="24"/>
        </w:rPr>
      </w:pPr>
    </w:p>
    <w:p w:rsidR="00C075A8" w:rsidRDefault="00D30F86" w:rsidP="00C075A8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D30F86" w:rsidRPr="00C075A8" w:rsidRDefault="00D30F86" w:rsidP="00C075A8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 </w:t>
      </w:r>
      <w:r w:rsidR="00C075A8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 </w:t>
      </w:r>
      <w:r w:rsidR="00C075A8">
        <w:rPr>
          <w:rFonts w:cstheme="minorHAnsi"/>
          <w:sz w:val="24"/>
          <w:szCs w:val="24"/>
        </w:rPr>
        <w:t xml:space="preserve">НАСТАВНИК:  </w:t>
      </w:r>
      <w:r w:rsidR="00C075A8">
        <w:rPr>
          <w:rFonts w:cstheme="minorHAnsi"/>
          <w:sz w:val="24"/>
          <w:szCs w:val="24"/>
          <w:lang w:val="sr-Cyrl-CS"/>
        </w:rPr>
        <w:t>_______________________________</w:t>
      </w:r>
      <w:r w:rsidRPr="007C0E12">
        <w:rPr>
          <w:rFonts w:cstheme="minorHAnsi"/>
          <w:sz w:val="24"/>
          <w:szCs w:val="24"/>
        </w:rPr>
        <w:t xml:space="preserve">       МЕСЕЦ: </w:t>
      </w:r>
      <w:r w:rsidR="00C075A8">
        <w:rPr>
          <w:rFonts w:cstheme="minorHAnsi"/>
          <w:b/>
          <w:bCs/>
          <w:sz w:val="24"/>
          <w:szCs w:val="24"/>
          <w:lang w:val="sr-Cyrl-CS"/>
        </w:rPr>
        <w:t>А</w:t>
      </w:r>
      <w:proofErr w:type="spellStart"/>
      <w:r w:rsidRPr="00D30F86">
        <w:rPr>
          <w:rFonts w:cstheme="minorHAnsi"/>
          <w:b/>
          <w:bCs/>
          <w:sz w:val="24"/>
          <w:szCs w:val="24"/>
        </w:rPr>
        <w:t>прил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209" w:type="dxa"/>
        <w:tblInd w:w="-972" w:type="dxa"/>
        <w:tblLook w:val="04A0"/>
      </w:tblPr>
      <w:tblGrid>
        <w:gridCol w:w="2339"/>
        <w:gridCol w:w="3226"/>
        <w:gridCol w:w="782"/>
        <w:gridCol w:w="2283"/>
        <w:gridCol w:w="1946"/>
        <w:gridCol w:w="2420"/>
        <w:gridCol w:w="2213"/>
      </w:tblGrid>
      <w:tr w:rsidR="00DB08C3" w:rsidRPr="007C0E12" w:rsidTr="00086AC8">
        <w:trPr>
          <w:trHeight w:val="963"/>
        </w:trPr>
        <w:tc>
          <w:tcPr>
            <w:tcW w:w="2339" w:type="dxa"/>
          </w:tcPr>
          <w:p w:rsidR="00EB3760" w:rsidRPr="007C0E12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226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764CCC" w:rsidRPr="007C0E12" w:rsidRDefault="00764CCC" w:rsidP="00764C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  <w:p w:rsidR="00DB08C3" w:rsidRPr="007C0E12" w:rsidRDefault="00DB08C3" w:rsidP="00764C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EB3760" w:rsidRPr="007C0E12" w:rsidRDefault="005A750A" w:rsidP="005A750A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5A750A" w:rsidRPr="007C0E12" w:rsidRDefault="00EB3760" w:rsidP="005A750A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5A750A" w:rsidRPr="007C0E12">
              <w:rPr>
                <w:rFonts w:cstheme="minorHAnsi"/>
                <w:sz w:val="24"/>
                <w:szCs w:val="24"/>
              </w:rPr>
              <w:t xml:space="preserve">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НАСТАВНЕ </w:t>
            </w:r>
          </w:p>
          <w:p w:rsidR="00DB08C3" w:rsidRPr="007C0E12" w:rsidRDefault="005A750A" w:rsidP="005A750A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 </w:t>
            </w:r>
            <w:r w:rsidR="00DB08C3" w:rsidRPr="007C0E12">
              <w:rPr>
                <w:rFonts w:cstheme="minorHAnsi"/>
                <w:sz w:val="24"/>
                <w:szCs w:val="24"/>
              </w:rPr>
              <w:t>ЈЕДИНИЦЕ</w:t>
            </w:r>
          </w:p>
        </w:tc>
        <w:tc>
          <w:tcPr>
            <w:tcW w:w="1946" w:type="dxa"/>
          </w:tcPr>
          <w:p w:rsidR="00EB3760" w:rsidRPr="007C0E12" w:rsidRDefault="005A750A" w:rsidP="005A750A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DB08C3" w:rsidRPr="007C0E12" w:rsidRDefault="00EB3760" w:rsidP="00086AC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>ТИП ЧАСА</w:t>
            </w:r>
          </w:p>
        </w:tc>
        <w:tc>
          <w:tcPr>
            <w:tcW w:w="2420" w:type="dxa"/>
          </w:tcPr>
          <w:p w:rsidR="00EB3760" w:rsidRPr="007C0E12" w:rsidRDefault="00EB3760" w:rsidP="005A750A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5A750A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213" w:type="dxa"/>
          </w:tcPr>
          <w:p w:rsidR="00DB08C3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ЕВАЛУАЦИЈА </w:t>
            </w:r>
            <w:r w:rsidR="00980FA4">
              <w:rPr>
                <w:rFonts w:cstheme="minorHAnsi"/>
                <w:sz w:val="24"/>
                <w:szCs w:val="24"/>
              </w:rPr>
              <w:t>И</w:t>
            </w:r>
          </w:p>
          <w:p w:rsidR="00980FA4" w:rsidRPr="00980FA4" w:rsidRDefault="00980FA4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НАПОМЕНЕ</w:t>
            </w:r>
          </w:p>
        </w:tc>
      </w:tr>
      <w:tr w:rsidR="002D1382" w:rsidRPr="007C0E12" w:rsidTr="00323E0D">
        <w:trPr>
          <w:trHeight w:val="998"/>
        </w:trPr>
        <w:tc>
          <w:tcPr>
            <w:tcW w:w="2339" w:type="dxa"/>
            <w:vMerge w:val="restart"/>
          </w:tcPr>
          <w:p w:rsidR="002D1382" w:rsidRPr="00323E0D" w:rsidRDefault="002D1382" w:rsidP="002D138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122CEF" w:rsidRDefault="002D1382" w:rsidP="002D1382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122CEF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2D1382" w:rsidRPr="00323E0D" w:rsidRDefault="002D1382" w:rsidP="002D138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2D1382" w:rsidRPr="0087204E" w:rsidRDefault="002D1382" w:rsidP="002D1382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ind w:left="308"/>
              <w:jc w:val="center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ind w:left="308"/>
              <w:jc w:val="center"/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</w:pPr>
          </w:p>
          <w:p w:rsidR="002D1382" w:rsidRDefault="002D1382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D30F86" w:rsidRDefault="00D30F86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086AC8" w:rsidRDefault="00086AC8" w:rsidP="0087204E">
            <w:pPr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</w:pPr>
          </w:p>
          <w:p w:rsidR="00086AC8" w:rsidRDefault="00086AC8" w:rsidP="0087204E">
            <w:pPr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</w:pPr>
          </w:p>
          <w:p w:rsidR="0087204E" w:rsidRPr="0087204E" w:rsidRDefault="0087204E" w:rsidP="0087204E">
            <w:pPr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</w:pPr>
            <w:r w:rsidRPr="0087204E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>ЋЕЛИЈСКЕ ДЕОБЕ</w:t>
            </w:r>
          </w:p>
          <w:p w:rsidR="0087204E" w:rsidRPr="00323E0D" w:rsidRDefault="0087204E" w:rsidP="002D138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</w:tcPr>
          <w:p w:rsidR="002D1382" w:rsidRPr="00D30F86" w:rsidRDefault="002D1382" w:rsidP="002D1382">
            <w:pPr>
              <w:pStyle w:val="Pasussalistom"/>
              <w:numPr>
                <w:ilvl w:val="0"/>
                <w:numId w:val="33"/>
              </w:numPr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323E0D">
              <w:rPr>
                <w:rFonts w:cstheme="minorHAnsi"/>
                <w:noProof/>
                <w:color w:val="C00000"/>
                <w:sz w:val="24"/>
                <w:szCs w:val="24"/>
              </w:rPr>
              <w:t>упоређује прокариотску и еукариотску ћелију на основу биохемијских, анатомских и морфолошких карактеристика</w:t>
            </w:r>
            <w:r w:rsidR="00D30F86">
              <w:rPr>
                <w:rFonts w:cstheme="minorHAnsi"/>
                <w:noProof/>
                <w:color w:val="C00000"/>
                <w:sz w:val="24"/>
                <w:szCs w:val="24"/>
              </w:rPr>
              <w:t>;</w:t>
            </w:r>
          </w:p>
          <w:p w:rsidR="00D30F86" w:rsidRPr="00323E0D" w:rsidRDefault="00D30F86" w:rsidP="00D30F86">
            <w:pPr>
              <w:pStyle w:val="Pasussalistom"/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pStyle w:val="Pasussalistom"/>
              <w:numPr>
                <w:ilvl w:val="0"/>
                <w:numId w:val="33"/>
              </w:numPr>
              <w:ind w:left="379"/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323E0D">
              <w:rPr>
                <w:rFonts w:cstheme="minorHAnsi"/>
                <w:noProof/>
                <w:color w:val="C00000"/>
                <w:sz w:val="24"/>
                <w:szCs w:val="24"/>
              </w:rPr>
              <w:t>доведе у везу утицај чинилаца из спољашње и унутрашње средине са динамиком ћелијских процеса</w:t>
            </w:r>
          </w:p>
          <w:p w:rsidR="002D1382" w:rsidRPr="00323E0D" w:rsidRDefault="002D1382" w:rsidP="002D138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ind w:left="90"/>
              <w:contextualSpacing/>
              <w:rPr>
                <w:rFonts w:cstheme="minorHAnsi"/>
                <w:noProof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2D1382" w:rsidRPr="00323E0D" w:rsidRDefault="002D1382" w:rsidP="002D1382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Pr="00086AC8" w:rsidRDefault="00086AC8" w:rsidP="005C50AF">
            <w:pPr>
              <w:pStyle w:val="Pasussalistom"/>
              <w:numPr>
                <w:ilvl w:val="0"/>
                <w:numId w:val="34"/>
              </w:numPr>
              <w:spacing w:after="200" w:line="276" w:lineRule="auto"/>
              <w:ind w:left="90"/>
              <w:rPr>
                <w:rFonts w:cstheme="minorHAnsi"/>
                <w:color w:val="C00000"/>
                <w:sz w:val="24"/>
                <w:szCs w:val="24"/>
              </w:rPr>
            </w:pPr>
          </w:p>
          <w:p w:rsidR="00086AC8" w:rsidRPr="00086AC8" w:rsidRDefault="00086AC8" w:rsidP="005C50AF">
            <w:pPr>
              <w:pStyle w:val="Pasussalistom"/>
              <w:numPr>
                <w:ilvl w:val="0"/>
                <w:numId w:val="34"/>
              </w:numPr>
              <w:spacing w:after="200" w:line="276" w:lineRule="auto"/>
              <w:ind w:left="90"/>
              <w:rPr>
                <w:rFonts w:cstheme="minorHAnsi"/>
                <w:color w:val="C00000"/>
                <w:sz w:val="24"/>
                <w:szCs w:val="24"/>
              </w:rPr>
            </w:pPr>
          </w:p>
          <w:p w:rsidR="005C50AF" w:rsidRPr="00323E0D" w:rsidRDefault="0039436B" w:rsidP="005C50AF">
            <w:pPr>
              <w:pStyle w:val="Pasussalistom"/>
              <w:numPr>
                <w:ilvl w:val="0"/>
                <w:numId w:val="34"/>
              </w:numPr>
              <w:spacing w:after="200" w:line="276" w:lineRule="auto"/>
              <w:ind w:left="90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 xml:space="preserve">- </w:t>
            </w:r>
            <w:r w:rsidR="005C50AF" w:rsidRPr="005C50A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тумачи шеме ћелијског циклуса и ћелијских деоба еукариота у контексту раста и размножавања</w:t>
            </w:r>
            <w:r w:rsidR="00122CE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53.</w:t>
            </w:r>
          </w:p>
        </w:tc>
        <w:tc>
          <w:tcPr>
            <w:tcW w:w="2283" w:type="dxa"/>
          </w:tcPr>
          <w:p w:rsidR="00855B1D" w:rsidRPr="00323E0D" w:rsidRDefault="00855B1D" w:rsidP="00855B1D">
            <w:pPr>
              <w:autoSpaceDE w:val="0"/>
              <w:autoSpaceDN w:val="0"/>
              <w:adjustRightInd w:val="0"/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Утицај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светлости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на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фотосинтезу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доказивање</w:t>
            </w:r>
            <w:proofErr w:type="spellEnd"/>
          </w:p>
          <w:p w:rsidR="002D1382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скроба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у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листу</w:t>
            </w:r>
            <w:proofErr w:type="spellEnd"/>
          </w:p>
        </w:tc>
        <w:tc>
          <w:tcPr>
            <w:tcW w:w="1946" w:type="dxa"/>
          </w:tcPr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2D1382" w:rsidRDefault="002D1382" w:rsidP="002D138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420" w:type="dxa"/>
            <w:vMerge w:val="restart"/>
          </w:tcPr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D30F86" w:rsidP="002D1382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="002D1382"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="002D1382"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:rsidR="002D1382" w:rsidRPr="007C0E12" w:rsidRDefault="002D1382" w:rsidP="002D13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323E0D">
        <w:trPr>
          <w:trHeight w:val="638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54.</w:t>
            </w:r>
          </w:p>
        </w:tc>
        <w:tc>
          <w:tcPr>
            <w:tcW w:w="2283" w:type="dxa"/>
          </w:tcPr>
          <w:p w:rsidR="00855B1D" w:rsidRDefault="00855B1D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Хемоаутотрофија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фотоаутотрофија</w:t>
            </w:r>
            <w:proofErr w:type="spellEnd"/>
          </w:p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Фотосинтезa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код</w:t>
            </w:r>
            <w:proofErr w:type="spellEnd"/>
            <w:r w:rsidRPr="00323E0D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23E0D">
              <w:rPr>
                <w:rFonts w:cstheme="minorHAnsi"/>
                <w:color w:val="C00000"/>
                <w:sz w:val="24"/>
                <w:szCs w:val="24"/>
              </w:rPr>
              <w:t>биљака</w:t>
            </w:r>
            <w:proofErr w:type="spellEnd"/>
          </w:p>
        </w:tc>
        <w:tc>
          <w:tcPr>
            <w:tcW w:w="1946" w:type="dxa"/>
          </w:tcPr>
          <w:p w:rsidR="00855B1D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  <w:p w:rsidR="00855B1D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  <w:p w:rsidR="00855B1D" w:rsidRPr="002D1382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D30F86">
        <w:trPr>
          <w:trHeight w:val="420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074C9E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55.</w:t>
            </w:r>
          </w:p>
        </w:tc>
        <w:tc>
          <w:tcPr>
            <w:tcW w:w="2283" w:type="dxa"/>
          </w:tcPr>
          <w:p w:rsidR="00855B1D" w:rsidRPr="00323E0D" w:rsidRDefault="00855B1D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Ћелијско</w:t>
            </w:r>
            <w:proofErr w:type="spellEnd"/>
            <w:r w:rsidRPr="00392DD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дисање</w:t>
            </w:r>
            <w:proofErr w:type="spellEnd"/>
          </w:p>
        </w:tc>
        <w:tc>
          <w:tcPr>
            <w:tcW w:w="1946" w:type="dxa"/>
          </w:tcPr>
          <w:p w:rsidR="00855B1D" w:rsidRPr="00323E0D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323E0D">
        <w:trPr>
          <w:trHeight w:val="818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56.</w:t>
            </w:r>
          </w:p>
        </w:tc>
        <w:tc>
          <w:tcPr>
            <w:tcW w:w="2283" w:type="dxa"/>
          </w:tcPr>
          <w:p w:rsidR="00855B1D" w:rsidRPr="00392DDB" w:rsidRDefault="00855B1D" w:rsidP="00855B1D">
            <w:pPr>
              <w:autoSpaceDE w:val="0"/>
              <w:autoSpaceDN w:val="0"/>
              <w:adjustRightInd w:val="0"/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Доказивање</w:t>
            </w:r>
            <w:proofErr w:type="spellEnd"/>
            <w:r w:rsidRPr="00392DD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присуства</w:t>
            </w:r>
            <w:proofErr w:type="spellEnd"/>
            <w:r w:rsidRPr="00392DD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угљен-</w:t>
            </w:r>
            <w:r>
              <w:rPr>
                <w:rFonts w:cstheme="minorHAnsi"/>
                <w:color w:val="C00000"/>
                <w:sz w:val="24"/>
                <w:szCs w:val="24"/>
              </w:rPr>
              <w:t>д</w:t>
            </w:r>
            <w:r w:rsidRPr="00392DDB">
              <w:rPr>
                <w:rFonts w:cstheme="minorHAnsi"/>
                <w:color w:val="C00000"/>
                <w:sz w:val="24"/>
                <w:szCs w:val="24"/>
              </w:rPr>
              <w:t>иоксида</w:t>
            </w:r>
            <w:proofErr w:type="spellEnd"/>
            <w:r w:rsidRPr="00392DDB">
              <w:rPr>
                <w:rFonts w:cstheme="minorHAnsi"/>
                <w:color w:val="C00000"/>
                <w:sz w:val="24"/>
                <w:szCs w:val="24"/>
              </w:rPr>
              <w:t xml:space="preserve"> у</w:t>
            </w:r>
          </w:p>
          <w:p w:rsidR="00855B1D" w:rsidRPr="00323E0D" w:rsidRDefault="00855B1D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анаеробном</w:t>
            </w:r>
            <w:proofErr w:type="spellEnd"/>
            <w:r w:rsidRPr="00392DD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дисању</w:t>
            </w:r>
            <w:proofErr w:type="spellEnd"/>
            <w:r w:rsidRPr="00392DDB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92DDB">
              <w:rPr>
                <w:rFonts w:cstheme="minorHAnsi"/>
                <w:color w:val="C00000"/>
                <w:sz w:val="24"/>
                <w:szCs w:val="24"/>
              </w:rPr>
              <w:t>квасца</w:t>
            </w:r>
            <w:proofErr w:type="spellEnd"/>
          </w:p>
        </w:tc>
        <w:tc>
          <w:tcPr>
            <w:tcW w:w="1946" w:type="dxa"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D30F86">
        <w:trPr>
          <w:trHeight w:val="421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39436B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57.</w:t>
            </w:r>
          </w:p>
        </w:tc>
        <w:tc>
          <w:tcPr>
            <w:tcW w:w="2283" w:type="dxa"/>
          </w:tcPr>
          <w:p w:rsidR="00855B1D" w:rsidRPr="00323E0D" w:rsidRDefault="00855B1D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C00000"/>
                <w:sz w:val="24"/>
                <w:szCs w:val="24"/>
              </w:rPr>
              <w:t>Ћелијско</w:t>
            </w:r>
            <w:proofErr w:type="spellEnd"/>
            <w:r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C00000"/>
                <w:sz w:val="24"/>
                <w:szCs w:val="24"/>
              </w:rPr>
              <w:t>дисање</w:t>
            </w:r>
            <w:proofErr w:type="spellEnd"/>
          </w:p>
        </w:tc>
        <w:tc>
          <w:tcPr>
            <w:tcW w:w="1946" w:type="dxa"/>
          </w:tcPr>
          <w:p w:rsidR="00855B1D" w:rsidRPr="00323E0D" w:rsidRDefault="00855B1D" w:rsidP="0039436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D30F86">
        <w:trPr>
          <w:trHeight w:val="638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39436B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58.</w:t>
            </w:r>
          </w:p>
        </w:tc>
        <w:tc>
          <w:tcPr>
            <w:tcW w:w="2283" w:type="dxa"/>
          </w:tcPr>
          <w:p w:rsidR="00855B1D" w:rsidRPr="00323E0D" w:rsidRDefault="00855B1D" w:rsidP="00855B1D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323E0D">
              <w:rPr>
                <w:rFonts w:cstheme="minorHAnsi"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855B1D" w:rsidRPr="00323E0D" w:rsidRDefault="00855B1D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855B1D" w:rsidRPr="00323E0D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систематизација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D30F86">
        <w:trPr>
          <w:trHeight w:val="593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59.</w:t>
            </w:r>
          </w:p>
        </w:tc>
        <w:tc>
          <w:tcPr>
            <w:tcW w:w="2283" w:type="dxa"/>
          </w:tcPr>
          <w:p w:rsidR="00855B1D" w:rsidRPr="00855B1D" w:rsidRDefault="00855B1D" w:rsidP="00855B1D">
            <w:pPr>
              <w:rPr>
                <w:rFonts w:cstheme="minorHAnsi"/>
                <w:noProof/>
                <w:color w:val="C00000"/>
                <w:sz w:val="24"/>
                <w:szCs w:val="24"/>
              </w:rPr>
            </w:pPr>
            <w:r w:rsidRPr="00323E0D">
              <w:rPr>
                <w:rFonts w:cstheme="minorHAnsi"/>
                <w:noProof/>
                <w:color w:val="C00000"/>
                <w:sz w:val="24"/>
                <w:szCs w:val="24"/>
              </w:rPr>
              <w:t>ЋЕЛИЈА – ГРАЂА И ФУНКЦИЈА</w:t>
            </w:r>
            <w:r>
              <w:rPr>
                <w:rFonts w:cstheme="minorHAnsi"/>
                <w:noProof/>
                <w:color w:val="C00000"/>
                <w:sz w:val="24"/>
                <w:szCs w:val="24"/>
              </w:rPr>
              <w:t xml:space="preserve"> - тест</w:t>
            </w:r>
          </w:p>
          <w:p w:rsidR="00855B1D" w:rsidRPr="00392DDB" w:rsidRDefault="00855B1D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855B1D" w:rsidRPr="00392DDB" w:rsidRDefault="00855B1D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B1D" w:rsidRPr="007C0E12" w:rsidTr="00323E0D">
        <w:trPr>
          <w:trHeight w:val="575"/>
        </w:trPr>
        <w:tc>
          <w:tcPr>
            <w:tcW w:w="2339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60.</w:t>
            </w:r>
          </w:p>
        </w:tc>
        <w:tc>
          <w:tcPr>
            <w:tcW w:w="2283" w:type="dxa"/>
          </w:tcPr>
          <w:p w:rsidR="00855B1D" w:rsidRPr="005C50AF" w:rsidRDefault="005C50AF" w:rsidP="00855B1D">
            <w:pPr>
              <w:rPr>
                <w:rFonts w:cstheme="minorHAnsi"/>
                <w:color w:val="C00000"/>
                <w:sz w:val="24"/>
                <w:szCs w:val="24"/>
              </w:rPr>
            </w:pP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Ћелијска</w:t>
            </w:r>
            <w:proofErr w:type="spellEnd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деоба</w:t>
            </w:r>
            <w:proofErr w:type="spellEnd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и </w:t>
            </w: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ћелијски</w:t>
            </w:r>
            <w:proofErr w:type="spellEnd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1946" w:type="dxa"/>
          </w:tcPr>
          <w:p w:rsidR="00855B1D" w:rsidRPr="00392DDB" w:rsidRDefault="005C50AF" w:rsidP="00855B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420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855B1D" w:rsidRPr="007C0E12" w:rsidRDefault="00855B1D" w:rsidP="00855B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2CEF" w:rsidRDefault="00122CEF" w:rsidP="00DB08C3">
      <w:pPr>
        <w:rPr>
          <w:rFonts w:cstheme="minorHAnsi"/>
          <w:b/>
          <w:sz w:val="24"/>
          <w:szCs w:val="24"/>
        </w:rPr>
      </w:pPr>
    </w:p>
    <w:p w:rsidR="00C075A8" w:rsidRDefault="00122CEF" w:rsidP="00333E13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lastRenderedPageBreak/>
        <w:t>ОПЕРАТИВНИ ПЛАН</w:t>
      </w:r>
    </w:p>
    <w:p w:rsidR="00DB08C3" w:rsidRPr="00333E13" w:rsidRDefault="00122CEF" w:rsidP="00333E13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биологија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 </w:t>
      </w:r>
      <w:r w:rsidR="00333E13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 xml:space="preserve">НАСТАВНИК: </w:t>
      </w:r>
      <w:r w:rsidR="00333E13">
        <w:rPr>
          <w:rFonts w:cstheme="minorHAnsi"/>
          <w:sz w:val="24"/>
          <w:szCs w:val="24"/>
          <w:lang w:val="sr-Cyrl-CS"/>
        </w:rPr>
        <w:t>________________________</w:t>
      </w:r>
      <w:r w:rsidRPr="007C0E12">
        <w:rPr>
          <w:rFonts w:cstheme="minorHAnsi"/>
          <w:sz w:val="24"/>
          <w:szCs w:val="24"/>
        </w:rPr>
        <w:t xml:space="preserve">         МЕСЕЦ: </w:t>
      </w:r>
      <w:r w:rsidR="00333E13">
        <w:rPr>
          <w:rFonts w:cstheme="minorHAnsi"/>
          <w:b/>
          <w:bCs/>
          <w:sz w:val="24"/>
          <w:szCs w:val="24"/>
          <w:lang w:val="sr-Cyrl-CS"/>
        </w:rPr>
        <w:t>М</w:t>
      </w:r>
      <w:proofErr w:type="spellStart"/>
      <w:r>
        <w:rPr>
          <w:rFonts w:cstheme="minorHAnsi"/>
          <w:b/>
          <w:bCs/>
          <w:sz w:val="24"/>
          <w:szCs w:val="24"/>
        </w:rPr>
        <w:t>ај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33E13">
        <w:rPr>
          <w:rFonts w:cstheme="minorHAnsi"/>
          <w:sz w:val="24"/>
          <w:szCs w:val="24"/>
          <w:lang w:val="sr-Cyrl-CS"/>
        </w:rPr>
        <w:t xml:space="preserve">                 </w:t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300" w:type="dxa"/>
        <w:tblInd w:w="-972" w:type="dxa"/>
        <w:tblLayout w:type="fixed"/>
        <w:tblLook w:val="04A0"/>
      </w:tblPr>
      <w:tblGrid>
        <w:gridCol w:w="2430"/>
        <w:gridCol w:w="3327"/>
        <w:gridCol w:w="813"/>
        <w:gridCol w:w="2430"/>
        <w:gridCol w:w="2173"/>
        <w:gridCol w:w="1787"/>
        <w:gridCol w:w="2340"/>
      </w:tblGrid>
      <w:tr w:rsidR="00DB08C3" w:rsidRPr="007C0E12" w:rsidTr="001D4DED">
        <w:tc>
          <w:tcPr>
            <w:tcW w:w="2430" w:type="dxa"/>
          </w:tcPr>
          <w:p w:rsidR="00EB3760" w:rsidRPr="007C0E12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5A750A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327" w:type="dxa"/>
          </w:tcPr>
          <w:p w:rsidR="00EB3760" w:rsidRPr="007C0E12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DB08C3" w:rsidRPr="007C0E12" w:rsidRDefault="00764CCC" w:rsidP="00764C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3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2173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ТИП 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787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340" w:type="dxa"/>
          </w:tcPr>
          <w:p w:rsidR="00DB08C3" w:rsidRPr="007C0E12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ИСПЛАНИРАНЕ НАСТАВЕ</w:t>
            </w:r>
          </w:p>
        </w:tc>
      </w:tr>
      <w:tr w:rsidR="005628E6" w:rsidRPr="007C0E12" w:rsidTr="001D4DED">
        <w:trPr>
          <w:trHeight w:val="656"/>
        </w:trPr>
        <w:tc>
          <w:tcPr>
            <w:tcW w:w="2430" w:type="dxa"/>
            <w:vMerge w:val="restart"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C50AF" w:rsidRPr="0087204E" w:rsidRDefault="005C50AF" w:rsidP="005C50AF">
            <w:pPr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</w:pPr>
            <w:r w:rsidRPr="0087204E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>ЋЕЛИЈСКЕ ДЕОБЕ</w:t>
            </w: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5628E6">
            <w:pPr>
              <w:ind w:left="308"/>
              <w:jc w:val="center"/>
              <w:rPr>
                <w:rFonts w:cstheme="minorHAnsi"/>
                <w:noProof/>
                <w:color w:val="000000"/>
                <w:sz w:val="24"/>
                <w:szCs w:val="24"/>
              </w:rPr>
            </w:pPr>
          </w:p>
          <w:p w:rsidR="005628E6" w:rsidRPr="007C0E12" w:rsidRDefault="005628E6" w:rsidP="005628E6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5628E6" w:rsidRPr="008161C4" w:rsidRDefault="005628E6" w:rsidP="005628E6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8161C4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ФИЛОГЕНИЈА И ПРИНЦИПИ КЛАСИФИКАЦИЈЕ</w:t>
            </w: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:rsidR="005628E6" w:rsidRPr="007C0E12" w:rsidRDefault="005628E6" w:rsidP="00944249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944249">
            <w:pPr>
              <w:rPr>
                <w:rFonts w:cstheme="minorHAnsi"/>
                <w:sz w:val="24"/>
                <w:szCs w:val="24"/>
              </w:rPr>
            </w:pPr>
          </w:p>
          <w:p w:rsidR="005C50AF" w:rsidRPr="005C50AF" w:rsidRDefault="005C50AF" w:rsidP="005C50AF">
            <w:pPr>
              <w:pStyle w:val="Pasussalistom"/>
              <w:numPr>
                <w:ilvl w:val="0"/>
                <w:numId w:val="34"/>
              </w:numPr>
              <w:spacing w:after="200" w:line="276" w:lineRule="auto"/>
              <w:ind w:left="374"/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</w:pPr>
            <w:r w:rsidRPr="005C50A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тумачи шеме ћелијског циклуса и ћелијских деоба еукариота у контексту раста и размножавања</w:t>
            </w:r>
            <w:r w:rsidR="00122CE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.</w:t>
            </w:r>
          </w:p>
          <w:p w:rsidR="005628E6" w:rsidRDefault="005628E6" w:rsidP="00944249">
            <w:pPr>
              <w:rPr>
                <w:rFonts w:cstheme="minorHAnsi"/>
                <w:sz w:val="24"/>
                <w:szCs w:val="24"/>
              </w:rPr>
            </w:pPr>
          </w:p>
          <w:p w:rsidR="005C50AF" w:rsidRDefault="005C50AF" w:rsidP="00944249">
            <w:pPr>
              <w:rPr>
                <w:rFonts w:cstheme="minorHAnsi"/>
                <w:sz w:val="24"/>
                <w:szCs w:val="24"/>
              </w:rPr>
            </w:pPr>
          </w:p>
          <w:p w:rsidR="005C50AF" w:rsidRDefault="005C50AF" w:rsidP="00944249">
            <w:pPr>
              <w:rPr>
                <w:rFonts w:cstheme="minorHAnsi"/>
                <w:sz w:val="24"/>
                <w:szCs w:val="24"/>
              </w:rPr>
            </w:pPr>
          </w:p>
          <w:p w:rsidR="005C50AF" w:rsidRPr="007C0E12" w:rsidRDefault="005C50AF" w:rsidP="00944249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5628E6" w:rsidP="00944249">
            <w:pPr>
              <w:rPr>
                <w:rFonts w:cstheme="minorHAnsi"/>
                <w:sz w:val="24"/>
                <w:szCs w:val="24"/>
              </w:rPr>
            </w:pPr>
          </w:p>
          <w:p w:rsidR="00122CEF" w:rsidRDefault="00122CEF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122CEF" w:rsidRDefault="00122CEF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086AC8" w:rsidRDefault="00086AC8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086AC8" w:rsidRDefault="00086AC8" w:rsidP="005628E6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086AC8" w:rsidRPr="00086AC8" w:rsidRDefault="005628E6" w:rsidP="00086AC8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8161C4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–   постави шест кључних догађаја у историји живота на временској скали</w:t>
            </w:r>
            <w:r w:rsidR="00086AC8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;</w:t>
            </w:r>
          </w:p>
          <w:p w:rsidR="005628E6" w:rsidRPr="00086AC8" w:rsidRDefault="005628E6" w:rsidP="00086AC8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8161C4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 xml:space="preserve">–  тумачи филогенетске </w:t>
            </w:r>
            <w:r w:rsidRPr="008161C4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lastRenderedPageBreak/>
              <w:t>односе и разноврсност живог света на Земљи ослањајући се на модел „дрво живота“</w:t>
            </w:r>
            <w:r w:rsidR="00086AC8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;</w:t>
            </w:r>
          </w:p>
          <w:p w:rsidR="00086AC8" w:rsidRPr="008161C4" w:rsidRDefault="00086AC8" w:rsidP="005628E6">
            <w:pPr>
              <w:pStyle w:val="Pasussalistom"/>
              <w:ind w:left="313" w:hanging="28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5628E6" w:rsidRPr="008161C4" w:rsidRDefault="005628E6" w:rsidP="005628E6">
            <w:pPr>
              <w:ind w:left="313" w:hanging="28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8161C4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–   примени или изради једноставне кључеве за идентификацију живог света.</w:t>
            </w:r>
          </w:p>
          <w:p w:rsidR="005628E6" w:rsidRPr="007C0E12" w:rsidRDefault="005628E6" w:rsidP="009442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502376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lastRenderedPageBreak/>
              <w:t xml:space="preserve">   61.</w:t>
            </w:r>
          </w:p>
        </w:tc>
        <w:tc>
          <w:tcPr>
            <w:tcW w:w="2430" w:type="dxa"/>
          </w:tcPr>
          <w:p w:rsidR="005628E6" w:rsidRPr="001D4DED" w:rsidRDefault="001D4DED" w:rsidP="005C50A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Настанак</w:t>
            </w:r>
            <w:proofErr w:type="spellEnd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ћелија</w:t>
            </w:r>
            <w:proofErr w:type="spellEnd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– </w:t>
            </w: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митоза</w:t>
            </w:r>
            <w:proofErr w:type="spellEnd"/>
          </w:p>
        </w:tc>
        <w:tc>
          <w:tcPr>
            <w:tcW w:w="2173" w:type="dxa"/>
          </w:tcPr>
          <w:p w:rsidR="005628E6" w:rsidRPr="001D4DED" w:rsidRDefault="001D4DED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787" w:type="dxa"/>
            <w:vMerge w:val="restart"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5628E6" w:rsidRPr="007C0E12" w:rsidRDefault="005628E6" w:rsidP="00CB6E94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Хемија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5628E6" w:rsidRPr="007C0E12" w:rsidRDefault="005628E6" w:rsidP="00CB6E94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5628E6" w:rsidRPr="007C0E12" w:rsidRDefault="005628E6" w:rsidP="00CB6E94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:rsidR="005628E6" w:rsidRPr="007C0E12" w:rsidRDefault="005628E6" w:rsidP="00B21E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980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62.</w:t>
            </w:r>
          </w:p>
        </w:tc>
        <w:tc>
          <w:tcPr>
            <w:tcW w:w="2430" w:type="dxa"/>
          </w:tcPr>
          <w:p w:rsidR="009E7A46" w:rsidRDefault="001D4DED" w:rsidP="005C50AF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Ћелијска</w:t>
            </w:r>
            <w:proofErr w:type="spellEnd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деоба</w:t>
            </w:r>
            <w:proofErr w:type="spellEnd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и </w:t>
            </w: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ћелијски</w:t>
            </w:r>
            <w:proofErr w:type="spellEnd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5C50AF">
              <w:rPr>
                <w:rFonts w:cstheme="minorHAnsi"/>
                <w:color w:val="4F6228" w:themeColor="accent3" w:themeShade="80"/>
                <w:sz w:val="24"/>
                <w:szCs w:val="24"/>
              </w:rPr>
              <w:t>циклус</w:t>
            </w:r>
            <w:proofErr w:type="spellEnd"/>
          </w:p>
          <w:p w:rsidR="001D4DED" w:rsidRPr="001D4DED" w:rsidRDefault="001D4DED" w:rsidP="005C50A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Митоза</w:t>
            </w:r>
            <w:proofErr w:type="spellEnd"/>
          </w:p>
        </w:tc>
        <w:tc>
          <w:tcPr>
            <w:tcW w:w="217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1D4DED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</w:t>
            </w:r>
            <w:r w:rsidR="006978AC" w:rsidRPr="007C0E12">
              <w:rPr>
                <w:rFonts w:cstheme="minorHAnsi"/>
                <w:sz w:val="24"/>
                <w:szCs w:val="24"/>
              </w:rPr>
              <w:t>тврђивање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1025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63.</w:t>
            </w:r>
          </w:p>
        </w:tc>
        <w:tc>
          <w:tcPr>
            <w:tcW w:w="2430" w:type="dxa"/>
          </w:tcPr>
          <w:p w:rsidR="003C71E2" w:rsidRPr="001D4DED" w:rsidRDefault="001D4DED" w:rsidP="003C71E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Мејотичке</w:t>
            </w:r>
            <w:proofErr w:type="spellEnd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деобе</w:t>
            </w:r>
            <w:proofErr w:type="spellEnd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– </w:t>
            </w: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мејоза</w:t>
            </w:r>
            <w:proofErr w:type="spellEnd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I и </w:t>
            </w:r>
            <w:proofErr w:type="spellStart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>мејоза</w:t>
            </w:r>
            <w:proofErr w:type="spellEnd"/>
            <w:r w:rsidRPr="001D4DED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II</w:t>
            </w:r>
          </w:p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28E6" w:rsidRPr="007C0E12" w:rsidRDefault="001D4DED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="003C71E2"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1250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64.</w:t>
            </w:r>
          </w:p>
        </w:tc>
        <w:tc>
          <w:tcPr>
            <w:tcW w:w="2430" w:type="dxa"/>
          </w:tcPr>
          <w:p w:rsidR="00406128" w:rsidRPr="00074C9E" w:rsidRDefault="00406128" w:rsidP="00406128">
            <w:pPr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</w:pPr>
            <w:r w:rsidRPr="00074C9E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ЋЕЛИЈСКЕ ДЕОБЕ</w:t>
            </w:r>
          </w:p>
          <w:p w:rsidR="005628E6" w:rsidRPr="001D4DED" w:rsidRDefault="005628E6" w:rsidP="001D4D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28E6" w:rsidRPr="007C0E12" w:rsidRDefault="00406128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систематизација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1061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65.</w:t>
            </w:r>
          </w:p>
        </w:tc>
        <w:tc>
          <w:tcPr>
            <w:tcW w:w="2430" w:type="dxa"/>
          </w:tcPr>
          <w:p w:rsidR="00406128" w:rsidRPr="00074C9E" w:rsidRDefault="00406128" w:rsidP="00406128">
            <w:pPr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</w:pPr>
            <w:r w:rsidRPr="00074C9E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ЋЕЛИЈСКЕ ДЕОБЕ - тест</w:t>
            </w:r>
          </w:p>
          <w:p w:rsidR="005628E6" w:rsidRPr="001D4DED" w:rsidRDefault="005628E6" w:rsidP="004E6B01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</w:p>
          <w:p w:rsidR="005628E6" w:rsidRPr="007C0E12" w:rsidRDefault="001D4DED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</w:t>
            </w:r>
            <w:r w:rsidR="003C71E2" w:rsidRPr="007C0E12">
              <w:rPr>
                <w:rFonts w:cstheme="minorHAnsi"/>
                <w:sz w:val="24"/>
                <w:szCs w:val="24"/>
              </w:rPr>
              <w:t>тврђивање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836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66.</w:t>
            </w:r>
          </w:p>
        </w:tc>
        <w:tc>
          <w:tcPr>
            <w:tcW w:w="2430" w:type="dxa"/>
          </w:tcPr>
          <w:p w:rsidR="005628E6" w:rsidRPr="00074C9E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Геолошка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скала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времена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кључни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догађаји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у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раној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еволуцији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217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</w:p>
          <w:p w:rsidR="005628E6" w:rsidRPr="001D4DED" w:rsidRDefault="00406128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80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67.</w:t>
            </w:r>
          </w:p>
        </w:tc>
        <w:tc>
          <w:tcPr>
            <w:tcW w:w="2430" w:type="dxa"/>
          </w:tcPr>
          <w:p w:rsidR="005628E6" w:rsidRPr="00074C9E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Настанак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самореплицирајућих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молекула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првих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ћелија</w:t>
            </w:r>
            <w:proofErr w:type="spellEnd"/>
          </w:p>
        </w:tc>
        <w:tc>
          <w:tcPr>
            <w:tcW w:w="217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</w:p>
          <w:p w:rsidR="005628E6" w:rsidRPr="001D4DED" w:rsidRDefault="00406128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8E6" w:rsidRPr="007C0E12" w:rsidTr="001D4DED">
        <w:trPr>
          <w:trHeight w:val="620"/>
        </w:trPr>
        <w:tc>
          <w:tcPr>
            <w:tcW w:w="243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628E6" w:rsidRPr="007C0E12" w:rsidRDefault="005628E6" w:rsidP="004E6B01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68.</w:t>
            </w:r>
          </w:p>
        </w:tc>
        <w:tc>
          <w:tcPr>
            <w:tcW w:w="2430" w:type="dxa"/>
          </w:tcPr>
          <w:p w:rsidR="00406128" w:rsidRDefault="00406128" w:rsidP="00406128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Геолошка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скала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времена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кључни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догађаји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у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раној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еволуцији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живота</w:t>
            </w:r>
            <w:proofErr w:type="spellEnd"/>
          </w:p>
          <w:p w:rsidR="005628E6" w:rsidRPr="008161C4" w:rsidRDefault="00406128" w:rsidP="00406128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Настанак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самореплицирајућих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молекула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првих</w:t>
            </w:r>
            <w:proofErr w:type="spellEnd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8161C4">
              <w:rPr>
                <w:rFonts w:cstheme="minorHAnsi"/>
                <w:color w:val="E36C0A" w:themeColor="accent6" w:themeShade="BF"/>
                <w:sz w:val="24"/>
                <w:szCs w:val="24"/>
              </w:rPr>
              <w:t>ћелија</w:t>
            </w:r>
            <w:proofErr w:type="spellEnd"/>
          </w:p>
        </w:tc>
        <w:tc>
          <w:tcPr>
            <w:tcW w:w="2173" w:type="dxa"/>
          </w:tcPr>
          <w:p w:rsidR="005628E6" w:rsidRDefault="005628E6" w:rsidP="004E6B01">
            <w:pPr>
              <w:rPr>
                <w:rFonts w:cstheme="minorHAnsi"/>
                <w:sz w:val="24"/>
                <w:szCs w:val="24"/>
              </w:rPr>
            </w:pPr>
          </w:p>
          <w:p w:rsidR="00406128" w:rsidRDefault="00406128" w:rsidP="004E6B01">
            <w:pPr>
              <w:rPr>
                <w:rFonts w:cstheme="minorHAnsi"/>
                <w:sz w:val="24"/>
                <w:szCs w:val="24"/>
              </w:rPr>
            </w:pPr>
          </w:p>
          <w:p w:rsidR="00406128" w:rsidRDefault="00406128" w:rsidP="004E6B01">
            <w:pPr>
              <w:rPr>
                <w:rFonts w:cstheme="minorHAnsi"/>
                <w:sz w:val="24"/>
                <w:szCs w:val="24"/>
              </w:rPr>
            </w:pPr>
          </w:p>
          <w:p w:rsidR="00406128" w:rsidRDefault="00406128" w:rsidP="004E6B01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E6B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</w:t>
            </w:r>
            <w:r w:rsidRPr="007C0E12">
              <w:rPr>
                <w:rFonts w:cstheme="minorHAnsi"/>
                <w:sz w:val="24"/>
                <w:szCs w:val="24"/>
              </w:rPr>
              <w:t>тврђивање</w:t>
            </w:r>
            <w:proofErr w:type="spellEnd"/>
          </w:p>
        </w:tc>
        <w:tc>
          <w:tcPr>
            <w:tcW w:w="1787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628E6" w:rsidRPr="007C0E12" w:rsidRDefault="005628E6" w:rsidP="002958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Default="00406128" w:rsidP="00DB08C3">
      <w:pPr>
        <w:rPr>
          <w:rFonts w:cstheme="minorHAnsi"/>
          <w:b/>
          <w:sz w:val="24"/>
          <w:szCs w:val="24"/>
        </w:rPr>
      </w:pPr>
    </w:p>
    <w:p w:rsidR="00406128" w:rsidRPr="00333E13" w:rsidRDefault="00406128" w:rsidP="00DB08C3">
      <w:pPr>
        <w:rPr>
          <w:rFonts w:cstheme="minorHAnsi"/>
          <w:b/>
          <w:sz w:val="24"/>
          <w:szCs w:val="24"/>
          <w:lang w:val="sr-Cyrl-CS"/>
        </w:rPr>
      </w:pPr>
    </w:p>
    <w:p w:rsidR="00333E13" w:rsidRDefault="00122CEF" w:rsidP="00333E13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7C0E12">
        <w:rPr>
          <w:rFonts w:cstheme="minorHAnsi"/>
          <w:b/>
          <w:sz w:val="24"/>
          <w:szCs w:val="24"/>
        </w:rPr>
        <w:t>ОПЕРАТИВНИ ПЛАН</w:t>
      </w:r>
    </w:p>
    <w:p w:rsidR="00DB08C3" w:rsidRPr="00333E13" w:rsidRDefault="00122CEF" w:rsidP="00333E13">
      <w:pPr>
        <w:rPr>
          <w:rFonts w:cstheme="minorHAnsi"/>
          <w:b/>
          <w:sz w:val="24"/>
          <w:szCs w:val="24"/>
        </w:rPr>
      </w:pPr>
      <w:r w:rsidRPr="007C0E12">
        <w:rPr>
          <w:rFonts w:cstheme="minorHAnsi"/>
          <w:sz w:val="24"/>
          <w:szCs w:val="24"/>
        </w:rPr>
        <w:t xml:space="preserve">ПРЕДМЕТ: </w:t>
      </w:r>
      <w:r w:rsidR="00333E13">
        <w:rPr>
          <w:rFonts w:cstheme="minorHAnsi"/>
          <w:b/>
          <w:bCs/>
          <w:sz w:val="24"/>
          <w:szCs w:val="24"/>
          <w:lang w:val="sr-Cyrl-CS"/>
        </w:rPr>
        <w:t>Б</w:t>
      </w:r>
      <w:proofErr w:type="spellStart"/>
      <w:r w:rsidRPr="0056196E">
        <w:rPr>
          <w:rFonts w:cstheme="minorHAnsi"/>
          <w:b/>
          <w:bCs/>
          <w:sz w:val="24"/>
          <w:szCs w:val="24"/>
        </w:rPr>
        <w:t>иологија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  </w:t>
      </w:r>
      <w:r w:rsidR="00333E13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           </w:t>
      </w:r>
      <w:r w:rsidRPr="007C0E12">
        <w:rPr>
          <w:rFonts w:cstheme="minorHAnsi"/>
          <w:sz w:val="24"/>
          <w:szCs w:val="24"/>
        </w:rPr>
        <w:t xml:space="preserve">НАСТАВНИК:  </w:t>
      </w:r>
      <w:r w:rsidR="00333E13">
        <w:rPr>
          <w:rFonts w:cstheme="minorHAnsi"/>
          <w:sz w:val="24"/>
          <w:szCs w:val="24"/>
          <w:lang w:val="sr-Cyrl-CS"/>
        </w:rPr>
        <w:t>__________________________________</w:t>
      </w:r>
      <w:r w:rsidRPr="007C0E12">
        <w:rPr>
          <w:rFonts w:cstheme="minorHAnsi"/>
          <w:sz w:val="24"/>
          <w:szCs w:val="24"/>
        </w:rPr>
        <w:t xml:space="preserve">        МЕСЕЦ: </w:t>
      </w:r>
      <w:r w:rsidR="00333E13">
        <w:rPr>
          <w:rFonts w:cstheme="minorHAnsi"/>
          <w:b/>
          <w:bCs/>
          <w:sz w:val="24"/>
          <w:szCs w:val="24"/>
          <w:lang w:val="sr-Cyrl-CS"/>
        </w:rPr>
        <w:t>Ј</w:t>
      </w:r>
      <w:proofErr w:type="spellStart"/>
      <w:r>
        <w:rPr>
          <w:rFonts w:cstheme="minorHAnsi"/>
          <w:b/>
          <w:bCs/>
          <w:sz w:val="24"/>
          <w:szCs w:val="24"/>
        </w:rPr>
        <w:t>ун</w:t>
      </w:r>
      <w:proofErr w:type="spellEnd"/>
      <w:r w:rsidRPr="007C0E12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C0E12">
        <w:rPr>
          <w:rFonts w:cstheme="minorHAnsi"/>
          <w:sz w:val="24"/>
          <w:szCs w:val="24"/>
        </w:rPr>
        <w:t>ШКОЛСКА</w:t>
      </w:r>
      <w:r>
        <w:rPr>
          <w:rFonts w:cstheme="minorHAnsi"/>
          <w:sz w:val="24"/>
          <w:szCs w:val="24"/>
        </w:rPr>
        <w:t xml:space="preserve"> ГОДИНА:</w:t>
      </w:r>
      <w:r w:rsidRPr="007C0E12">
        <w:rPr>
          <w:rFonts w:cstheme="minorHAnsi"/>
          <w:sz w:val="24"/>
          <w:szCs w:val="24"/>
        </w:rPr>
        <w:t xml:space="preserve"> </w:t>
      </w:r>
      <w:r w:rsidRPr="0056196E">
        <w:rPr>
          <w:rFonts w:cstheme="minorHAnsi"/>
          <w:b/>
          <w:bCs/>
          <w:sz w:val="24"/>
          <w:szCs w:val="24"/>
        </w:rPr>
        <w:t>2021/</w:t>
      </w:r>
      <w:r w:rsidR="00A60CFC">
        <w:rPr>
          <w:rFonts w:cstheme="minorHAnsi"/>
          <w:b/>
          <w:bCs/>
          <w:sz w:val="24"/>
          <w:szCs w:val="24"/>
        </w:rPr>
        <w:t>20</w:t>
      </w:r>
      <w:r w:rsidRPr="0056196E">
        <w:rPr>
          <w:rFonts w:cstheme="minorHAnsi"/>
          <w:b/>
          <w:bCs/>
          <w:sz w:val="24"/>
          <w:szCs w:val="24"/>
        </w:rPr>
        <w:t>22.</w:t>
      </w:r>
      <w:r>
        <w:rPr>
          <w:rFonts w:cstheme="minorHAnsi"/>
          <w:sz w:val="24"/>
          <w:szCs w:val="24"/>
        </w:rPr>
        <w:tab/>
      </w:r>
    </w:p>
    <w:tbl>
      <w:tblPr>
        <w:tblStyle w:val="Koordinatnamreatabele"/>
        <w:tblW w:w="15210" w:type="dxa"/>
        <w:tblInd w:w="-972" w:type="dxa"/>
        <w:tblLayout w:type="fixed"/>
        <w:tblLook w:val="04A0"/>
      </w:tblPr>
      <w:tblGrid>
        <w:gridCol w:w="2385"/>
        <w:gridCol w:w="3402"/>
        <w:gridCol w:w="850"/>
        <w:gridCol w:w="2268"/>
        <w:gridCol w:w="2268"/>
        <w:gridCol w:w="1967"/>
        <w:gridCol w:w="2070"/>
      </w:tblGrid>
      <w:tr w:rsidR="00DB08C3" w:rsidRPr="007C0E12" w:rsidTr="002A3202">
        <w:tc>
          <w:tcPr>
            <w:tcW w:w="2385" w:type="dxa"/>
          </w:tcPr>
          <w:p w:rsidR="00EB3760" w:rsidRPr="007C0E12" w:rsidRDefault="00EB3760" w:rsidP="00DB3FF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DB3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EB3760" w:rsidRPr="007C0E12" w:rsidRDefault="00EB3760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4CCC" w:rsidRPr="007C0E12" w:rsidRDefault="00DB08C3" w:rsidP="00764C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ИСХОДИ</w:t>
            </w:r>
          </w:p>
          <w:p w:rsidR="00764CCC" w:rsidRPr="007C0E12" w:rsidRDefault="00764CCC" w:rsidP="00764C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C0E1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крају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теме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ученик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ће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бити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стању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C0E12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7C0E12">
              <w:rPr>
                <w:rFonts w:cstheme="minorHAnsi"/>
                <w:sz w:val="20"/>
                <w:szCs w:val="20"/>
              </w:rPr>
              <w:t>: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</w:rPr>
              <w:t>Р.бр</w:t>
            </w:r>
            <w:proofErr w:type="spell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C0E12">
              <w:rPr>
                <w:rFonts w:cstheme="minorHAnsi"/>
                <w:sz w:val="24"/>
                <w:szCs w:val="24"/>
              </w:rPr>
              <w:t>јед</w:t>
            </w:r>
            <w:proofErr w:type="spellEnd"/>
            <w:proofErr w:type="gramEnd"/>
            <w:r w:rsidRPr="007C0E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3760" w:rsidRPr="007C0E12" w:rsidRDefault="00DB3FF5" w:rsidP="00DB3FF5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DB3FF5" w:rsidRPr="007C0E12" w:rsidRDefault="00EB3760" w:rsidP="00DB3FF5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</w:t>
            </w:r>
            <w:r w:rsidR="00DB08C3" w:rsidRPr="007C0E12">
              <w:rPr>
                <w:rFonts w:cstheme="minorHAnsi"/>
                <w:sz w:val="24"/>
                <w:szCs w:val="24"/>
              </w:rPr>
              <w:t>НАСТАВНЕ</w:t>
            </w:r>
          </w:p>
          <w:p w:rsidR="00DB08C3" w:rsidRPr="007C0E12" w:rsidRDefault="00DB3FF5" w:rsidP="00DB3FF5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 ЈЕДИНИЦЕ</w:t>
            </w:r>
          </w:p>
        </w:tc>
        <w:tc>
          <w:tcPr>
            <w:tcW w:w="2268" w:type="dxa"/>
          </w:tcPr>
          <w:p w:rsidR="00EB3760" w:rsidRPr="007C0E12" w:rsidRDefault="00DB3FF5" w:rsidP="00DB3FF5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DB08C3" w:rsidRPr="007C0E12" w:rsidRDefault="00EB3760" w:rsidP="00DB3FF5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   </w:t>
            </w:r>
            <w:r w:rsidR="00DB08C3" w:rsidRPr="007C0E12">
              <w:rPr>
                <w:rFonts w:cstheme="minorHAnsi"/>
                <w:sz w:val="24"/>
                <w:szCs w:val="24"/>
              </w:rPr>
              <w:t xml:space="preserve">ТИП </w:t>
            </w:r>
          </w:p>
          <w:p w:rsidR="00DB08C3" w:rsidRPr="007C0E12" w:rsidRDefault="00DB08C3" w:rsidP="002958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ЧАСА</w:t>
            </w:r>
          </w:p>
        </w:tc>
        <w:tc>
          <w:tcPr>
            <w:tcW w:w="1967" w:type="dxa"/>
          </w:tcPr>
          <w:p w:rsidR="00EB3760" w:rsidRPr="007C0E12" w:rsidRDefault="00EB3760" w:rsidP="00DB3FF5">
            <w:pPr>
              <w:rPr>
                <w:rFonts w:cstheme="minorHAnsi"/>
                <w:sz w:val="24"/>
                <w:szCs w:val="24"/>
              </w:rPr>
            </w:pPr>
          </w:p>
          <w:p w:rsidR="00DB08C3" w:rsidRPr="007C0E12" w:rsidRDefault="00DB08C3" w:rsidP="00DB3FF5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070" w:type="dxa"/>
          </w:tcPr>
          <w:p w:rsidR="00DB08C3" w:rsidRPr="007C0E12" w:rsidRDefault="00F74722" w:rsidP="00F7472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>ЕВАЛУАЦИЈА ИСПЛАНИРАНЕ НАСТАВЕ</w:t>
            </w:r>
          </w:p>
        </w:tc>
      </w:tr>
      <w:tr w:rsidR="00406128" w:rsidRPr="007C0E12" w:rsidTr="002A3202">
        <w:trPr>
          <w:trHeight w:val="1106"/>
        </w:trPr>
        <w:tc>
          <w:tcPr>
            <w:tcW w:w="2385" w:type="dxa"/>
            <w:vMerge w:val="restart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2A3202" w:rsidRDefault="00406128" w:rsidP="00406128">
            <w:pPr>
              <w:rPr>
                <w:rFonts w:cstheme="minorHAnsi"/>
                <w:b/>
                <w:bCs/>
                <w:noProof/>
                <w:color w:val="E36C0A" w:themeColor="accent6" w:themeShade="BF"/>
                <w:sz w:val="24"/>
                <w:szCs w:val="24"/>
              </w:rPr>
            </w:pPr>
            <w:r w:rsidRPr="002A3202">
              <w:rPr>
                <w:rFonts w:cstheme="minorHAnsi"/>
                <w:b/>
                <w:bCs/>
                <w:noProof/>
                <w:color w:val="E36C0A" w:themeColor="accent6" w:themeShade="BF"/>
                <w:sz w:val="24"/>
                <w:szCs w:val="24"/>
              </w:rPr>
              <w:t>ФИЛОГЕНИЈА И ПРИНЦИПИ КЛАСИФИКАЦИЈЕ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6128" w:rsidRPr="007C0E12" w:rsidRDefault="00406128" w:rsidP="00406128">
            <w:pPr>
              <w:ind w:left="313" w:hanging="313"/>
              <w:rPr>
                <w:rFonts w:cstheme="minorHAnsi"/>
                <w:noProof/>
                <w:sz w:val="24"/>
                <w:szCs w:val="24"/>
              </w:rPr>
            </w:pPr>
          </w:p>
          <w:p w:rsidR="00406128" w:rsidRPr="007C0E12" w:rsidRDefault="00406128" w:rsidP="00406128">
            <w:pPr>
              <w:ind w:left="313" w:hanging="313"/>
              <w:rPr>
                <w:rFonts w:cstheme="minorHAnsi"/>
                <w:noProof/>
                <w:sz w:val="24"/>
                <w:szCs w:val="24"/>
              </w:rPr>
            </w:pPr>
          </w:p>
          <w:p w:rsidR="00122CEF" w:rsidRDefault="00406128" w:rsidP="00406128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2A3202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–   постави шест кључних догађаја у историји живота на временској скали</w:t>
            </w:r>
            <w:r w:rsidR="00122CEF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;</w:t>
            </w:r>
          </w:p>
          <w:p w:rsidR="00406128" w:rsidRPr="002A3202" w:rsidRDefault="00406128" w:rsidP="00406128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2A3202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406128" w:rsidRDefault="00406128" w:rsidP="00406128">
            <w:pPr>
              <w:pStyle w:val="Pasussalistom"/>
              <w:ind w:left="313" w:hanging="28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2A3202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–  тумачи филогенетске односе и разноврсност живог света на Земљи ослањајући се на модел „дрво живота“</w:t>
            </w:r>
            <w:r w:rsidR="00122CEF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;</w:t>
            </w:r>
          </w:p>
          <w:p w:rsidR="00122CEF" w:rsidRPr="00122CEF" w:rsidRDefault="00122CEF" w:rsidP="00406128">
            <w:pPr>
              <w:pStyle w:val="Pasussalistom"/>
              <w:ind w:left="313" w:hanging="28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  <w:p w:rsidR="00406128" w:rsidRPr="002A3202" w:rsidRDefault="00406128" w:rsidP="00406128">
            <w:pPr>
              <w:ind w:left="313" w:hanging="283"/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2A3202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–   примени или изради једноставне кључеве за идентификацију живог света.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69.</w:t>
            </w:r>
          </w:p>
        </w:tc>
        <w:tc>
          <w:tcPr>
            <w:tcW w:w="2268" w:type="dxa"/>
          </w:tcPr>
          <w:p w:rsidR="00406128" w:rsidRPr="008161C4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„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Дрво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живота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” и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концепт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заједничког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порекла</w:t>
            </w:r>
            <w:proofErr w:type="spellEnd"/>
          </w:p>
        </w:tc>
        <w:tc>
          <w:tcPr>
            <w:tcW w:w="2268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</w:t>
            </w:r>
            <w:r w:rsidRPr="007C0E12">
              <w:rPr>
                <w:rFonts w:cstheme="minorHAnsi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1967" w:type="dxa"/>
            <w:vMerge w:val="restart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086AC8" w:rsidRDefault="00086AC8" w:rsidP="0040612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:rsidR="00406128" w:rsidRPr="007C0E12" w:rsidRDefault="00086AC8" w:rsidP="00406128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Х</w:t>
            </w:r>
            <w:r w:rsidR="00406128" w:rsidRPr="007C0E12">
              <w:rPr>
                <w:rFonts w:cstheme="minorHAnsi"/>
                <w:sz w:val="24"/>
                <w:szCs w:val="24"/>
                <w:lang w:eastAsia="en-GB"/>
              </w:rPr>
              <w:t>емија</w:t>
            </w:r>
            <w:proofErr w:type="spellEnd"/>
            <w:r w:rsidR="00406128"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  <w:lang w:eastAsia="en-GB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физика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>,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математика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географија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информатика</w:t>
            </w:r>
            <w:proofErr w:type="spellEnd"/>
            <w:r w:rsidRPr="007C0E12">
              <w:rPr>
                <w:rFonts w:cstheme="minorHAnsi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7C0E12">
              <w:rPr>
                <w:rFonts w:cstheme="minorHAnsi"/>
                <w:sz w:val="24"/>
                <w:szCs w:val="24"/>
                <w:lang w:eastAsia="en-GB"/>
              </w:rPr>
              <w:t>рачунарство</w:t>
            </w:r>
            <w:proofErr w:type="spellEnd"/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6128" w:rsidRPr="007C0E12" w:rsidTr="002A3202">
        <w:trPr>
          <w:trHeight w:val="584"/>
        </w:trPr>
        <w:tc>
          <w:tcPr>
            <w:tcW w:w="2385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70.</w:t>
            </w:r>
          </w:p>
        </w:tc>
        <w:tc>
          <w:tcPr>
            <w:tcW w:w="2268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Систематика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филогенија</w:t>
            </w:r>
            <w:proofErr w:type="spellEnd"/>
          </w:p>
        </w:tc>
        <w:tc>
          <w:tcPr>
            <w:tcW w:w="2268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2A320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67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6128" w:rsidRPr="007C0E12" w:rsidTr="002A3202">
        <w:trPr>
          <w:trHeight w:val="1079"/>
        </w:trPr>
        <w:tc>
          <w:tcPr>
            <w:tcW w:w="2385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71.</w:t>
            </w:r>
          </w:p>
        </w:tc>
        <w:tc>
          <w:tcPr>
            <w:tcW w:w="2268" w:type="dxa"/>
          </w:tcPr>
          <w:p w:rsidR="00406128" w:rsidRDefault="00406128" w:rsidP="00406128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„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Дрво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живота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” и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концепт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заједничког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порекла</w:t>
            </w:r>
            <w:proofErr w:type="spellEnd"/>
          </w:p>
          <w:p w:rsidR="00406128" w:rsidRPr="002A3202" w:rsidRDefault="00406128" w:rsidP="00406128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Систематика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филогенија</w:t>
            </w:r>
            <w:proofErr w:type="spellEnd"/>
          </w:p>
        </w:tc>
        <w:tc>
          <w:tcPr>
            <w:tcW w:w="2268" w:type="dxa"/>
          </w:tcPr>
          <w:p w:rsidR="00406128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2A320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1967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6128" w:rsidRPr="007C0E12" w:rsidTr="002A3202">
        <w:trPr>
          <w:trHeight w:val="836"/>
        </w:trPr>
        <w:tc>
          <w:tcPr>
            <w:tcW w:w="2385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 72.</w:t>
            </w:r>
          </w:p>
        </w:tc>
        <w:tc>
          <w:tcPr>
            <w:tcW w:w="2268" w:type="dxa"/>
          </w:tcPr>
          <w:p w:rsidR="00406128" w:rsidRPr="002A3202" w:rsidRDefault="00406128" w:rsidP="00406128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Филогенија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принципи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класификације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06128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</w:t>
            </w:r>
            <w:r w:rsidRPr="007C0E12">
              <w:rPr>
                <w:rFonts w:cstheme="minorHAnsi"/>
                <w:sz w:val="24"/>
                <w:szCs w:val="24"/>
              </w:rPr>
              <w:t>истематизација</w:t>
            </w:r>
            <w:proofErr w:type="spellEnd"/>
          </w:p>
        </w:tc>
        <w:tc>
          <w:tcPr>
            <w:tcW w:w="1967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6128" w:rsidRPr="007C0E12" w:rsidTr="002A3202">
        <w:trPr>
          <w:trHeight w:val="980"/>
        </w:trPr>
        <w:tc>
          <w:tcPr>
            <w:tcW w:w="2385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 73. </w:t>
            </w:r>
          </w:p>
        </w:tc>
        <w:tc>
          <w:tcPr>
            <w:tcW w:w="2268" w:type="dxa"/>
          </w:tcPr>
          <w:p w:rsidR="00406128" w:rsidRPr="002A3202" w:rsidRDefault="00406128" w:rsidP="00406128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Филогенија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принципи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класификације</w:t>
            </w:r>
            <w:proofErr w:type="spellEnd"/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268" w:type="dxa"/>
          </w:tcPr>
          <w:p w:rsidR="00406128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  <w:p w:rsidR="00406128" w:rsidRPr="00406128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1967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6128" w:rsidRPr="007C0E12" w:rsidTr="002A3202">
        <w:tc>
          <w:tcPr>
            <w:tcW w:w="2385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  <w:r w:rsidRPr="007C0E12">
              <w:rPr>
                <w:rFonts w:cstheme="minorHAnsi"/>
                <w:sz w:val="24"/>
                <w:szCs w:val="24"/>
              </w:rPr>
              <w:t xml:space="preserve"> 74. </w:t>
            </w:r>
          </w:p>
        </w:tc>
        <w:tc>
          <w:tcPr>
            <w:tcW w:w="2268" w:type="dxa"/>
          </w:tcPr>
          <w:p w:rsidR="00406128" w:rsidRPr="002A3202" w:rsidRDefault="00406128" w:rsidP="004061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Закључивање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>оцена</w:t>
            </w:r>
            <w:proofErr w:type="spellEnd"/>
            <w:r w:rsidRPr="002A32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cstheme="minorHAnsi"/>
                <w:color w:val="E36C0A" w:themeColor="accent6" w:themeShade="BF"/>
                <w:sz w:val="24"/>
                <w:szCs w:val="24"/>
              </w:rPr>
              <w:t>анкета</w:t>
            </w:r>
            <w:proofErr w:type="spellEnd"/>
          </w:p>
        </w:tc>
        <w:tc>
          <w:tcPr>
            <w:tcW w:w="2268" w:type="dxa"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06128" w:rsidRPr="007C0E12" w:rsidRDefault="00406128" w:rsidP="004061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B08C3" w:rsidRPr="007C0E12" w:rsidRDefault="00DB08C3" w:rsidP="00CF3997">
      <w:pPr>
        <w:rPr>
          <w:rFonts w:cstheme="minorHAnsi"/>
          <w:sz w:val="24"/>
          <w:szCs w:val="24"/>
        </w:rPr>
      </w:pPr>
    </w:p>
    <w:sectPr w:rsidR="00DB08C3" w:rsidRPr="007C0E12" w:rsidSect="000121CF">
      <w:pgSz w:w="16839" w:h="11907" w:orient="landscape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okiB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0DD"/>
    <w:multiLevelType w:val="hybridMultilevel"/>
    <w:tmpl w:val="4AA6242C"/>
    <w:lvl w:ilvl="0" w:tplc="9790F85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0F6D"/>
    <w:multiLevelType w:val="hybridMultilevel"/>
    <w:tmpl w:val="E1CE4FBE"/>
    <w:lvl w:ilvl="0" w:tplc="782A82EA">
      <w:start w:val="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80F"/>
    <w:multiLevelType w:val="hybridMultilevel"/>
    <w:tmpl w:val="29342772"/>
    <w:lvl w:ilvl="0" w:tplc="3EC81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502"/>
    <w:multiLevelType w:val="hybridMultilevel"/>
    <w:tmpl w:val="98905E52"/>
    <w:lvl w:ilvl="0" w:tplc="3940B3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7EA1"/>
    <w:multiLevelType w:val="hybridMultilevel"/>
    <w:tmpl w:val="978A1C5C"/>
    <w:lvl w:ilvl="0" w:tplc="DBBA2A5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6760D"/>
    <w:multiLevelType w:val="hybridMultilevel"/>
    <w:tmpl w:val="9C225C72"/>
    <w:lvl w:ilvl="0" w:tplc="9D44B72C">
      <w:start w:val="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573B2"/>
    <w:multiLevelType w:val="hybridMultilevel"/>
    <w:tmpl w:val="474A61D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555C"/>
    <w:multiLevelType w:val="hybridMultilevel"/>
    <w:tmpl w:val="46520302"/>
    <w:lvl w:ilvl="0" w:tplc="98E409B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B2E55"/>
    <w:multiLevelType w:val="hybridMultilevel"/>
    <w:tmpl w:val="AD7028B6"/>
    <w:lvl w:ilvl="0" w:tplc="9DF06D8E">
      <w:start w:val="5"/>
      <w:numFmt w:val="bullet"/>
      <w:lvlText w:val="–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22058C3"/>
    <w:multiLevelType w:val="hybridMultilevel"/>
    <w:tmpl w:val="DD5C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9AD"/>
    <w:multiLevelType w:val="hybridMultilevel"/>
    <w:tmpl w:val="AD6A322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1EC"/>
    <w:multiLevelType w:val="hybridMultilevel"/>
    <w:tmpl w:val="9ED02E36"/>
    <w:lvl w:ilvl="0" w:tplc="A7C8562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44D7B"/>
    <w:multiLevelType w:val="hybridMultilevel"/>
    <w:tmpl w:val="A8681D3A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86C6C"/>
    <w:multiLevelType w:val="hybridMultilevel"/>
    <w:tmpl w:val="1590B152"/>
    <w:lvl w:ilvl="0" w:tplc="7F068078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D52BF"/>
    <w:multiLevelType w:val="hybridMultilevel"/>
    <w:tmpl w:val="D7FEDA42"/>
    <w:lvl w:ilvl="0" w:tplc="DB46CBBE">
      <w:start w:val="4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E23A6"/>
    <w:multiLevelType w:val="hybridMultilevel"/>
    <w:tmpl w:val="E6DE6AA4"/>
    <w:lvl w:ilvl="0" w:tplc="9B60228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33170"/>
    <w:multiLevelType w:val="hybridMultilevel"/>
    <w:tmpl w:val="89F2AD50"/>
    <w:lvl w:ilvl="0" w:tplc="3940B3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400F9"/>
    <w:multiLevelType w:val="hybridMultilevel"/>
    <w:tmpl w:val="FDA07812"/>
    <w:lvl w:ilvl="0" w:tplc="A5F665F2">
      <w:numFmt w:val="bullet"/>
      <w:lvlText w:val="-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3A03"/>
    <w:multiLevelType w:val="hybridMultilevel"/>
    <w:tmpl w:val="68669A76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E066E"/>
    <w:multiLevelType w:val="hybridMultilevel"/>
    <w:tmpl w:val="147C1E3E"/>
    <w:lvl w:ilvl="0" w:tplc="1458D034">
      <w:start w:val="4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95317"/>
    <w:multiLevelType w:val="hybridMultilevel"/>
    <w:tmpl w:val="2DCC407E"/>
    <w:lvl w:ilvl="0" w:tplc="3880190C">
      <w:start w:val="6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6133D"/>
    <w:multiLevelType w:val="hybridMultilevel"/>
    <w:tmpl w:val="83E8D24E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5774F"/>
    <w:multiLevelType w:val="hybridMultilevel"/>
    <w:tmpl w:val="566CEB2E"/>
    <w:lvl w:ilvl="0" w:tplc="CA0846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80A12"/>
    <w:multiLevelType w:val="hybridMultilevel"/>
    <w:tmpl w:val="3A844918"/>
    <w:lvl w:ilvl="0" w:tplc="006C6ED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D1873"/>
    <w:multiLevelType w:val="hybridMultilevel"/>
    <w:tmpl w:val="E59A039A"/>
    <w:lvl w:ilvl="0" w:tplc="68E21AD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F002B"/>
    <w:multiLevelType w:val="hybridMultilevel"/>
    <w:tmpl w:val="D1AC561C"/>
    <w:lvl w:ilvl="0" w:tplc="C8723FB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46DEC"/>
    <w:multiLevelType w:val="hybridMultilevel"/>
    <w:tmpl w:val="069AB784"/>
    <w:lvl w:ilvl="0" w:tplc="C7746688">
      <w:start w:val="6"/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42B0BC9"/>
    <w:multiLevelType w:val="hybridMultilevel"/>
    <w:tmpl w:val="9BF6B7C0"/>
    <w:lvl w:ilvl="0" w:tplc="A5F665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936195"/>
    <w:multiLevelType w:val="hybridMultilevel"/>
    <w:tmpl w:val="1D06D97E"/>
    <w:lvl w:ilvl="0" w:tplc="3940B3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07569"/>
    <w:multiLevelType w:val="hybridMultilevel"/>
    <w:tmpl w:val="B34CEBF6"/>
    <w:lvl w:ilvl="0" w:tplc="0F52247A">
      <w:start w:val="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16323"/>
    <w:multiLevelType w:val="hybridMultilevel"/>
    <w:tmpl w:val="58485A9E"/>
    <w:lvl w:ilvl="0" w:tplc="E1309666">
      <w:start w:val="6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366C6"/>
    <w:multiLevelType w:val="hybridMultilevel"/>
    <w:tmpl w:val="5F3CF67C"/>
    <w:lvl w:ilvl="0" w:tplc="B5AC34F0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B4BE5"/>
    <w:multiLevelType w:val="hybridMultilevel"/>
    <w:tmpl w:val="C8B4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34923"/>
    <w:multiLevelType w:val="hybridMultilevel"/>
    <w:tmpl w:val="7DC44206"/>
    <w:lvl w:ilvl="0" w:tplc="A5F665F2">
      <w:numFmt w:val="bullet"/>
      <w:lvlText w:val="-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1"/>
  </w:num>
  <w:num w:numId="5">
    <w:abstractNumId w:val="25"/>
  </w:num>
  <w:num w:numId="6">
    <w:abstractNumId w:val="11"/>
  </w:num>
  <w:num w:numId="7">
    <w:abstractNumId w:val="13"/>
  </w:num>
  <w:num w:numId="8">
    <w:abstractNumId w:val="24"/>
  </w:num>
  <w:num w:numId="9">
    <w:abstractNumId w:val="23"/>
  </w:num>
  <w:num w:numId="10">
    <w:abstractNumId w:val="28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4"/>
  </w:num>
  <w:num w:numId="16">
    <w:abstractNumId w:val="12"/>
  </w:num>
  <w:num w:numId="17">
    <w:abstractNumId w:val="19"/>
  </w:num>
  <w:num w:numId="18">
    <w:abstractNumId w:val="5"/>
  </w:num>
  <w:num w:numId="19">
    <w:abstractNumId w:val="10"/>
  </w:num>
  <w:num w:numId="20">
    <w:abstractNumId w:val="30"/>
  </w:num>
  <w:num w:numId="21">
    <w:abstractNumId w:val="29"/>
  </w:num>
  <w:num w:numId="22">
    <w:abstractNumId w:val="18"/>
  </w:num>
  <w:num w:numId="23">
    <w:abstractNumId w:val="8"/>
  </w:num>
  <w:num w:numId="24">
    <w:abstractNumId w:val="1"/>
  </w:num>
  <w:num w:numId="25">
    <w:abstractNumId w:val="20"/>
  </w:num>
  <w:num w:numId="26">
    <w:abstractNumId w:val="9"/>
  </w:num>
  <w:num w:numId="27">
    <w:abstractNumId w:val="33"/>
  </w:num>
  <w:num w:numId="28">
    <w:abstractNumId w:val="17"/>
  </w:num>
  <w:num w:numId="29">
    <w:abstractNumId w:val="27"/>
  </w:num>
  <w:num w:numId="30">
    <w:abstractNumId w:val="32"/>
  </w:num>
  <w:num w:numId="31">
    <w:abstractNumId w:val="2"/>
  </w:num>
  <w:num w:numId="32">
    <w:abstractNumId w:val="4"/>
  </w:num>
  <w:num w:numId="33">
    <w:abstractNumId w:val="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A6F0A"/>
    <w:rsid w:val="00000C48"/>
    <w:rsid w:val="000065F1"/>
    <w:rsid w:val="00006DB6"/>
    <w:rsid w:val="000121CF"/>
    <w:rsid w:val="000244B7"/>
    <w:rsid w:val="00073543"/>
    <w:rsid w:val="00074C9E"/>
    <w:rsid w:val="00086AC8"/>
    <w:rsid w:val="000B3140"/>
    <w:rsid w:val="000C0498"/>
    <w:rsid w:val="000E3399"/>
    <w:rsid w:val="000E36A3"/>
    <w:rsid w:val="000F279E"/>
    <w:rsid w:val="000F2D89"/>
    <w:rsid w:val="00101440"/>
    <w:rsid w:val="00110227"/>
    <w:rsid w:val="00111602"/>
    <w:rsid w:val="00117308"/>
    <w:rsid w:val="00122CEF"/>
    <w:rsid w:val="0012529B"/>
    <w:rsid w:val="00132214"/>
    <w:rsid w:val="001756B8"/>
    <w:rsid w:val="001909D0"/>
    <w:rsid w:val="00192850"/>
    <w:rsid w:val="00194E4B"/>
    <w:rsid w:val="001A35F3"/>
    <w:rsid w:val="001C550C"/>
    <w:rsid w:val="001D23F5"/>
    <w:rsid w:val="001D4DED"/>
    <w:rsid w:val="001E0187"/>
    <w:rsid w:val="001E4FE1"/>
    <w:rsid w:val="001F0388"/>
    <w:rsid w:val="00203677"/>
    <w:rsid w:val="00213CC9"/>
    <w:rsid w:val="00222A17"/>
    <w:rsid w:val="002522EA"/>
    <w:rsid w:val="00256924"/>
    <w:rsid w:val="002574C6"/>
    <w:rsid w:val="0026310E"/>
    <w:rsid w:val="00277C19"/>
    <w:rsid w:val="0028120A"/>
    <w:rsid w:val="0029589F"/>
    <w:rsid w:val="002A3202"/>
    <w:rsid w:val="002B5235"/>
    <w:rsid w:val="002C1A76"/>
    <w:rsid w:val="002D1382"/>
    <w:rsid w:val="002D7872"/>
    <w:rsid w:val="002E642F"/>
    <w:rsid w:val="002E68B5"/>
    <w:rsid w:val="002E74B3"/>
    <w:rsid w:val="00301AD6"/>
    <w:rsid w:val="003035D7"/>
    <w:rsid w:val="003151E2"/>
    <w:rsid w:val="00323E0D"/>
    <w:rsid w:val="00333E13"/>
    <w:rsid w:val="003467A9"/>
    <w:rsid w:val="00353C5E"/>
    <w:rsid w:val="00382A15"/>
    <w:rsid w:val="00392DDB"/>
    <w:rsid w:val="0039436B"/>
    <w:rsid w:val="003C20B8"/>
    <w:rsid w:val="003C71E2"/>
    <w:rsid w:val="003D2309"/>
    <w:rsid w:val="003F3FD0"/>
    <w:rsid w:val="00406128"/>
    <w:rsid w:val="00414E62"/>
    <w:rsid w:val="00417D4C"/>
    <w:rsid w:val="00452319"/>
    <w:rsid w:val="0045705D"/>
    <w:rsid w:val="00464E98"/>
    <w:rsid w:val="004C69F8"/>
    <w:rsid w:val="004D44DA"/>
    <w:rsid w:val="004E6B01"/>
    <w:rsid w:val="004F0EAE"/>
    <w:rsid w:val="005003F9"/>
    <w:rsid w:val="00502376"/>
    <w:rsid w:val="0051132B"/>
    <w:rsid w:val="005308FF"/>
    <w:rsid w:val="00550F8F"/>
    <w:rsid w:val="00555BDC"/>
    <w:rsid w:val="00555CC6"/>
    <w:rsid w:val="0056196E"/>
    <w:rsid w:val="005628E6"/>
    <w:rsid w:val="00570529"/>
    <w:rsid w:val="00572E28"/>
    <w:rsid w:val="00592312"/>
    <w:rsid w:val="005A2F25"/>
    <w:rsid w:val="005A6F0A"/>
    <w:rsid w:val="005A750A"/>
    <w:rsid w:val="005C50AF"/>
    <w:rsid w:val="005D3BED"/>
    <w:rsid w:val="005F0C14"/>
    <w:rsid w:val="006073C8"/>
    <w:rsid w:val="00610C70"/>
    <w:rsid w:val="0061383E"/>
    <w:rsid w:val="00626D51"/>
    <w:rsid w:val="00631EBB"/>
    <w:rsid w:val="00653A20"/>
    <w:rsid w:val="00662EDB"/>
    <w:rsid w:val="006712AA"/>
    <w:rsid w:val="00673CBE"/>
    <w:rsid w:val="006978AC"/>
    <w:rsid w:val="006A4A54"/>
    <w:rsid w:val="006A6CCC"/>
    <w:rsid w:val="006A7C6E"/>
    <w:rsid w:val="006C0D6A"/>
    <w:rsid w:val="006D60D8"/>
    <w:rsid w:val="006E00E3"/>
    <w:rsid w:val="006E373D"/>
    <w:rsid w:val="006E4643"/>
    <w:rsid w:val="006F0898"/>
    <w:rsid w:val="006F5239"/>
    <w:rsid w:val="00703185"/>
    <w:rsid w:val="00704C57"/>
    <w:rsid w:val="007579F3"/>
    <w:rsid w:val="00764CCC"/>
    <w:rsid w:val="00766DDE"/>
    <w:rsid w:val="007823DB"/>
    <w:rsid w:val="0078571A"/>
    <w:rsid w:val="00787A56"/>
    <w:rsid w:val="007B0E4A"/>
    <w:rsid w:val="007B3117"/>
    <w:rsid w:val="007C0E12"/>
    <w:rsid w:val="007C3F1A"/>
    <w:rsid w:val="007F416B"/>
    <w:rsid w:val="00800CA9"/>
    <w:rsid w:val="00810DA1"/>
    <w:rsid w:val="008161C4"/>
    <w:rsid w:val="00821659"/>
    <w:rsid w:val="0083503D"/>
    <w:rsid w:val="00842664"/>
    <w:rsid w:val="0085125F"/>
    <w:rsid w:val="00855B1D"/>
    <w:rsid w:val="00871657"/>
    <w:rsid w:val="0087204E"/>
    <w:rsid w:val="00876BC2"/>
    <w:rsid w:val="0089013D"/>
    <w:rsid w:val="008C6B36"/>
    <w:rsid w:val="008D0115"/>
    <w:rsid w:val="008F5C50"/>
    <w:rsid w:val="00903367"/>
    <w:rsid w:val="0090384E"/>
    <w:rsid w:val="00924CCF"/>
    <w:rsid w:val="00944249"/>
    <w:rsid w:val="0094430A"/>
    <w:rsid w:val="009536B1"/>
    <w:rsid w:val="0097707B"/>
    <w:rsid w:val="009801C4"/>
    <w:rsid w:val="00980FA4"/>
    <w:rsid w:val="00985BB8"/>
    <w:rsid w:val="009A13DA"/>
    <w:rsid w:val="009A22C1"/>
    <w:rsid w:val="009A3925"/>
    <w:rsid w:val="009A7C6E"/>
    <w:rsid w:val="009B0108"/>
    <w:rsid w:val="009D4B90"/>
    <w:rsid w:val="009E7A46"/>
    <w:rsid w:val="009E7D17"/>
    <w:rsid w:val="00A0490E"/>
    <w:rsid w:val="00A4099F"/>
    <w:rsid w:val="00A43FA7"/>
    <w:rsid w:val="00A60CFC"/>
    <w:rsid w:val="00A67EC0"/>
    <w:rsid w:val="00A71B64"/>
    <w:rsid w:val="00AB1826"/>
    <w:rsid w:val="00AC5CFB"/>
    <w:rsid w:val="00AD64C0"/>
    <w:rsid w:val="00AE0011"/>
    <w:rsid w:val="00AF36E1"/>
    <w:rsid w:val="00AF563F"/>
    <w:rsid w:val="00B21E70"/>
    <w:rsid w:val="00B30C5A"/>
    <w:rsid w:val="00B3221E"/>
    <w:rsid w:val="00B41C4B"/>
    <w:rsid w:val="00B52542"/>
    <w:rsid w:val="00B92669"/>
    <w:rsid w:val="00BA03B5"/>
    <w:rsid w:val="00BB484F"/>
    <w:rsid w:val="00BF0E4B"/>
    <w:rsid w:val="00BF5368"/>
    <w:rsid w:val="00C064E6"/>
    <w:rsid w:val="00C075A8"/>
    <w:rsid w:val="00C07DA1"/>
    <w:rsid w:val="00C34030"/>
    <w:rsid w:val="00C36CCF"/>
    <w:rsid w:val="00C42F2C"/>
    <w:rsid w:val="00C578B9"/>
    <w:rsid w:val="00C63914"/>
    <w:rsid w:val="00C74E31"/>
    <w:rsid w:val="00C83CCD"/>
    <w:rsid w:val="00CB6E94"/>
    <w:rsid w:val="00CC28BB"/>
    <w:rsid w:val="00CD56C4"/>
    <w:rsid w:val="00CE2ECC"/>
    <w:rsid w:val="00CF0F28"/>
    <w:rsid w:val="00CF3997"/>
    <w:rsid w:val="00CF64C3"/>
    <w:rsid w:val="00D10EFA"/>
    <w:rsid w:val="00D11996"/>
    <w:rsid w:val="00D30F86"/>
    <w:rsid w:val="00D41FF3"/>
    <w:rsid w:val="00D456DC"/>
    <w:rsid w:val="00D51070"/>
    <w:rsid w:val="00D6214A"/>
    <w:rsid w:val="00D76F0A"/>
    <w:rsid w:val="00D81018"/>
    <w:rsid w:val="00D917E3"/>
    <w:rsid w:val="00DB08C3"/>
    <w:rsid w:val="00DB3F46"/>
    <w:rsid w:val="00DB3FF5"/>
    <w:rsid w:val="00DE74A8"/>
    <w:rsid w:val="00E027FE"/>
    <w:rsid w:val="00E10FAD"/>
    <w:rsid w:val="00E129E4"/>
    <w:rsid w:val="00E3215F"/>
    <w:rsid w:val="00E432A6"/>
    <w:rsid w:val="00E4719F"/>
    <w:rsid w:val="00E51070"/>
    <w:rsid w:val="00E52CF5"/>
    <w:rsid w:val="00E5572C"/>
    <w:rsid w:val="00E56847"/>
    <w:rsid w:val="00E75A0F"/>
    <w:rsid w:val="00E84006"/>
    <w:rsid w:val="00E93B41"/>
    <w:rsid w:val="00EA00A3"/>
    <w:rsid w:val="00EB1C85"/>
    <w:rsid w:val="00EB3760"/>
    <w:rsid w:val="00EE4428"/>
    <w:rsid w:val="00F03216"/>
    <w:rsid w:val="00F46A95"/>
    <w:rsid w:val="00F60109"/>
    <w:rsid w:val="00F62CC9"/>
    <w:rsid w:val="00F74722"/>
    <w:rsid w:val="00F77C9E"/>
    <w:rsid w:val="00F91D63"/>
    <w:rsid w:val="00FA184D"/>
    <w:rsid w:val="00FA522C"/>
    <w:rsid w:val="00FB4349"/>
    <w:rsid w:val="00FC2B32"/>
    <w:rsid w:val="00FF03AF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C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A6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99"/>
    <w:qFormat/>
    <w:rsid w:val="0029589F"/>
    <w:pPr>
      <w:ind w:left="720"/>
      <w:contextualSpacing/>
    </w:p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99"/>
    <w:locked/>
    <w:rsid w:val="00662EDB"/>
  </w:style>
  <w:style w:type="paragraph" w:styleId="Tekstubaloniu">
    <w:name w:val="Balloon Text"/>
    <w:basedOn w:val="Normal"/>
    <w:link w:val="TekstubaloniuChar"/>
    <w:uiPriority w:val="99"/>
    <w:semiHidden/>
    <w:unhideWhenUsed/>
    <w:rsid w:val="0020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03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2154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</dc:creator>
  <cp:lastModifiedBy>Tamara Blažić</cp:lastModifiedBy>
  <cp:revision>5</cp:revision>
  <dcterms:created xsi:type="dcterms:W3CDTF">2021-08-12T10:28:00Z</dcterms:created>
  <dcterms:modified xsi:type="dcterms:W3CDTF">2021-08-31T09:58:00Z</dcterms:modified>
</cp:coreProperties>
</file>